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diagrams/data1.xml" ContentType="application/vnd.openxmlformats-officedocument.drawingml.diagramData+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diagrams/quickStyle1.xml" ContentType="application/vnd.openxmlformats-officedocument.drawingml.diagramStyle+xml"/>
  <Override PartName="/word/diagrams/drawing1.xml" ContentType="application/vnd.ms-office.drawingml.diagramDrawing+xml"/>
  <Override PartName="/word/diagrams/layout1.xml" ContentType="application/vnd.openxmlformats-officedocument.drawingml.diagramLayout+xml"/>
  <Override PartName="/word/diagrams/colors1.xml" ContentType="application/vnd.openxmlformats-officedocument.drawingml.diagramColor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E00E68" w14:textId="77777777" w:rsidR="00134B48" w:rsidRDefault="00134B48" w:rsidP="00134B48">
      <w:pPr>
        <w:rPr>
          <w:rFonts w:ascii="Verdana" w:hAnsi="Verdana" w:cs="Verdana"/>
          <w:sz w:val="72"/>
          <w:szCs w:val="19"/>
        </w:rPr>
      </w:pPr>
      <w:bookmarkStart w:id="0" w:name="_GoBack"/>
      <w:bookmarkEnd w:id="0"/>
    </w:p>
    <w:p w14:paraId="14957A62" w14:textId="77777777" w:rsidR="00134B48" w:rsidRDefault="00134B48" w:rsidP="00134B48">
      <w:pPr>
        <w:rPr>
          <w:rFonts w:ascii="Verdana" w:hAnsi="Verdana" w:cs="Verdana"/>
          <w:sz w:val="72"/>
          <w:szCs w:val="19"/>
        </w:rPr>
      </w:pPr>
    </w:p>
    <w:p w14:paraId="4584C9D5" w14:textId="77777777" w:rsidR="00134B48" w:rsidRPr="00FF4ABB" w:rsidRDefault="00134B48" w:rsidP="00134B48">
      <w:pPr>
        <w:rPr>
          <w:rFonts w:ascii="Verdana" w:hAnsi="Verdana" w:cs="Verdana"/>
          <w:sz w:val="72"/>
          <w:szCs w:val="19"/>
        </w:rPr>
      </w:pPr>
      <w:r>
        <w:rPr>
          <w:rFonts w:ascii="Verdana" w:hAnsi="Verdana" w:cs="Verdana"/>
          <w:sz w:val="72"/>
          <w:szCs w:val="19"/>
        </w:rPr>
        <w:t xml:space="preserve">Integraal </w:t>
      </w:r>
      <w:r w:rsidRPr="00FF4ABB">
        <w:rPr>
          <w:rFonts w:ascii="Verdana" w:hAnsi="Verdana" w:cs="Verdana"/>
          <w:sz w:val="72"/>
          <w:szCs w:val="19"/>
        </w:rPr>
        <w:t xml:space="preserve">Crisisplan </w:t>
      </w:r>
    </w:p>
    <w:p w14:paraId="123FCE1E" w14:textId="77777777" w:rsidR="00134B48" w:rsidRDefault="00134B48" w:rsidP="00134B48">
      <w:pPr>
        <w:rPr>
          <w:rFonts w:ascii="Verdana" w:hAnsi="Verdana" w:cs="Verdana"/>
          <w:sz w:val="32"/>
          <w:szCs w:val="19"/>
        </w:rPr>
      </w:pPr>
    </w:p>
    <w:p w14:paraId="34D3114B" w14:textId="001E1DB6" w:rsidR="00134B48" w:rsidRDefault="00134B48" w:rsidP="00134B48"/>
    <w:p w14:paraId="79C0E20E" w14:textId="77777777" w:rsidR="00134B48" w:rsidRDefault="00134B48" w:rsidP="00134B48"/>
    <w:p w14:paraId="77AD2F9D" w14:textId="7C296006" w:rsidR="00134B48" w:rsidRDefault="00134B48" w:rsidP="00134B48"/>
    <w:p w14:paraId="4A08960B" w14:textId="560E6497" w:rsidR="00134B48" w:rsidRDefault="00ED73A1" w:rsidP="00134B48">
      <w:r>
        <w:rPr>
          <w:noProof/>
          <w:lang w:eastAsia="nl-NL"/>
        </w:rPr>
        <w:drawing>
          <wp:inline distT="0" distB="0" distL="0" distR="0" wp14:anchorId="0135D5F7" wp14:editId="095E27CC">
            <wp:extent cx="4429125" cy="1133475"/>
            <wp:effectExtent l="0" t="0" r="0" b="0"/>
            <wp:docPr id="5" name="Afbeelding 5" descr="https://www.huisartsenpost-nwn.nl/images/Huisartsenpost-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uisartsenpost-nwn.nl/images/Huisartsenpost-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9125" cy="1133475"/>
                    </a:xfrm>
                    <a:prstGeom prst="rect">
                      <a:avLst/>
                    </a:prstGeom>
                    <a:noFill/>
                    <a:ln>
                      <a:noFill/>
                    </a:ln>
                  </pic:spPr>
                </pic:pic>
              </a:graphicData>
            </a:graphic>
          </wp:inline>
        </w:drawing>
      </w:r>
    </w:p>
    <w:p w14:paraId="4670EF26" w14:textId="77777777" w:rsidR="00134B48" w:rsidRDefault="00134B48" w:rsidP="00134B48"/>
    <w:p w14:paraId="759365C2" w14:textId="77777777" w:rsidR="00134B48" w:rsidRDefault="00134B48" w:rsidP="00134B48"/>
    <w:p w14:paraId="32B3C554" w14:textId="3C636DA6" w:rsidR="00134B48" w:rsidRDefault="00CA155A" w:rsidP="00134B48">
      <w:r>
        <w:rPr>
          <w:noProof/>
          <w:lang w:eastAsia="nl-NL"/>
        </w:rPr>
        <w:drawing>
          <wp:inline distT="0" distB="0" distL="0" distR="0" wp14:anchorId="4D7250AC" wp14:editId="01066CA3">
            <wp:extent cx="2551176" cy="1182624"/>
            <wp:effectExtent l="0" t="0" r="190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wsd groot 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1176" cy="1182624"/>
                    </a:xfrm>
                    <a:prstGeom prst="rect">
                      <a:avLst/>
                    </a:prstGeom>
                  </pic:spPr>
                </pic:pic>
              </a:graphicData>
            </a:graphic>
          </wp:inline>
        </w:drawing>
      </w:r>
    </w:p>
    <w:p w14:paraId="35A5F91D" w14:textId="77777777" w:rsidR="00134B48" w:rsidRDefault="00134B48" w:rsidP="00134B48"/>
    <w:p w14:paraId="3B529FF5" w14:textId="77777777" w:rsidR="00134B48" w:rsidRDefault="00134B48" w:rsidP="00134B48"/>
    <w:p w14:paraId="6BCF4C59" w14:textId="77777777" w:rsidR="00134B48" w:rsidRDefault="00134B48" w:rsidP="00134B48"/>
    <w:p w14:paraId="0AB0E414" w14:textId="77777777" w:rsidR="00134B48" w:rsidRDefault="00134B48" w:rsidP="00134B48"/>
    <w:p w14:paraId="3F2A7C8D" w14:textId="77777777" w:rsidR="00134B48" w:rsidRDefault="00134B48" w:rsidP="00134B48"/>
    <w:p w14:paraId="5BF90A48" w14:textId="77777777" w:rsidR="00134B48" w:rsidRDefault="00134B48" w:rsidP="00134B48"/>
    <w:p w14:paraId="6A248742" w14:textId="77777777" w:rsidR="00134B48" w:rsidRDefault="00134B48" w:rsidP="00134B48"/>
    <w:p w14:paraId="5B3A3699" w14:textId="77777777" w:rsidR="00B02851" w:rsidRDefault="00B02851" w:rsidP="00134B48"/>
    <w:p w14:paraId="1665CBD1" w14:textId="77777777" w:rsidR="00134B48" w:rsidRDefault="00134B48" w:rsidP="00134B48"/>
    <w:p w14:paraId="5A48C66C" w14:textId="77777777" w:rsidR="00134B48" w:rsidRDefault="00134B48" w:rsidP="00134B48"/>
    <w:p w14:paraId="34F11199" w14:textId="77777777" w:rsidR="00134B48" w:rsidRDefault="00134B48" w:rsidP="00134B48"/>
    <w:p w14:paraId="1F3CF7CC" w14:textId="77777777" w:rsidR="00134B48" w:rsidRDefault="00134B48" w:rsidP="00134B48"/>
    <w:p w14:paraId="30FA1BEC" w14:textId="77777777" w:rsidR="00375DEF" w:rsidRDefault="00375DEF" w:rsidP="00134B48"/>
    <w:p w14:paraId="060DFB1D" w14:textId="77777777" w:rsidR="00375DEF" w:rsidRDefault="00375DEF" w:rsidP="00134B48"/>
    <w:p w14:paraId="61673ADC" w14:textId="77777777" w:rsidR="00375DEF" w:rsidRDefault="00375DEF" w:rsidP="00134B48"/>
    <w:p w14:paraId="5049F405" w14:textId="77777777" w:rsidR="00375DEF" w:rsidRDefault="00375DEF" w:rsidP="00134B48"/>
    <w:p w14:paraId="00FAFF17" w14:textId="77777777" w:rsidR="00134B48" w:rsidRDefault="00134B48" w:rsidP="00134B48"/>
    <w:p w14:paraId="3818CEC0" w14:textId="77777777" w:rsidR="00134B48" w:rsidRDefault="00134B48" w:rsidP="00134B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6"/>
        <w:gridCol w:w="4598"/>
      </w:tblGrid>
      <w:tr w:rsidR="00134B48" w:rsidRPr="00574E27" w14:paraId="55631BFE" w14:textId="77777777" w:rsidTr="00CA31FE">
        <w:trPr>
          <w:trHeight w:val="95"/>
        </w:trPr>
        <w:tc>
          <w:tcPr>
            <w:tcW w:w="4635" w:type="dxa"/>
          </w:tcPr>
          <w:p w14:paraId="2AC07AD6" w14:textId="77777777" w:rsidR="00134B48" w:rsidRPr="00574E27" w:rsidRDefault="00134B48" w:rsidP="00CA31FE">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ascii="Verdana" w:eastAsia="Times New Roman" w:hAnsi="Verdana" w:cs="Arial"/>
                <w:sz w:val="18"/>
                <w:szCs w:val="18"/>
                <w:lang w:eastAsia="nl-NL"/>
              </w:rPr>
            </w:pPr>
            <w:r>
              <w:rPr>
                <w:rFonts w:ascii="Verdana" w:eastAsia="Times New Roman" w:hAnsi="Verdana" w:cs="Arial"/>
                <w:sz w:val="18"/>
                <w:szCs w:val="18"/>
                <w:lang w:eastAsia="nl-NL"/>
              </w:rPr>
              <w:t>Versie</w:t>
            </w:r>
          </w:p>
        </w:tc>
        <w:tc>
          <w:tcPr>
            <w:tcW w:w="4653" w:type="dxa"/>
          </w:tcPr>
          <w:p w14:paraId="353535F1" w14:textId="278144F9" w:rsidR="00134B48" w:rsidRPr="00574E27" w:rsidRDefault="00375DEF" w:rsidP="00CD2403">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ascii="Verdana" w:eastAsia="Times New Roman" w:hAnsi="Verdana" w:cs="Arial"/>
                <w:sz w:val="18"/>
                <w:szCs w:val="18"/>
                <w:lang w:eastAsia="nl-NL"/>
              </w:rPr>
            </w:pPr>
            <w:r>
              <w:rPr>
                <w:rFonts w:ascii="Verdana" w:eastAsia="Times New Roman" w:hAnsi="Verdana" w:cs="Arial"/>
                <w:sz w:val="18"/>
                <w:szCs w:val="18"/>
                <w:lang w:eastAsia="nl-NL"/>
              </w:rPr>
              <w:t>Concept 1.0</w:t>
            </w:r>
          </w:p>
        </w:tc>
      </w:tr>
      <w:tr w:rsidR="00134B48" w:rsidRPr="00574E27" w14:paraId="4D9CB8B4" w14:textId="77777777" w:rsidTr="00CA31FE">
        <w:tc>
          <w:tcPr>
            <w:tcW w:w="4635" w:type="dxa"/>
          </w:tcPr>
          <w:p w14:paraId="5635B703" w14:textId="77777777" w:rsidR="00134B48" w:rsidRDefault="00134B48" w:rsidP="00CA31FE">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ascii="Verdana" w:eastAsia="Times New Roman" w:hAnsi="Verdana" w:cs="Arial"/>
                <w:sz w:val="18"/>
                <w:szCs w:val="18"/>
                <w:lang w:eastAsia="nl-NL"/>
              </w:rPr>
            </w:pPr>
            <w:r>
              <w:rPr>
                <w:rFonts w:ascii="Verdana" w:eastAsia="Times New Roman" w:hAnsi="Verdana" w:cs="Arial"/>
                <w:sz w:val="18"/>
                <w:szCs w:val="18"/>
                <w:lang w:eastAsia="nl-NL"/>
              </w:rPr>
              <w:t>Datum</w:t>
            </w:r>
          </w:p>
        </w:tc>
        <w:tc>
          <w:tcPr>
            <w:tcW w:w="4653" w:type="dxa"/>
          </w:tcPr>
          <w:p w14:paraId="65BAE2D3" w14:textId="5DD7F99B" w:rsidR="00134B48" w:rsidRPr="00574E27" w:rsidRDefault="00ED73A1" w:rsidP="00ED73A1">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ascii="Verdana" w:eastAsia="Times New Roman" w:hAnsi="Verdana" w:cs="Arial"/>
                <w:sz w:val="18"/>
                <w:szCs w:val="18"/>
                <w:lang w:eastAsia="nl-NL"/>
              </w:rPr>
            </w:pPr>
            <w:r>
              <w:rPr>
                <w:rFonts w:ascii="Verdana" w:eastAsia="Times New Roman" w:hAnsi="Verdana" w:cs="Arial"/>
                <w:sz w:val="18"/>
                <w:szCs w:val="18"/>
                <w:lang w:eastAsia="nl-NL"/>
              </w:rPr>
              <w:t>10 mei</w:t>
            </w:r>
            <w:r w:rsidR="00375DEF">
              <w:rPr>
                <w:rFonts w:ascii="Verdana" w:eastAsia="Times New Roman" w:hAnsi="Verdana" w:cs="Arial"/>
                <w:sz w:val="18"/>
                <w:szCs w:val="18"/>
                <w:lang w:eastAsia="nl-NL"/>
              </w:rPr>
              <w:t xml:space="preserve"> 2017</w:t>
            </w:r>
          </w:p>
        </w:tc>
      </w:tr>
      <w:tr w:rsidR="00134B48" w:rsidRPr="00574E27" w14:paraId="64904F78" w14:textId="77777777" w:rsidTr="00CA31FE">
        <w:tc>
          <w:tcPr>
            <w:tcW w:w="4635" w:type="dxa"/>
          </w:tcPr>
          <w:p w14:paraId="1066BB7E" w14:textId="77777777" w:rsidR="00134B48" w:rsidRPr="00574E27" w:rsidRDefault="00134B48" w:rsidP="00CA31FE">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ascii="Verdana" w:eastAsia="Times New Roman" w:hAnsi="Verdana" w:cs="Arial"/>
                <w:sz w:val="18"/>
                <w:szCs w:val="18"/>
                <w:lang w:eastAsia="nl-NL"/>
              </w:rPr>
            </w:pPr>
            <w:r>
              <w:rPr>
                <w:rFonts w:ascii="Verdana" w:eastAsia="Times New Roman" w:hAnsi="Verdana" w:cs="Arial"/>
                <w:sz w:val="18"/>
                <w:szCs w:val="18"/>
                <w:lang w:eastAsia="nl-NL"/>
              </w:rPr>
              <w:t>Vastgesteld door</w:t>
            </w:r>
          </w:p>
        </w:tc>
        <w:tc>
          <w:tcPr>
            <w:tcW w:w="4653" w:type="dxa"/>
          </w:tcPr>
          <w:p w14:paraId="50338C0B" w14:textId="77777777" w:rsidR="00134B48" w:rsidRPr="00574E27" w:rsidRDefault="00134B48" w:rsidP="00CA31FE">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ascii="Verdana" w:eastAsia="Times New Roman" w:hAnsi="Verdana" w:cs="Arial"/>
                <w:sz w:val="18"/>
                <w:szCs w:val="18"/>
                <w:lang w:eastAsia="nl-NL"/>
              </w:rPr>
            </w:pPr>
          </w:p>
        </w:tc>
      </w:tr>
      <w:tr w:rsidR="00134B48" w:rsidRPr="00574E27" w14:paraId="2DF08553" w14:textId="77777777" w:rsidTr="00CA31FE">
        <w:tc>
          <w:tcPr>
            <w:tcW w:w="4635" w:type="dxa"/>
          </w:tcPr>
          <w:p w14:paraId="0F45A7C2" w14:textId="77777777" w:rsidR="00134B48" w:rsidRDefault="00134B48" w:rsidP="00CA31FE">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ascii="Verdana" w:eastAsia="Times New Roman" w:hAnsi="Verdana" w:cs="Arial"/>
                <w:sz w:val="18"/>
                <w:szCs w:val="18"/>
                <w:lang w:eastAsia="nl-NL"/>
              </w:rPr>
            </w:pPr>
            <w:r>
              <w:rPr>
                <w:rFonts w:ascii="Verdana" w:eastAsia="Times New Roman" w:hAnsi="Verdana" w:cs="Arial"/>
                <w:sz w:val="18"/>
                <w:szCs w:val="18"/>
                <w:lang w:eastAsia="nl-NL"/>
              </w:rPr>
              <w:t>Beheerder</w:t>
            </w:r>
          </w:p>
        </w:tc>
        <w:tc>
          <w:tcPr>
            <w:tcW w:w="4653" w:type="dxa"/>
          </w:tcPr>
          <w:p w14:paraId="7E4165EF" w14:textId="77777777" w:rsidR="00134B48" w:rsidRPr="00574E27" w:rsidRDefault="00134B48" w:rsidP="00CA31FE">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ascii="Verdana" w:eastAsia="Times New Roman" w:hAnsi="Verdana" w:cs="Arial"/>
                <w:sz w:val="18"/>
                <w:szCs w:val="18"/>
                <w:lang w:eastAsia="nl-NL"/>
              </w:rPr>
            </w:pPr>
          </w:p>
        </w:tc>
      </w:tr>
      <w:tr w:rsidR="00375DEF" w:rsidRPr="00574E27" w14:paraId="49724126" w14:textId="77777777" w:rsidTr="00CA31FE">
        <w:tc>
          <w:tcPr>
            <w:tcW w:w="4635" w:type="dxa"/>
          </w:tcPr>
          <w:p w14:paraId="37395431" w14:textId="3F3A3562" w:rsidR="00375DEF" w:rsidRDefault="00375DEF" w:rsidP="00CA31FE">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ascii="Verdana" w:eastAsia="Times New Roman" w:hAnsi="Verdana" w:cs="Arial"/>
                <w:sz w:val="18"/>
                <w:szCs w:val="18"/>
                <w:lang w:eastAsia="nl-NL"/>
              </w:rPr>
            </w:pPr>
            <w:r>
              <w:rPr>
                <w:rFonts w:ascii="Verdana" w:eastAsia="Times New Roman" w:hAnsi="Verdana" w:cs="Arial"/>
                <w:sz w:val="18"/>
                <w:szCs w:val="18"/>
                <w:lang w:eastAsia="nl-NL"/>
              </w:rPr>
              <w:t>In samenwerking met</w:t>
            </w:r>
          </w:p>
        </w:tc>
        <w:tc>
          <w:tcPr>
            <w:tcW w:w="4653" w:type="dxa"/>
          </w:tcPr>
          <w:p w14:paraId="2D5FA60E" w14:textId="6B18E522" w:rsidR="00375DEF" w:rsidRPr="00574E27" w:rsidRDefault="00375DEF" w:rsidP="00CA31FE">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ascii="Verdana" w:eastAsia="Times New Roman" w:hAnsi="Verdana" w:cs="Arial"/>
                <w:sz w:val="18"/>
                <w:szCs w:val="18"/>
                <w:lang w:eastAsia="nl-NL"/>
              </w:rPr>
            </w:pPr>
            <w:r>
              <w:rPr>
                <w:rFonts w:ascii="Verdana" w:eastAsia="Times New Roman" w:hAnsi="Verdana" w:cs="Arial"/>
                <w:sz w:val="18"/>
                <w:szCs w:val="18"/>
                <w:lang w:eastAsia="nl-NL"/>
              </w:rPr>
              <w:t>F. (Frank) Rosier MPH – Het Netwerkcentrum</w:t>
            </w:r>
          </w:p>
        </w:tc>
      </w:tr>
    </w:tbl>
    <w:p w14:paraId="79565B97" w14:textId="77777777" w:rsidR="00134B48" w:rsidRDefault="00134B48" w:rsidP="00134B48"/>
    <w:p w14:paraId="0104A486" w14:textId="77777777" w:rsidR="00134B48" w:rsidRDefault="00134B48" w:rsidP="00134B48"/>
    <w:p w14:paraId="2A28551D" w14:textId="77777777" w:rsidR="00134B48" w:rsidRDefault="00134B48" w:rsidP="00134B48"/>
    <w:p w14:paraId="6856085C" w14:textId="77777777" w:rsidR="00134B48" w:rsidRDefault="00134B48" w:rsidP="00134B48"/>
    <w:p w14:paraId="478B9A0F" w14:textId="77777777" w:rsidR="00134B48" w:rsidRDefault="00134B48" w:rsidP="00134B48"/>
    <w:sdt>
      <w:sdtPr>
        <w:rPr>
          <w:rFonts w:eastAsiaTheme="minorHAnsi" w:cstheme="minorBidi"/>
          <w:color w:val="auto"/>
          <w:sz w:val="22"/>
          <w:szCs w:val="22"/>
          <w:lang w:eastAsia="en-US"/>
        </w:rPr>
        <w:id w:val="-662784285"/>
        <w:docPartObj>
          <w:docPartGallery w:val="Table of Contents"/>
          <w:docPartUnique/>
        </w:docPartObj>
      </w:sdtPr>
      <w:sdtEndPr/>
      <w:sdtContent>
        <w:p w14:paraId="762BD706" w14:textId="3E797F3C" w:rsidR="004F25D0" w:rsidRDefault="00F07141" w:rsidP="0012315C">
          <w:pPr>
            <w:pStyle w:val="Kopvaninhoudsopgave"/>
            <w:spacing w:before="0"/>
          </w:pPr>
          <w:r w:rsidRPr="00CA3048">
            <w:rPr>
              <w:b/>
              <w:color w:val="000000" w:themeColor="text1"/>
            </w:rPr>
            <w:t>Inhoud</w:t>
          </w:r>
        </w:p>
        <w:p w14:paraId="73B3A05E" w14:textId="77777777" w:rsidR="00783932" w:rsidRPr="00783932" w:rsidRDefault="00F07141" w:rsidP="00783932">
          <w:pPr>
            <w:pStyle w:val="Inhopg1"/>
            <w:spacing w:line="336" w:lineRule="auto"/>
            <w:rPr>
              <w:rFonts w:ascii="Calibri" w:eastAsiaTheme="minorEastAsia" w:hAnsi="Calibri"/>
              <w:b w:val="0"/>
              <w:bCs w:val="0"/>
              <w:noProof/>
              <w:sz w:val="24"/>
              <w:szCs w:val="24"/>
              <w:lang w:eastAsia="nl-NL"/>
            </w:rPr>
          </w:pPr>
          <w:r w:rsidRPr="00783932">
            <w:rPr>
              <w:rFonts w:ascii="Calibri" w:hAnsi="Calibri"/>
              <w:b w:val="0"/>
            </w:rPr>
            <w:fldChar w:fldCharType="begin"/>
          </w:r>
          <w:r w:rsidRPr="00783932">
            <w:rPr>
              <w:rFonts w:ascii="Calibri" w:hAnsi="Calibri"/>
              <w:b w:val="0"/>
            </w:rPr>
            <w:instrText xml:space="preserve"> TOC \o "1-2" \h \z \u </w:instrText>
          </w:r>
          <w:r w:rsidRPr="00783932">
            <w:rPr>
              <w:rFonts w:ascii="Calibri" w:hAnsi="Calibri"/>
              <w:b w:val="0"/>
            </w:rPr>
            <w:fldChar w:fldCharType="separate"/>
          </w:r>
          <w:hyperlink w:anchor="_Toc473714853" w:history="1">
            <w:r w:rsidR="00783932" w:rsidRPr="00783932">
              <w:rPr>
                <w:rStyle w:val="Hyperlink"/>
                <w:rFonts w:ascii="Calibri" w:hAnsi="Calibri"/>
                <w:b w:val="0"/>
                <w:noProof/>
              </w:rPr>
              <w:t>Hoofdstuk 1. Inleiding</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_Toc473714853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4</w:t>
            </w:r>
            <w:r w:rsidR="00783932" w:rsidRPr="00783932">
              <w:rPr>
                <w:rFonts w:ascii="Calibri" w:hAnsi="Calibri"/>
                <w:b w:val="0"/>
                <w:noProof/>
                <w:webHidden/>
              </w:rPr>
              <w:fldChar w:fldCharType="end"/>
            </w:r>
          </w:hyperlink>
        </w:p>
        <w:p w14:paraId="4D1C1AED"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54" w:history="1">
            <w:r w:rsidR="00783932" w:rsidRPr="00783932">
              <w:rPr>
                <w:rStyle w:val="Hyperlink"/>
                <w:rFonts w:ascii="Calibri" w:hAnsi="Calibri"/>
                <w:noProof/>
              </w:rPr>
              <w:t>1.1</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Doel van het crisisplan</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_Toc473714854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4</w:t>
            </w:r>
            <w:r w:rsidR="00783932" w:rsidRPr="00783932">
              <w:rPr>
                <w:rFonts w:ascii="Calibri" w:hAnsi="Calibri"/>
                <w:noProof/>
                <w:webHidden/>
              </w:rPr>
              <w:fldChar w:fldCharType="end"/>
            </w:r>
          </w:hyperlink>
        </w:p>
        <w:p w14:paraId="4A41DBC6"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55" w:history="1">
            <w:r w:rsidR="00783932" w:rsidRPr="00783932">
              <w:rPr>
                <w:rStyle w:val="Hyperlink"/>
                <w:rFonts w:ascii="Calibri" w:hAnsi="Calibri"/>
                <w:noProof/>
              </w:rPr>
              <w:t>1.2</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Wettelijk kader</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_Toc473714855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4</w:t>
            </w:r>
            <w:r w:rsidR="00783932" w:rsidRPr="00783932">
              <w:rPr>
                <w:rFonts w:ascii="Calibri" w:hAnsi="Calibri"/>
                <w:noProof/>
                <w:webHidden/>
              </w:rPr>
              <w:fldChar w:fldCharType="end"/>
            </w:r>
          </w:hyperlink>
        </w:p>
        <w:p w14:paraId="5B99276D"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56" w:history="1">
            <w:r w:rsidR="00783932" w:rsidRPr="00783932">
              <w:rPr>
                <w:rStyle w:val="Hyperlink"/>
                <w:rFonts w:ascii="Calibri" w:hAnsi="Calibri"/>
                <w:noProof/>
              </w:rPr>
              <w:t>1.3</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Kwaliteitskader</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_Toc473714856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4</w:t>
            </w:r>
            <w:r w:rsidR="00783932" w:rsidRPr="00783932">
              <w:rPr>
                <w:rFonts w:ascii="Calibri" w:hAnsi="Calibri"/>
                <w:noProof/>
                <w:webHidden/>
              </w:rPr>
              <w:fldChar w:fldCharType="end"/>
            </w:r>
          </w:hyperlink>
        </w:p>
        <w:p w14:paraId="1D8A5B0A" w14:textId="3E199F9C"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57" w:history="1">
            <w:r w:rsidR="00783932" w:rsidRPr="00783932">
              <w:rPr>
                <w:rStyle w:val="Hyperlink"/>
                <w:rFonts w:ascii="Calibri" w:hAnsi="Calibri"/>
                <w:noProof/>
              </w:rPr>
              <w:t>1.4</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 xml:space="preserve">Uitgangspunten van de </w:t>
            </w:r>
            <w:r w:rsidR="00ED73A1">
              <w:rPr>
                <w:rStyle w:val="Hyperlink"/>
                <w:rFonts w:ascii="Calibri" w:hAnsi="Calibri"/>
                <w:noProof/>
              </w:rPr>
              <w:t>HAP NWN</w:t>
            </w:r>
            <w:r w:rsidR="00783932" w:rsidRPr="00783932">
              <w:rPr>
                <w:rStyle w:val="Hyperlink"/>
                <w:rFonts w:ascii="Calibri" w:hAnsi="Calibri"/>
                <w:noProof/>
              </w:rPr>
              <w:t xml:space="preserve"> en visie op crisismanagement</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_Toc473714857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4</w:t>
            </w:r>
            <w:r w:rsidR="00783932" w:rsidRPr="00783932">
              <w:rPr>
                <w:rFonts w:ascii="Calibri" w:hAnsi="Calibri"/>
                <w:noProof/>
                <w:webHidden/>
              </w:rPr>
              <w:fldChar w:fldCharType="end"/>
            </w:r>
          </w:hyperlink>
        </w:p>
        <w:p w14:paraId="5FD34B53"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58" w:history="1">
            <w:r w:rsidR="00783932" w:rsidRPr="00783932">
              <w:rPr>
                <w:rStyle w:val="Hyperlink"/>
                <w:rFonts w:ascii="Calibri" w:hAnsi="Calibri"/>
                <w:noProof/>
              </w:rPr>
              <w:t>1.5</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Regionaal risicoprofiel</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_Toc473714858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5</w:t>
            </w:r>
            <w:r w:rsidR="00783932" w:rsidRPr="00783932">
              <w:rPr>
                <w:rFonts w:ascii="Calibri" w:hAnsi="Calibri"/>
                <w:noProof/>
                <w:webHidden/>
              </w:rPr>
              <w:fldChar w:fldCharType="end"/>
            </w:r>
          </w:hyperlink>
        </w:p>
        <w:p w14:paraId="47FD8DF0"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59" w:history="1">
            <w:r w:rsidR="00783932" w:rsidRPr="00783932">
              <w:rPr>
                <w:rStyle w:val="Hyperlink"/>
                <w:rFonts w:ascii="Calibri" w:hAnsi="Calibri"/>
                <w:noProof/>
              </w:rPr>
              <w:t>1.6</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Soorten crises en reikwijdte van het crisisplan</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_Toc473714859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6</w:t>
            </w:r>
            <w:r w:rsidR="00783932" w:rsidRPr="00783932">
              <w:rPr>
                <w:rFonts w:ascii="Calibri" w:hAnsi="Calibri"/>
                <w:noProof/>
                <w:webHidden/>
              </w:rPr>
              <w:fldChar w:fldCharType="end"/>
            </w:r>
          </w:hyperlink>
        </w:p>
        <w:p w14:paraId="653B0168"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60" w:history="1">
            <w:r w:rsidR="00783932" w:rsidRPr="00783932">
              <w:rPr>
                <w:rStyle w:val="Hyperlink"/>
                <w:rFonts w:ascii="Calibri" w:hAnsi="Calibri"/>
                <w:noProof/>
              </w:rPr>
              <w:t>1.7</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Opbouw van het crisisplan</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_Toc473714860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6</w:t>
            </w:r>
            <w:r w:rsidR="00783932" w:rsidRPr="00783932">
              <w:rPr>
                <w:rFonts w:ascii="Calibri" w:hAnsi="Calibri"/>
                <w:noProof/>
                <w:webHidden/>
              </w:rPr>
              <w:fldChar w:fldCharType="end"/>
            </w:r>
          </w:hyperlink>
        </w:p>
        <w:p w14:paraId="23B1EF17"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61" w:history="1">
            <w:r w:rsidR="00783932" w:rsidRPr="00783932">
              <w:rPr>
                <w:rStyle w:val="Hyperlink"/>
                <w:rFonts w:ascii="Calibri" w:hAnsi="Calibri"/>
                <w:noProof/>
              </w:rPr>
              <w:t>1.8</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Onderhoud van het crisisplan</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_Toc473714861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6</w:t>
            </w:r>
            <w:r w:rsidR="00783932" w:rsidRPr="00783932">
              <w:rPr>
                <w:rFonts w:ascii="Calibri" w:hAnsi="Calibri"/>
                <w:noProof/>
                <w:webHidden/>
              </w:rPr>
              <w:fldChar w:fldCharType="end"/>
            </w:r>
          </w:hyperlink>
        </w:p>
        <w:p w14:paraId="7C2E05F1" w14:textId="77777777" w:rsidR="00783932" w:rsidRPr="00783932" w:rsidRDefault="004C51D6" w:rsidP="00783932">
          <w:pPr>
            <w:pStyle w:val="Inhopg1"/>
            <w:spacing w:line="336" w:lineRule="auto"/>
            <w:rPr>
              <w:rFonts w:ascii="Calibri" w:eastAsiaTheme="minorEastAsia" w:hAnsi="Calibri"/>
              <w:b w:val="0"/>
              <w:bCs w:val="0"/>
              <w:noProof/>
              <w:sz w:val="24"/>
              <w:szCs w:val="24"/>
              <w:lang w:eastAsia="nl-NL"/>
            </w:rPr>
          </w:pPr>
          <w:hyperlink w:anchor="_Toc473714862" w:history="1">
            <w:r w:rsidR="00783932" w:rsidRPr="00783932">
              <w:rPr>
                <w:rStyle w:val="Hyperlink"/>
                <w:rFonts w:ascii="Calibri" w:hAnsi="Calibri"/>
                <w:b w:val="0"/>
                <w:noProof/>
              </w:rPr>
              <w:t>Hoofdstuk 2. Melding en alarmering</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_Toc473714862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7</w:t>
            </w:r>
            <w:r w:rsidR="00783932" w:rsidRPr="00783932">
              <w:rPr>
                <w:rFonts w:ascii="Calibri" w:hAnsi="Calibri"/>
                <w:b w:val="0"/>
                <w:noProof/>
                <w:webHidden/>
              </w:rPr>
              <w:fldChar w:fldCharType="end"/>
            </w:r>
          </w:hyperlink>
        </w:p>
        <w:p w14:paraId="0CA6DE6C"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63" w:history="1">
            <w:r w:rsidR="00783932" w:rsidRPr="00783932">
              <w:rPr>
                <w:rStyle w:val="Hyperlink"/>
                <w:rFonts w:ascii="Calibri" w:hAnsi="Calibri"/>
                <w:noProof/>
              </w:rPr>
              <w:t>2.1</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Melding en alarmering bij een acute ramp</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_Toc473714863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7</w:t>
            </w:r>
            <w:r w:rsidR="00783932" w:rsidRPr="00783932">
              <w:rPr>
                <w:rFonts w:ascii="Calibri" w:hAnsi="Calibri"/>
                <w:noProof/>
                <w:webHidden/>
              </w:rPr>
              <w:fldChar w:fldCharType="end"/>
            </w:r>
          </w:hyperlink>
        </w:p>
        <w:p w14:paraId="78AF900D"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64" w:history="1">
            <w:r w:rsidR="00783932" w:rsidRPr="00783932">
              <w:rPr>
                <w:rStyle w:val="Hyperlink"/>
                <w:rFonts w:ascii="Calibri" w:hAnsi="Calibri"/>
                <w:noProof/>
              </w:rPr>
              <w:t>2.2</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Melding en alarmering bij een infectieziekte-uitbraak</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_Toc473714864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8</w:t>
            </w:r>
            <w:r w:rsidR="00783932" w:rsidRPr="00783932">
              <w:rPr>
                <w:rFonts w:ascii="Calibri" w:hAnsi="Calibri"/>
                <w:noProof/>
                <w:webHidden/>
              </w:rPr>
              <w:fldChar w:fldCharType="end"/>
            </w:r>
          </w:hyperlink>
        </w:p>
        <w:p w14:paraId="0236331F" w14:textId="77777777" w:rsidR="00783932" w:rsidRPr="00783932" w:rsidRDefault="004C51D6" w:rsidP="00783932">
          <w:pPr>
            <w:pStyle w:val="Inhopg1"/>
            <w:spacing w:line="336" w:lineRule="auto"/>
            <w:rPr>
              <w:rFonts w:ascii="Calibri" w:eastAsiaTheme="minorEastAsia" w:hAnsi="Calibri"/>
              <w:b w:val="0"/>
              <w:bCs w:val="0"/>
              <w:noProof/>
              <w:sz w:val="24"/>
              <w:szCs w:val="24"/>
              <w:lang w:eastAsia="nl-NL"/>
            </w:rPr>
          </w:pPr>
          <w:hyperlink w:anchor="_Toc473714865" w:history="1">
            <w:r w:rsidR="00783932" w:rsidRPr="00783932">
              <w:rPr>
                <w:rStyle w:val="Hyperlink"/>
                <w:rFonts w:ascii="Calibri" w:hAnsi="Calibri"/>
                <w:b w:val="0"/>
                <w:noProof/>
              </w:rPr>
              <w:t>Hoofdstuk 3. Op- en afschaling</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_Toc473714865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9</w:t>
            </w:r>
            <w:r w:rsidR="00783932" w:rsidRPr="00783932">
              <w:rPr>
                <w:rFonts w:ascii="Calibri" w:hAnsi="Calibri"/>
                <w:b w:val="0"/>
                <w:noProof/>
                <w:webHidden/>
              </w:rPr>
              <w:fldChar w:fldCharType="end"/>
            </w:r>
          </w:hyperlink>
        </w:p>
        <w:p w14:paraId="7453CB0E"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66" w:history="1">
            <w:r w:rsidR="00783932" w:rsidRPr="00783932">
              <w:rPr>
                <w:rStyle w:val="Hyperlink"/>
                <w:rFonts w:ascii="Calibri" w:hAnsi="Calibri"/>
                <w:noProof/>
              </w:rPr>
              <w:t>3.1</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Opschaling bij een flitsramp</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_Toc473714866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9</w:t>
            </w:r>
            <w:r w:rsidR="00783932" w:rsidRPr="00783932">
              <w:rPr>
                <w:rFonts w:ascii="Calibri" w:hAnsi="Calibri"/>
                <w:noProof/>
                <w:webHidden/>
              </w:rPr>
              <w:fldChar w:fldCharType="end"/>
            </w:r>
          </w:hyperlink>
        </w:p>
        <w:p w14:paraId="4DA1CB07"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67" w:history="1">
            <w:r w:rsidR="00783932" w:rsidRPr="00783932">
              <w:rPr>
                <w:rStyle w:val="Hyperlink"/>
                <w:rFonts w:ascii="Calibri" w:hAnsi="Calibri"/>
                <w:noProof/>
              </w:rPr>
              <w:t>3.2</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Opschaling bij een infectieziekte-uitbraak</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_Toc473714867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9</w:t>
            </w:r>
            <w:r w:rsidR="00783932" w:rsidRPr="00783932">
              <w:rPr>
                <w:rFonts w:ascii="Calibri" w:hAnsi="Calibri"/>
                <w:noProof/>
                <w:webHidden/>
              </w:rPr>
              <w:fldChar w:fldCharType="end"/>
            </w:r>
          </w:hyperlink>
        </w:p>
        <w:p w14:paraId="52F6AE86"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68" w:history="1">
            <w:r w:rsidR="00783932" w:rsidRPr="00783932">
              <w:rPr>
                <w:rStyle w:val="Hyperlink"/>
                <w:rFonts w:ascii="Calibri" w:eastAsia="Verdana" w:hAnsi="Calibri"/>
                <w:noProof/>
                <w:lang w:eastAsia="ar-SA"/>
              </w:rPr>
              <w:t>3.3</w:t>
            </w:r>
            <w:r w:rsidR="00783932" w:rsidRPr="00783932">
              <w:rPr>
                <w:rFonts w:ascii="Calibri" w:eastAsiaTheme="minorEastAsia" w:hAnsi="Calibri"/>
                <w:noProof/>
                <w:sz w:val="24"/>
                <w:szCs w:val="24"/>
                <w:lang w:eastAsia="nl-NL"/>
              </w:rPr>
              <w:tab/>
            </w:r>
            <w:r w:rsidR="00783932" w:rsidRPr="00783932">
              <w:rPr>
                <w:rStyle w:val="Hyperlink"/>
                <w:rFonts w:ascii="Calibri" w:eastAsia="Verdana" w:hAnsi="Calibri"/>
                <w:noProof/>
                <w:lang w:eastAsia="ar-SA"/>
              </w:rPr>
              <w:t>Afschaling bij een acute ramp</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_Toc473714868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11</w:t>
            </w:r>
            <w:r w:rsidR="00783932" w:rsidRPr="00783932">
              <w:rPr>
                <w:rFonts w:ascii="Calibri" w:hAnsi="Calibri"/>
                <w:noProof/>
                <w:webHidden/>
              </w:rPr>
              <w:fldChar w:fldCharType="end"/>
            </w:r>
          </w:hyperlink>
        </w:p>
        <w:p w14:paraId="5C92227F"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69" w:history="1">
            <w:r w:rsidR="00783932" w:rsidRPr="00783932">
              <w:rPr>
                <w:rStyle w:val="Hyperlink"/>
                <w:rFonts w:ascii="Calibri" w:hAnsi="Calibri"/>
                <w:noProof/>
                <w:lang w:eastAsia="ar-SA"/>
              </w:rPr>
              <w:t>3.4</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lang w:eastAsia="ar-SA"/>
              </w:rPr>
              <w:t>Afschaling bij een infectieziekte-uitbraak</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_Toc473714869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12</w:t>
            </w:r>
            <w:r w:rsidR="00783932" w:rsidRPr="00783932">
              <w:rPr>
                <w:rFonts w:ascii="Calibri" w:hAnsi="Calibri"/>
                <w:noProof/>
                <w:webHidden/>
              </w:rPr>
              <w:fldChar w:fldCharType="end"/>
            </w:r>
          </w:hyperlink>
        </w:p>
        <w:p w14:paraId="6D42377A"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70" w:history="1">
            <w:r w:rsidR="00783932" w:rsidRPr="00783932">
              <w:rPr>
                <w:rStyle w:val="Hyperlink"/>
                <w:rFonts w:ascii="Calibri" w:eastAsia="Verdana" w:hAnsi="Calibri"/>
                <w:noProof/>
                <w:lang w:eastAsia="ar-SA"/>
              </w:rPr>
              <w:t>3.5</w:t>
            </w:r>
            <w:r w:rsidR="00783932" w:rsidRPr="00783932">
              <w:rPr>
                <w:rFonts w:ascii="Calibri" w:eastAsiaTheme="minorEastAsia" w:hAnsi="Calibri"/>
                <w:noProof/>
                <w:sz w:val="24"/>
                <w:szCs w:val="24"/>
                <w:lang w:eastAsia="nl-NL"/>
              </w:rPr>
              <w:tab/>
            </w:r>
            <w:r w:rsidR="00783932" w:rsidRPr="00783932">
              <w:rPr>
                <w:rStyle w:val="Hyperlink"/>
                <w:rFonts w:ascii="Calibri" w:eastAsia="Verdana" w:hAnsi="Calibri"/>
                <w:noProof/>
                <w:lang w:eastAsia="ar-SA"/>
              </w:rPr>
              <w:t>Nazorg aan slachtoffers</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_Toc473714870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12</w:t>
            </w:r>
            <w:r w:rsidR="00783932" w:rsidRPr="00783932">
              <w:rPr>
                <w:rFonts w:ascii="Calibri" w:hAnsi="Calibri"/>
                <w:noProof/>
                <w:webHidden/>
              </w:rPr>
              <w:fldChar w:fldCharType="end"/>
            </w:r>
          </w:hyperlink>
        </w:p>
        <w:p w14:paraId="20573F41"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71" w:history="1">
            <w:r w:rsidR="00783932" w:rsidRPr="00783932">
              <w:rPr>
                <w:rStyle w:val="Hyperlink"/>
                <w:rFonts w:ascii="Calibri" w:hAnsi="Calibri"/>
                <w:noProof/>
                <w:lang w:eastAsia="ar-SA"/>
              </w:rPr>
              <w:t>3.6</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lang w:eastAsia="ar-SA"/>
              </w:rPr>
              <w:t>Nazorg aan huisartsen en medewerkers</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_Toc473714871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12</w:t>
            </w:r>
            <w:r w:rsidR="00783932" w:rsidRPr="00783932">
              <w:rPr>
                <w:rFonts w:ascii="Calibri" w:hAnsi="Calibri"/>
                <w:noProof/>
                <w:webHidden/>
              </w:rPr>
              <w:fldChar w:fldCharType="end"/>
            </w:r>
          </w:hyperlink>
        </w:p>
        <w:p w14:paraId="4E2264DF"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72" w:history="1">
            <w:r w:rsidR="00783932" w:rsidRPr="00783932">
              <w:rPr>
                <w:rStyle w:val="Hyperlink"/>
                <w:rFonts w:ascii="Calibri" w:hAnsi="Calibri"/>
                <w:noProof/>
              </w:rPr>
              <w:t>3.7</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Evaluatie</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_Toc473714872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12</w:t>
            </w:r>
            <w:r w:rsidR="00783932" w:rsidRPr="00783932">
              <w:rPr>
                <w:rFonts w:ascii="Calibri" w:hAnsi="Calibri"/>
                <w:noProof/>
                <w:webHidden/>
              </w:rPr>
              <w:fldChar w:fldCharType="end"/>
            </w:r>
          </w:hyperlink>
        </w:p>
        <w:p w14:paraId="1884AB10" w14:textId="77777777" w:rsidR="00783932" w:rsidRPr="00783932" w:rsidRDefault="004C51D6" w:rsidP="00783932">
          <w:pPr>
            <w:pStyle w:val="Inhopg1"/>
            <w:spacing w:line="336" w:lineRule="auto"/>
            <w:rPr>
              <w:rFonts w:ascii="Calibri" w:eastAsiaTheme="minorEastAsia" w:hAnsi="Calibri"/>
              <w:b w:val="0"/>
              <w:bCs w:val="0"/>
              <w:noProof/>
              <w:sz w:val="24"/>
              <w:szCs w:val="24"/>
              <w:lang w:eastAsia="nl-NL"/>
            </w:rPr>
          </w:pPr>
          <w:hyperlink w:anchor="_Toc473714873" w:history="1">
            <w:r w:rsidR="00783932" w:rsidRPr="00783932">
              <w:rPr>
                <w:rStyle w:val="Hyperlink"/>
                <w:rFonts w:ascii="Calibri" w:hAnsi="Calibri"/>
                <w:b w:val="0"/>
                <w:noProof/>
              </w:rPr>
              <w:t>Hoofdstuk 4. Leiding en coördinatie</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_Toc473714873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13</w:t>
            </w:r>
            <w:r w:rsidR="00783932" w:rsidRPr="00783932">
              <w:rPr>
                <w:rFonts w:ascii="Calibri" w:hAnsi="Calibri"/>
                <w:b w:val="0"/>
                <w:noProof/>
                <w:webHidden/>
              </w:rPr>
              <w:fldChar w:fldCharType="end"/>
            </w:r>
          </w:hyperlink>
        </w:p>
        <w:p w14:paraId="34A33571"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74" w:history="1">
            <w:r w:rsidR="00783932" w:rsidRPr="00783932">
              <w:rPr>
                <w:rStyle w:val="Hyperlink"/>
                <w:rFonts w:ascii="Calibri" w:hAnsi="Calibri"/>
                <w:noProof/>
              </w:rPr>
              <w:t>4.1</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Crisisteam</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_Toc473714874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13</w:t>
            </w:r>
            <w:r w:rsidR="00783932" w:rsidRPr="00783932">
              <w:rPr>
                <w:rFonts w:ascii="Calibri" w:hAnsi="Calibri"/>
                <w:noProof/>
                <w:webHidden/>
              </w:rPr>
              <w:fldChar w:fldCharType="end"/>
            </w:r>
          </w:hyperlink>
        </w:p>
        <w:p w14:paraId="74460577"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75" w:history="1">
            <w:r w:rsidR="00783932" w:rsidRPr="00783932">
              <w:rPr>
                <w:rStyle w:val="Hyperlink"/>
                <w:rFonts w:ascii="Calibri" w:hAnsi="Calibri"/>
                <w:noProof/>
              </w:rPr>
              <w:t>4.2</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HaROP-aanspreekpunten</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_Toc473714875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14</w:t>
            </w:r>
            <w:r w:rsidR="00783932" w:rsidRPr="00783932">
              <w:rPr>
                <w:rFonts w:ascii="Calibri" w:hAnsi="Calibri"/>
                <w:noProof/>
                <w:webHidden/>
              </w:rPr>
              <w:fldChar w:fldCharType="end"/>
            </w:r>
          </w:hyperlink>
        </w:p>
        <w:p w14:paraId="3D4CA921"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76" w:history="1">
            <w:r w:rsidR="00783932" w:rsidRPr="00783932">
              <w:rPr>
                <w:rStyle w:val="Hyperlink"/>
                <w:rFonts w:ascii="Calibri" w:hAnsi="Calibri"/>
                <w:noProof/>
              </w:rPr>
              <w:t>4.3</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Huisartsen en medewerkers van de huisartsenpraktijken en -posten</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_Toc473714876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14</w:t>
            </w:r>
            <w:r w:rsidR="00783932" w:rsidRPr="00783932">
              <w:rPr>
                <w:rFonts w:ascii="Calibri" w:hAnsi="Calibri"/>
                <w:noProof/>
                <w:webHidden/>
              </w:rPr>
              <w:fldChar w:fldCharType="end"/>
            </w:r>
          </w:hyperlink>
        </w:p>
        <w:p w14:paraId="41013D6A"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77" w:history="1">
            <w:r w:rsidR="00783932" w:rsidRPr="00783932">
              <w:rPr>
                <w:rStyle w:val="Hyperlink"/>
                <w:rFonts w:ascii="Calibri" w:hAnsi="Calibri"/>
                <w:noProof/>
              </w:rPr>
              <w:t>4.4</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GGD/GHOR en ketenpartners</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_Toc473714877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14</w:t>
            </w:r>
            <w:r w:rsidR="00783932" w:rsidRPr="00783932">
              <w:rPr>
                <w:rFonts w:ascii="Calibri" w:hAnsi="Calibri"/>
                <w:noProof/>
                <w:webHidden/>
              </w:rPr>
              <w:fldChar w:fldCharType="end"/>
            </w:r>
          </w:hyperlink>
        </w:p>
        <w:p w14:paraId="679DF0F5" w14:textId="77777777" w:rsidR="00783932" w:rsidRPr="00783932" w:rsidRDefault="004C51D6" w:rsidP="00783932">
          <w:pPr>
            <w:pStyle w:val="Inhopg1"/>
            <w:spacing w:line="336" w:lineRule="auto"/>
            <w:rPr>
              <w:rFonts w:ascii="Calibri" w:eastAsiaTheme="minorEastAsia" w:hAnsi="Calibri"/>
              <w:b w:val="0"/>
              <w:bCs w:val="0"/>
              <w:noProof/>
              <w:sz w:val="24"/>
              <w:szCs w:val="24"/>
              <w:lang w:eastAsia="nl-NL"/>
            </w:rPr>
          </w:pPr>
          <w:hyperlink w:anchor="_Toc473714878" w:history="1">
            <w:r w:rsidR="00783932" w:rsidRPr="00783932">
              <w:rPr>
                <w:rStyle w:val="Hyperlink"/>
                <w:rFonts w:ascii="Calibri" w:hAnsi="Calibri"/>
                <w:b w:val="0"/>
                <w:noProof/>
              </w:rPr>
              <w:t>Hoofdstuk 5. Informatiemanagement</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_Toc473714878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16</w:t>
            </w:r>
            <w:r w:rsidR="00783932" w:rsidRPr="00783932">
              <w:rPr>
                <w:rFonts w:ascii="Calibri" w:hAnsi="Calibri"/>
                <w:b w:val="0"/>
                <w:noProof/>
                <w:webHidden/>
              </w:rPr>
              <w:fldChar w:fldCharType="end"/>
            </w:r>
          </w:hyperlink>
        </w:p>
        <w:p w14:paraId="3131E4F6"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79" w:history="1">
            <w:r w:rsidR="00783932" w:rsidRPr="00783932">
              <w:rPr>
                <w:rStyle w:val="Hyperlink"/>
                <w:rFonts w:ascii="Calibri" w:hAnsi="Calibri"/>
                <w:noProof/>
              </w:rPr>
              <w:t>5.1</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Bereikbaarheidsgegevens</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_Toc473714879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16</w:t>
            </w:r>
            <w:r w:rsidR="00783932" w:rsidRPr="00783932">
              <w:rPr>
                <w:rFonts w:ascii="Calibri" w:hAnsi="Calibri"/>
                <w:noProof/>
                <w:webHidden/>
              </w:rPr>
              <w:fldChar w:fldCharType="end"/>
            </w:r>
          </w:hyperlink>
        </w:p>
        <w:p w14:paraId="622971CE"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80" w:history="1">
            <w:r w:rsidR="00783932" w:rsidRPr="00783932">
              <w:rPr>
                <w:rStyle w:val="Hyperlink"/>
                <w:rFonts w:ascii="Calibri" w:hAnsi="Calibri"/>
                <w:noProof/>
              </w:rPr>
              <w:t>5.2</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Monitoren beschikbare zorgcapaciteit</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_Toc473714880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16</w:t>
            </w:r>
            <w:r w:rsidR="00783932" w:rsidRPr="00783932">
              <w:rPr>
                <w:rFonts w:ascii="Calibri" w:hAnsi="Calibri"/>
                <w:noProof/>
                <w:webHidden/>
              </w:rPr>
              <w:fldChar w:fldCharType="end"/>
            </w:r>
          </w:hyperlink>
        </w:p>
        <w:p w14:paraId="6AFFCDC4"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81" w:history="1">
            <w:r w:rsidR="00783932" w:rsidRPr="00783932">
              <w:rPr>
                <w:rStyle w:val="Hyperlink"/>
                <w:rFonts w:ascii="Calibri" w:hAnsi="Calibri"/>
                <w:noProof/>
              </w:rPr>
              <w:t>5.3</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Informatie over de ramp/ medisch inhoudelijke zaken</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_Toc473714881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17</w:t>
            </w:r>
            <w:r w:rsidR="00783932" w:rsidRPr="00783932">
              <w:rPr>
                <w:rFonts w:ascii="Calibri" w:hAnsi="Calibri"/>
                <w:noProof/>
                <w:webHidden/>
              </w:rPr>
              <w:fldChar w:fldCharType="end"/>
            </w:r>
          </w:hyperlink>
        </w:p>
        <w:p w14:paraId="7285C18D"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82" w:history="1">
            <w:r w:rsidR="00783932" w:rsidRPr="00783932">
              <w:rPr>
                <w:rStyle w:val="Hyperlink"/>
                <w:rFonts w:ascii="Calibri" w:hAnsi="Calibri"/>
                <w:noProof/>
              </w:rPr>
              <w:t>5.4</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Registratie van behandelde patiënten en verwijzingen</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_Toc473714882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17</w:t>
            </w:r>
            <w:r w:rsidR="00783932" w:rsidRPr="00783932">
              <w:rPr>
                <w:rFonts w:ascii="Calibri" w:hAnsi="Calibri"/>
                <w:noProof/>
                <w:webHidden/>
              </w:rPr>
              <w:fldChar w:fldCharType="end"/>
            </w:r>
          </w:hyperlink>
        </w:p>
        <w:p w14:paraId="105F270D" w14:textId="77777777" w:rsidR="00783932" w:rsidRPr="00783932" w:rsidRDefault="004C51D6" w:rsidP="00783932">
          <w:pPr>
            <w:pStyle w:val="Inhopg1"/>
            <w:spacing w:line="336" w:lineRule="auto"/>
            <w:rPr>
              <w:rFonts w:ascii="Calibri" w:eastAsiaTheme="minorEastAsia" w:hAnsi="Calibri"/>
              <w:b w:val="0"/>
              <w:bCs w:val="0"/>
              <w:noProof/>
              <w:sz w:val="24"/>
              <w:szCs w:val="24"/>
              <w:lang w:eastAsia="nl-NL"/>
            </w:rPr>
          </w:pPr>
          <w:hyperlink w:anchor="_Toc473714883" w:history="1">
            <w:r w:rsidR="00783932" w:rsidRPr="00783932">
              <w:rPr>
                <w:rStyle w:val="Hyperlink"/>
                <w:rFonts w:ascii="Calibri" w:hAnsi="Calibri"/>
                <w:b w:val="0"/>
                <w:noProof/>
              </w:rPr>
              <w:t>Hoofdstuk 6. Crisiscommunicatie</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_Toc473714883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18</w:t>
            </w:r>
            <w:r w:rsidR="00783932" w:rsidRPr="00783932">
              <w:rPr>
                <w:rFonts w:ascii="Calibri" w:hAnsi="Calibri"/>
                <w:b w:val="0"/>
                <w:noProof/>
                <w:webHidden/>
              </w:rPr>
              <w:fldChar w:fldCharType="end"/>
            </w:r>
          </w:hyperlink>
        </w:p>
        <w:p w14:paraId="2D69D5B2"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84" w:history="1">
            <w:r w:rsidR="00783932" w:rsidRPr="00783932">
              <w:rPr>
                <w:rStyle w:val="Hyperlink"/>
                <w:rFonts w:ascii="Calibri" w:hAnsi="Calibri"/>
                <w:noProof/>
              </w:rPr>
              <w:t>6.1</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Communicatie met publiek</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_Toc473714884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18</w:t>
            </w:r>
            <w:r w:rsidR="00783932" w:rsidRPr="00783932">
              <w:rPr>
                <w:rFonts w:ascii="Calibri" w:hAnsi="Calibri"/>
                <w:noProof/>
                <w:webHidden/>
              </w:rPr>
              <w:fldChar w:fldCharType="end"/>
            </w:r>
          </w:hyperlink>
        </w:p>
        <w:p w14:paraId="5037DB70"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85" w:history="1">
            <w:r w:rsidR="00783932" w:rsidRPr="00783932">
              <w:rPr>
                <w:rStyle w:val="Hyperlink"/>
                <w:rFonts w:ascii="Calibri" w:hAnsi="Calibri"/>
                <w:noProof/>
              </w:rPr>
              <w:t>6.2</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Communicatie met de pers</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_Toc473714885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18</w:t>
            </w:r>
            <w:r w:rsidR="00783932" w:rsidRPr="00783932">
              <w:rPr>
                <w:rFonts w:ascii="Calibri" w:hAnsi="Calibri"/>
                <w:noProof/>
                <w:webHidden/>
              </w:rPr>
              <w:fldChar w:fldCharType="end"/>
            </w:r>
          </w:hyperlink>
        </w:p>
        <w:p w14:paraId="09EA465C"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886" w:history="1">
            <w:r w:rsidR="00783932" w:rsidRPr="00783932">
              <w:rPr>
                <w:rStyle w:val="Hyperlink"/>
                <w:rFonts w:ascii="Calibri" w:hAnsi="Calibri"/>
                <w:noProof/>
              </w:rPr>
              <w:t>6.3</w:t>
            </w:r>
            <w:r w:rsidR="00783932" w:rsidRPr="00783932">
              <w:rPr>
                <w:rFonts w:ascii="Calibri" w:eastAsiaTheme="minorEastAsia" w:hAnsi="Calibri"/>
                <w:noProof/>
                <w:sz w:val="24"/>
                <w:szCs w:val="24"/>
                <w:lang w:eastAsia="nl-NL"/>
              </w:rPr>
              <w:tab/>
            </w:r>
            <w:r w:rsidR="00783932" w:rsidRPr="00783932">
              <w:rPr>
                <w:rStyle w:val="Hyperlink"/>
                <w:rFonts w:ascii="Calibri" w:hAnsi="Calibri"/>
                <w:noProof/>
              </w:rPr>
              <w:t>Sociale media</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_Toc473714886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18</w:t>
            </w:r>
            <w:r w:rsidR="00783932" w:rsidRPr="00783932">
              <w:rPr>
                <w:rFonts w:ascii="Calibri" w:hAnsi="Calibri"/>
                <w:noProof/>
                <w:webHidden/>
              </w:rPr>
              <w:fldChar w:fldCharType="end"/>
            </w:r>
          </w:hyperlink>
        </w:p>
        <w:p w14:paraId="7B99F5C2" w14:textId="77777777" w:rsidR="00783932" w:rsidRPr="00783932" w:rsidRDefault="004C51D6" w:rsidP="00783932">
          <w:pPr>
            <w:pStyle w:val="Inhopg1"/>
            <w:spacing w:line="336" w:lineRule="auto"/>
            <w:rPr>
              <w:rStyle w:val="Hyperlink"/>
              <w:rFonts w:ascii="Calibri" w:hAnsi="Calibri"/>
              <w:b w:val="0"/>
              <w:noProof/>
            </w:rPr>
          </w:pPr>
          <w:hyperlink w:anchor="_Toc473714887" w:history="1">
            <w:r w:rsidR="00783932" w:rsidRPr="00783932">
              <w:rPr>
                <w:rStyle w:val="Hyperlink"/>
                <w:rFonts w:ascii="Calibri" w:hAnsi="Calibri"/>
                <w:b w:val="0"/>
                <w:noProof/>
              </w:rPr>
              <w:t>Hoofdstuk 7. Opleiden, Trainen en Oefenbeleid</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_Toc473714887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19</w:t>
            </w:r>
            <w:r w:rsidR="00783932" w:rsidRPr="00783932">
              <w:rPr>
                <w:rFonts w:ascii="Calibri" w:hAnsi="Calibri"/>
                <w:b w:val="0"/>
                <w:noProof/>
                <w:webHidden/>
              </w:rPr>
              <w:fldChar w:fldCharType="end"/>
            </w:r>
          </w:hyperlink>
        </w:p>
        <w:p w14:paraId="5FE2CDAA" w14:textId="77777777" w:rsidR="00783932" w:rsidRPr="00783932" w:rsidRDefault="00783932" w:rsidP="00783932">
          <w:pPr>
            <w:rPr>
              <w:rFonts w:ascii="Calibri" w:hAnsi="Calibri"/>
            </w:rPr>
          </w:pPr>
        </w:p>
        <w:p w14:paraId="5C761879" w14:textId="77777777" w:rsidR="00783932" w:rsidRPr="00783932" w:rsidRDefault="004C51D6" w:rsidP="00783932">
          <w:pPr>
            <w:pStyle w:val="Inhopg1"/>
            <w:spacing w:line="336" w:lineRule="auto"/>
            <w:rPr>
              <w:rFonts w:ascii="Calibri" w:eastAsiaTheme="minorEastAsia" w:hAnsi="Calibri"/>
              <w:b w:val="0"/>
              <w:bCs w:val="0"/>
              <w:noProof/>
              <w:sz w:val="24"/>
              <w:szCs w:val="24"/>
              <w:lang w:eastAsia="nl-NL"/>
            </w:rPr>
          </w:pPr>
          <w:hyperlink w:anchor="_Toc473714888" w:history="1">
            <w:r w:rsidR="00783932" w:rsidRPr="00783932">
              <w:rPr>
                <w:rStyle w:val="Hyperlink"/>
                <w:rFonts w:ascii="Calibri" w:hAnsi="Calibri" w:cs="Arial"/>
                <w:b w:val="0"/>
                <w:noProof/>
              </w:rPr>
              <w:t>Bijlage 1: Veiligheidsregio Rotterdam-Rijnmond</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_Toc473714888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20</w:t>
            </w:r>
            <w:r w:rsidR="00783932" w:rsidRPr="00783932">
              <w:rPr>
                <w:rFonts w:ascii="Calibri" w:hAnsi="Calibri"/>
                <w:b w:val="0"/>
                <w:noProof/>
                <w:webHidden/>
              </w:rPr>
              <w:fldChar w:fldCharType="end"/>
            </w:r>
          </w:hyperlink>
        </w:p>
        <w:p w14:paraId="3995C3AE" w14:textId="77777777" w:rsidR="00783932" w:rsidRPr="00783932" w:rsidRDefault="004C51D6" w:rsidP="00783932">
          <w:pPr>
            <w:pStyle w:val="Inhopg1"/>
            <w:spacing w:line="336" w:lineRule="auto"/>
            <w:rPr>
              <w:rFonts w:ascii="Calibri" w:eastAsiaTheme="minorEastAsia" w:hAnsi="Calibri"/>
              <w:b w:val="0"/>
              <w:bCs w:val="0"/>
              <w:noProof/>
              <w:sz w:val="24"/>
              <w:szCs w:val="24"/>
              <w:lang w:eastAsia="nl-NL"/>
            </w:rPr>
          </w:pPr>
          <w:hyperlink w:anchor="_Toc473714889" w:history="1">
            <w:r w:rsidR="00783932" w:rsidRPr="00783932">
              <w:rPr>
                <w:rStyle w:val="Hyperlink"/>
                <w:rFonts w:ascii="Calibri" w:hAnsi="Calibri" w:cs="Arial"/>
                <w:b w:val="0"/>
                <w:noProof/>
              </w:rPr>
              <w:t>Bijlage 2: Wettelijke bepalingen</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_Toc473714889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21</w:t>
            </w:r>
            <w:r w:rsidR="00783932" w:rsidRPr="00783932">
              <w:rPr>
                <w:rFonts w:ascii="Calibri" w:hAnsi="Calibri"/>
                <w:b w:val="0"/>
                <w:noProof/>
                <w:webHidden/>
              </w:rPr>
              <w:fldChar w:fldCharType="end"/>
            </w:r>
          </w:hyperlink>
        </w:p>
        <w:p w14:paraId="4180CF5D" w14:textId="77777777" w:rsidR="00783932" w:rsidRPr="00783932" w:rsidRDefault="004C51D6" w:rsidP="00783932">
          <w:pPr>
            <w:pStyle w:val="Inhopg1"/>
            <w:spacing w:line="336" w:lineRule="auto"/>
            <w:rPr>
              <w:rFonts w:ascii="Calibri" w:eastAsiaTheme="minorEastAsia" w:hAnsi="Calibri"/>
              <w:b w:val="0"/>
              <w:bCs w:val="0"/>
              <w:noProof/>
              <w:sz w:val="24"/>
              <w:szCs w:val="24"/>
              <w:lang w:eastAsia="nl-NL"/>
            </w:rPr>
          </w:pPr>
          <w:hyperlink w:anchor="_Toc473714890" w:history="1">
            <w:r w:rsidR="00783932" w:rsidRPr="00783932">
              <w:rPr>
                <w:rStyle w:val="Hyperlink"/>
                <w:rFonts w:ascii="Calibri" w:hAnsi="Calibri" w:cs="Arial"/>
                <w:b w:val="0"/>
                <w:noProof/>
              </w:rPr>
              <w:t>Bijlage 3: Verantwoordelijkheden, taken, bevoegdheden overheid</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_Toc473714890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22</w:t>
            </w:r>
            <w:r w:rsidR="00783932" w:rsidRPr="00783932">
              <w:rPr>
                <w:rFonts w:ascii="Calibri" w:hAnsi="Calibri"/>
                <w:b w:val="0"/>
                <w:noProof/>
                <w:webHidden/>
              </w:rPr>
              <w:fldChar w:fldCharType="end"/>
            </w:r>
          </w:hyperlink>
        </w:p>
        <w:p w14:paraId="05A004DF" w14:textId="77777777" w:rsidR="00783932" w:rsidRPr="00783932" w:rsidRDefault="004C51D6" w:rsidP="00783932">
          <w:pPr>
            <w:pStyle w:val="Inhopg1"/>
            <w:spacing w:line="336" w:lineRule="auto"/>
            <w:rPr>
              <w:rFonts w:ascii="Calibri" w:eastAsiaTheme="minorEastAsia" w:hAnsi="Calibri"/>
              <w:b w:val="0"/>
              <w:bCs w:val="0"/>
              <w:noProof/>
              <w:sz w:val="24"/>
              <w:szCs w:val="24"/>
              <w:lang w:eastAsia="nl-NL"/>
            </w:rPr>
          </w:pPr>
          <w:hyperlink w:anchor="_Toc473714891" w:history="1">
            <w:r w:rsidR="00783932" w:rsidRPr="00783932">
              <w:rPr>
                <w:rStyle w:val="Hyperlink"/>
                <w:rFonts w:ascii="Calibri" w:hAnsi="Calibri" w:cs="Arial"/>
                <w:b w:val="0"/>
                <w:noProof/>
              </w:rPr>
              <w:t>Bijlage 4: GRIP-niveaus</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_Toc473714891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24</w:t>
            </w:r>
            <w:r w:rsidR="00783932" w:rsidRPr="00783932">
              <w:rPr>
                <w:rFonts w:ascii="Calibri" w:hAnsi="Calibri"/>
                <w:b w:val="0"/>
                <w:noProof/>
                <w:webHidden/>
              </w:rPr>
              <w:fldChar w:fldCharType="end"/>
            </w:r>
          </w:hyperlink>
        </w:p>
        <w:p w14:paraId="66E78992" w14:textId="77777777" w:rsidR="00783932" w:rsidRPr="00783932" w:rsidRDefault="004C51D6" w:rsidP="00783932">
          <w:pPr>
            <w:pStyle w:val="Inhopg1"/>
            <w:spacing w:line="336" w:lineRule="auto"/>
            <w:rPr>
              <w:rFonts w:ascii="Calibri" w:eastAsiaTheme="minorEastAsia" w:hAnsi="Calibri"/>
              <w:b w:val="0"/>
              <w:bCs w:val="0"/>
              <w:noProof/>
              <w:sz w:val="24"/>
              <w:szCs w:val="24"/>
              <w:lang w:eastAsia="nl-NL"/>
            </w:rPr>
          </w:pPr>
          <w:hyperlink w:anchor="_Toc473714892" w:history="1">
            <w:r w:rsidR="00783932" w:rsidRPr="00783932">
              <w:rPr>
                <w:rStyle w:val="Hyperlink"/>
                <w:rFonts w:ascii="Calibri" w:hAnsi="Calibri"/>
                <w:b w:val="0"/>
                <w:noProof/>
              </w:rPr>
              <w:t>Bijlage 5: Inzet huisartsenzorg in opvang- of behandelcentrum</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_Toc473714892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25</w:t>
            </w:r>
            <w:r w:rsidR="00783932" w:rsidRPr="00783932">
              <w:rPr>
                <w:rFonts w:ascii="Calibri" w:hAnsi="Calibri"/>
                <w:b w:val="0"/>
                <w:noProof/>
                <w:webHidden/>
              </w:rPr>
              <w:fldChar w:fldCharType="end"/>
            </w:r>
          </w:hyperlink>
        </w:p>
        <w:p w14:paraId="5B958678" w14:textId="77777777" w:rsidR="00783932" w:rsidRPr="00783932" w:rsidRDefault="004C51D6" w:rsidP="00783932">
          <w:pPr>
            <w:pStyle w:val="Inhopg1"/>
            <w:spacing w:line="336" w:lineRule="auto"/>
            <w:rPr>
              <w:rFonts w:ascii="Calibri" w:eastAsiaTheme="minorEastAsia" w:hAnsi="Calibri"/>
              <w:b w:val="0"/>
              <w:bCs w:val="0"/>
              <w:noProof/>
              <w:sz w:val="24"/>
              <w:szCs w:val="24"/>
              <w:lang w:eastAsia="nl-NL"/>
            </w:rPr>
          </w:pPr>
          <w:hyperlink w:anchor="_Toc473714893" w:history="1">
            <w:r w:rsidR="00783932" w:rsidRPr="00783932">
              <w:rPr>
                <w:rStyle w:val="Hyperlink"/>
                <w:rFonts w:ascii="Calibri" w:hAnsi="Calibri"/>
                <w:b w:val="0"/>
                <w:noProof/>
              </w:rPr>
              <w:t>Bijlage 6: Informatie voor de huisarts bij een inzet op verzoek van de GHOR</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_Toc473714893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26</w:t>
            </w:r>
            <w:r w:rsidR="00783932" w:rsidRPr="00783932">
              <w:rPr>
                <w:rFonts w:ascii="Calibri" w:hAnsi="Calibri"/>
                <w:b w:val="0"/>
                <w:noProof/>
                <w:webHidden/>
              </w:rPr>
              <w:fldChar w:fldCharType="end"/>
            </w:r>
          </w:hyperlink>
        </w:p>
        <w:p w14:paraId="1254A108" w14:textId="77777777" w:rsidR="00783932" w:rsidRPr="00783932" w:rsidRDefault="004C51D6" w:rsidP="00783932">
          <w:pPr>
            <w:pStyle w:val="Inhopg1"/>
            <w:spacing w:line="336" w:lineRule="auto"/>
            <w:rPr>
              <w:rFonts w:ascii="Calibri" w:eastAsiaTheme="minorEastAsia" w:hAnsi="Calibri"/>
              <w:b w:val="0"/>
              <w:bCs w:val="0"/>
              <w:noProof/>
              <w:sz w:val="24"/>
              <w:szCs w:val="24"/>
              <w:lang w:eastAsia="nl-NL"/>
            </w:rPr>
          </w:pPr>
          <w:hyperlink w:anchor="_Toc473714894" w:history="1">
            <w:r w:rsidR="00783932" w:rsidRPr="00783932">
              <w:rPr>
                <w:rStyle w:val="Hyperlink"/>
                <w:rFonts w:ascii="Calibri" w:hAnsi="Calibri"/>
                <w:b w:val="0"/>
                <w:noProof/>
              </w:rPr>
              <w:t>Bijlage 7: Tools bij CBRN-besmettingen</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_Toc473714894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27</w:t>
            </w:r>
            <w:r w:rsidR="00783932" w:rsidRPr="00783932">
              <w:rPr>
                <w:rFonts w:ascii="Calibri" w:hAnsi="Calibri"/>
                <w:b w:val="0"/>
                <w:noProof/>
                <w:webHidden/>
              </w:rPr>
              <w:fldChar w:fldCharType="end"/>
            </w:r>
          </w:hyperlink>
        </w:p>
        <w:p w14:paraId="53B277E9" w14:textId="77777777" w:rsidR="00783932" w:rsidRPr="00783932" w:rsidRDefault="004C51D6" w:rsidP="00783932">
          <w:pPr>
            <w:pStyle w:val="Inhopg1"/>
            <w:spacing w:line="336" w:lineRule="auto"/>
            <w:rPr>
              <w:rFonts w:ascii="Calibri" w:eastAsiaTheme="minorEastAsia" w:hAnsi="Calibri"/>
              <w:b w:val="0"/>
              <w:bCs w:val="0"/>
              <w:noProof/>
              <w:sz w:val="24"/>
              <w:szCs w:val="24"/>
              <w:lang w:eastAsia="nl-NL"/>
            </w:rPr>
          </w:pPr>
          <w:hyperlink w:anchor="_Toc473714895" w:history="1">
            <w:r w:rsidR="00783932" w:rsidRPr="00783932">
              <w:rPr>
                <w:rStyle w:val="Hyperlink"/>
                <w:rFonts w:ascii="Calibri" w:eastAsia="Times New Roman" w:hAnsi="Calibri"/>
                <w:b w:val="0"/>
                <w:noProof/>
                <w:lang w:eastAsia="nl-NL"/>
              </w:rPr>
              <w:t>Bijlage 8: Tips voor opvang door de huisarts na bomaanslag</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_Toc473714895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29</w:t>
            </w:r>
            <w:r w:rsidR="00783932" w:rsidRPr="00783932">
              <w:rPr>
                <w:rFonts w:ascii="Calibri" w:hAnsi="Calibri"/>
                <w:b w:val="0"/>
                <w:noProof/>
                <w:webHidden/>
              </w:rPr>
              <w:fldChar w:fldCharType="end"/>
            </w:r>
          </w:hyperlink>
        </w:p>
        <w:p w14:paraId="00AF14D8" w14:textId="77777777" w:rsidR="00783932" w:rsidRPr="00783932" w:rsidRDefault="004C51D6" w:rsidP="00783932">
          <w:pPr>
            <w:pStyle w:val="Inhopg1"/>
            <w:spacing w:line="336" w:lineRule="auto"/>
            <w:rPr>
              <w:rFonts w:ascii="Calibri" w:eastAsiaTheme="minorEastAsia" w:hAnsi="Calibri"/>
              <w:b w:val="0"/>
              <w:bCs w:val="0"/>
              <w:noProof/>
              <w:sz w:val="24"/>
              <w:szCs w:val="24"/>
              <w:lang w:eastAsia="nl-NL"/>
            </w:rPr>
          </w:pPr>
          <w:hyperlink w:anchor="_Toc473714896" w:history="1">
            <w:r w:rsidR="00783932" w:rsidRPr="00783932">
              <w:rPr>
                <w:rStyle w:val="Hyperlink"/>
                <w:rFonts w:ascii="Calibri" w:hAnsi="Calibri"/>
                <w:b w:val="0"/>
                <w:noProof/>
              </w:rPr>
              <w:t>Bijlage 9: Algemeen format situatierapportage (SITRAP)</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_Toc473714896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30</w:t>
            </w:r>
            <w:r w:rsidR="00783932" w:rsidRPr="00783932">
              <w:rPr>
                <w:rFonts w:ascii="Calibri" w:hAnsi="Calibri"/>
                <w:b w:val="0"/>
                <w:noProof/>
                <w:webHidden/>
              </w:rPr>
              <w:fldChar w:fldCharType="end"/>
            </w:r>
          </w:hyperlink>
        </w:p>
        <w:p w14:paraId="57BF44DC" w14:textId="77777777" w:rsidR="00783932" w:rsidRPr="00783932" w:rsidRDefault="004C51D6" w:rsidP="00783932">
          <w:pPr>
            <w:pStyle w:val="Inhopg1"/>
            <w:spacing w:line="336" w:lineRule="auto"/>
            <w:rPr>
              <w:rFonts w:ascii="Calibri" w:eastAsiaTheme="minorEastAsia" w:hAnsi="Calibri"/>
              <w:b w:val="0"/>
              <w:bCs w:val="0"/>
              <w:noProof/>
              <w:sz w:val="24"/>
              <w:szCs w:val="24"/>
              <w:lang w:eastAsia="nl-NL"/>
            </w:rPr>
          </w:pPr>
          <w:hyperlink w:anchor="_Toc473714897" w:history="1">
            <w:r w:rsidR="00783932" w:rsidRPr="00783932">
              <w:rPr>
                <w:rStyle w:val="Hyperlink"/>
                <w:rFonts w:ascii="Calibri" w:hAnsi="Calibri"/>
                <w:b w:val="0"/>
                <w:noProof/>
              </w:rPr>
              <w:t>Bijlage 10: Logboek oproepen extra personeel op de HAP</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_Toc473714897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31</w:t>
            </w:r>
            <w:r w:rsidR="00783932" w:rsidRPr="00783932">
              <w:rPr>
                <w:rFonts w:ascii="Calibri" w:hAnsi="Calibri"/>
                <w:b w:val="0"/>
                <w:noProof/>
                <w:webHidden/>
              </w:rPr>
              <w:fldChar w:fldCharType="end"/>
            </w:r>
          </w:hyperlink>
        </w:p>
        <w:p w14:paraId="5FC19412" w14:textId="77777777" w:rsidR="00783932" w:rsidRPr="00783932" w:rsidRDefault="004C51D6" w:rsidP="00783932">
          <w:pPr>
            <w:pStyle w:val="Inhopg1"/>
            <w:spacing w:line="336" w:lineRule="auto"/>
            <w:rPr>
              <w:rFonts w:ascii="Calibri" w:eastAsiaTheme="minorEastAsia" w:hAnsi="Calibri"/>
              <w:b w:val="0"/>
              <w:bCs w:val="0"/>
              <w:noProof/>
              <w:sz w:val="24"/>
              <w:szCs w:val="24"/>
              <w:lang w:eastAsia="nl-NL"/>
            </w:rPr>
          </w:pPr>
          <w:hyperlink w:anchor="_Toc473714898" w:history="1">
            <w:r w:rsidR="00783932" w:rsidRPr="00783932">
              <w:rPr>
                <w:rStyle w:val="Hyperlink"/>
                <w:rFonts w:ascii="Calibri" w:hAnsi="Calibri"/>
                <w:b w:val="0"/>
                <w:noProof/>
              </w:rPr>
              <w:t>Bijlage 11: Evaluatieformulier</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_Toc473714898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32</w:t>
            </w:r>
            <w:r w:rsidR="00783932" w:rsidRPr="00783932">
              <w:rPr>
                <w:rFonts w:ascii="Calibri" w:hAnsi="Calibri"/>
                <w:b w:val="0"/>
                <w:noProof/>
                <w:webHidden/>
              </w:rPr>
              <w:fldChar w:fldCharType="end"/>
            </w:r>
          </w:hyperlink>
        </w:p>
        <w:p w14:paraId="205A6E47" w14:textId="77777777" w:rsidR="00783932" w:rsidRPr="00783932" w:rsidRDefault="004C51D6" w:rsidP="00783932">
          <w:pPr>
            <w:pStyle w:val="Inhopg1"/>
            <w:spacing w:line="336" w:lineRule="auto"/>
            <w:rPr>
              <w:rFonts w:ascii="Calibri" w:eastAsiaTheme="minorEastAsia" w:hAnsi="Calibri"/>
              <w:b w:val="0"/>
              <w:bCs w:val="0"/>
              <w:noProof/>
              <w:sz w:val="24"/>
              <w:szCs w:val="24"/>
              <w:lang w:eastAsia="nl-NL"/>
            </w:rPr>
          </w:pPr>
          <w:hyperlink w:anchor="_Toc473714899" w:history="1">
            <w:r w:rsidR="00783932" w:rsidRPr="00783932">
              <w:rPr>
                <w:rStyle w:val="Hyperlink"/>
                <w:rFonts w:ascii="Calibri" w:hAnsi="Calibri"/>
                <w:b w:val="0"/>
                <w:noProof/>
              </w:rPr>
              <w:t>Bijlage 12: Benodigde middelen/tools/eisen crisisruimte</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_Toc473714899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34</w:t>
            </w:r>
            <w:r w:rsidR="00783932" w:rsidRPr="00783932">
              <w:rPr>
                <w:rFonts w:ascii="Calibri" w:hAnsi="Calibri"/>
                <w:b w:val="0"/>
                <w:noProof/>
                <w:webHidden/>
              </w:rPr>
              <w:fldChar w:fldCharType="end"/>
            </w:r>
          </w:hyperlink>
        </w:p>
        <w:p w14:paraId="4845574F"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900" w:history="1">
            <w:r w:rsidR="00783932" w:rsidRPr="00783932">
              <w:rPr>
                <w:rStyle w:val="Hyperlink"/>
                <w:rFonts w:ascii="Calibri" w:hAnsi="Calibri"/>
                <w:noProof/>
              </w:rPr>
              <w:t>Bijlage 13: Uitval locatie HAP</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_Toc473714900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35</w:t>
            </w:r>
            <w:r w:rsidR="00783932" w:rsidRPr="00783932">
              <w:rPr>
                <w:rFonts w:ascii="Calibri" w:hAnsi="Calibri"/>
                <w:noProof/>
                <w:webHidden/>
              </w:rPr>
              <w:fldChar w:fldCharType="end"/>
            </w:r>
          </w:hyperlink>
        </w:p>
        <w:p w14:paraId="27335069" w14:textId="77777777" w:rsidR="00783932" w:rsidRPr="00783932" w:rsidRDefault="004C51D6" w:rsidP="00783932">
          <w:pPr>
            <w:pStyle w:val="Inhopg1"/>
            <w:spacing w:line="336" w:lineRule="auto"/>
            <w:rPr>
              <w:rFonts w:ascii="Calibri" w:eastAsiaTheme="minorEastAsia" w:hAnsi="Calibri"/>
              <w:b w:val="0"/>
              <w:bCs w:val="0"/>
              <w:noProof/>
              <w:sz w:val="24"/>
              <w:szCs w:val="24"/>
              <w:lang w:eastAsia="nl-NL"/>
            </w:rPr>
          </w:pPr>
          <w:hyperlink w:anchor="_Toc473714901" w:history="1">
            <w:r w:rsidR="00783932" w:rsidRPr="00783932">
              <w:rPr>
                <w:rStyle w:val="Hyperlink"/>
                <w:rFonts w:ascii="Calibri" w:hAnsi="Calibri"/>
                <w:b w:val="0"/>
                <w:noProof/>
              </w:rPr>
              <w:t>Bijlage 14: Voorbeeldagenda crisisteam</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_Toc473714901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36</w:t>
            </w:r>
            <w:r w:rsidR="00783932" w:rsidRPr="00783932">
              <w:rPr>
                <w:rFonts w:ascii="Calibri" w:hAnsi="Calibri"/>
                <w:b w:val="0"/>
                <w:noProof/>
                <w:webHidden/>
              </w:rPr>
              <w:fldChar w:fldCharType="end"/>
            </w:r>
          </w:hyperlink>
        </w:p>
        <w:p w14:paraId="76A09665" w14:textId="77777777" w:rsidR="00783932" w:rsidRPr="00783932" w:rsidRDefault="004C51D6" w:rsidP="00783932">
          <w:pPr>
            <w:pStyle w:val="Inhopg1"/>
            <w:spacing w:line="336" w:lineRule="auto"/>
            <w:rPr>
              <w:rFonts w:ascii="Calibri" w:eastAsiaTheme="minorEastAsia" w:hAnsi="Calibri"/>
              <w:b w:val="0"/>
              <w:bCs w:val="0"/>
              <w:noProof/>
              <w:sz w:val="24"/>
              <w:szCs w:val="24"/>
              <w:lang w:eastAsia="nl-NL"/>
            </w:rPr>
          </w:pPr>
          <w:hyperlink w:anchor="_Toc473714902" w:history="1">
            <w:r w:rsidR="00783932" w:rsidRPr="00783932">
              <w:rPr>
                <w:rStyle w:val="Hyperlink"/>
                <w:rFonts w:ascii="Calibri" w:eastAsia="Calibri" w:hAnsi="Calibri"/>
                <w:b w:val="0"/>
                <w:noProof/>
              </w:rPr>
              <w:t>Bijlage 15: Overzicht topics</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_Toc473714902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37</w:t>
            </w:r>
            <w:r w:rsidR="00783932" w:rsidRPr="00783932">
              <w:rPr>
                <w:rFonts w:ascii="Calibri" w:hAnsi="Calibri"/>
                <w:b w:val="0"/>
                <w:noProof/>
                <w:webHidden/>
              </w:rPr>
              <w:fldChar w:fldCharType="end"/>
            </w:r>
          </w:hyperlink>
        </w:p>
        <w:p w14:paraId="09B6A11F" w14:textId="77777777" w:rsidR="00783932" w:rsidRPr="00783932" w:rsidRDefault="004C51D6" w:rsidP="00783932">
          <w:pPr>
            <w:pStyle w:val="Inhopg1"/>
            <w:spacing w:line="336" w:lineRule="auto"/>
            <w:rPr>
              <w:rFonts w:ascii="Calibri" w:eastAsiaTheme="minorEastAsia" w:hAnsi="Calibri"/>
              <w:b w:val="0"/>
              <w:bCs w:val="0"/>
              <w:noProof/>
              <w:sz w:val="24"/>
              <w:szCs w:val="24"/>
              <w:lang w:eastAsia="nl-NL"/>
            </w:rPr>
          </w:pPr>
          <w:hyperlink w:anchor="_Toc473714903" w:history="1">
            <w:r w:rsidR="00783932" w:rsidRPr="00783932">
              <w:rPr>
                <w:rStyle w:val="Hyperlink"/>
                <w:rFonts w:ascii="Calibri" w:eastAsia="Calibri" w:hAnsi="Calibri"/>
                <w:b w:val="0"/>
                <w:noProof/>
              </w:rPr>
              <w:t>Bijlage 16: Rol en kwalificatieprofiel Crisiscoördinator</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_Toc473714903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38</w:t>
            </w:r>
            <w:r w:rsidR="00783932" w:rsidRPr="00783932">
              <w:rPr>
                <w:rFonts w:ascii="Calibri" w:hAnsi="Calibri"/>
                <w:b w:val="0"/>
                <w:noProof/>
                <w:webHidden/>
              </w:rPr>
              <w:fldChar w:fldCharType="end"/>
            </w:r>
          </w:hyperlink>
        </w:p>
        <w:p w14:paraId="3E4FE2A0"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904" w:history="1">
            <w:r w:rsidR="00783932" w:rsidRPr="00783932">
              <w:rPr>
                <w:rStyle w:val="Hyperlink"/>
                <w:rFonts w:ascii="Calibri" w:hAnsi="Calibri"/>
                <w:noProof/>
              </w:rPr>
              <w:t>Bijlage 17: Rol en kwalificatieprofiel Voorzitter Crisisteam</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_Toc473714904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39</w:t>
            </w:r>
            <w:r w:rsidR="00783932" w:rsidRPr="00783932">
              <w:rPr>
                <w:rFonts w:ascii="Calibri" w:hAnsi="Calibri"/>
                <w:noProof/>
                <w:webHidden/>
              </w:rPr>
              <w:fldChar w:fldCharType="end"/>
            </w:r>
          </w:hyperlink>
        </w:p>
        <w:p w14:paraId="19B5EF17"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905" w:history="1">
            <w:r w:rsidR="00783932" w:rsidRPr="00783932">
              <w:rPr>
                <w:rStyle w:val="Hyperlink"/>
                <w:rFonts w:ascii="Calibri" w:hAnsi="Calibri"/>
                <w:noProof/>
              </w:rPr>
              <w:t>Bijlage 18: Rol en kwalificatieprofiel Adviseur Crisisteam</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_Toc473714905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40</w:t>
            </w:r>
            <w:r w:rsidR="00783932" w:rsidRPr="00783932">
              <w:rPr>
                <w:rFonts w:ascii="Calibri" w:hAnsi="Calibri"/>
                <w:noProof/>
                <w:webHidden/>
              </w:rPr>
              <w:fldChar w:fldCharType="end"/>
            </w:r>
          </w:hyperlink>
        </w:p>
        <w:p w14:paraId="73A20C76" w14:textId="77777777" w:rsidR="00783932" w:rsidRPr="00783932" w:rsidRDefault="004C51D6" w:rsidP="00783932">
          <w:pPr>
            <w:pStyle w:val="Inhopg2"/>
            <w:spacing w:line="336" w:lineRule="auto"/>
            <w:rPr>
              <w:rFonts w:ascii="Calibri" w:eastAsiaTheme="minorEastAsia" w:hAnsi="Calibri"/>
              <w:noProof/>
              <w:sz w:val="24"/>
              <w:szCs w:val="24"/>
              <w:lang w:eastAsia="nl-NL"/>
            </w:rPr>
          </w:pPr>
          <w:hyperlink w:anchor="_Toc473714906" w:history="1">
            <w:r w:rsidR="00783932" w:rsidRPr="00783932">
              <w:rPr>
                <w:rStyle w:val="Hyperlink"/>
                <w:rFonts w:ascii="Calibri" w:hAnsi="Calibri"/>
                <w:noProof/>
                <w:kern w:val="1"/>
                <w:lang w:eastAsia="zh-CN" w:bidi="hi-IN"/>
              </w:rPr>
              <w:t>Bijlage 19: Rol en kwalificatieprofiel Ondersteuner Crisisteam (logger/plotter)</w:t>
            </w:r>
            <w:r w:rsidR="00783932" w:rsidRPr="00783932">
              <w:rPr>
                <w:rFonts w:ascii="Calibri" w:hAnsi="Calibri"/>
                <w:noProof/>
                <w:webHidden/>
              </w:rPr>
              <w:tab/>
            </w:r>
            <w:r w:rsidR="00783932" w:rsidRPr="00783932">
              <w:rPr>
                <w:rFonts w:ascii="Calibri" w:hAnsi="Calibri"/>
                <w:noProof/>
                <w:webHidden/>
              </w:rPr>
              <w:fldChar w:fldCharType="begin"/>
            </w:r>
            <w:r w:rsidR="00783932" w:rsidRPr="00783932">
              <w:rPr>
                <w:rFonts w:ascii="Calibri" w:hAnsi="Calibri"/>
                <w:noProof/>
                <w:webHidden/>
              </w:rPr>
              <w:instrText xml:space="preserve"> PAGEREF _Toc473714906 \h </w:instrText>
            </w:r>
            <w:r w:rsidR="00783932" w:rsidRPr="00783932">
              <w:rPr>
                <w:rFonts w:ascii="Calibri" w:hAnsi="Calibri"/>
                <w:noProof/>
                <w:webHidden/>
              </w:rPr>
            </w:r>
            <w:r w:rsidR="00783932" w:rsidRPr="00783932">
              <w:rPr>
                <w:rFonts w:ascii="Calibri" w:hAnsi="Calibri"/>
                <w:noProof/>
                <w:webHidden/>
              </w:rPr>
              <w:fldChar w:fldCharType="separate"/>
            </w:r>
            <w:r w:rsidR="00783932" w:rsidRPr="00783932">
              <w:rPr>
                <w:rFonts w:ascii="Calibri" w:hAnsi="Calibri"/>
                <w:noProof/>
                <w:webHidden/>
              </w:rPr>
              <w:t>41</w:t>
            </w:r>
            <w:r w:rsidR="00783932" w:rsidRPr="00783932">
              <w:rPr>
                <w:rFonts w:ascii="Calibri" w:hAnsi="Calibri"/>
                <w:noProof/>
                <w:webHidden/>
              </w:rPr>
              <w:fldChar w:fldCharType="end"/>
            </w:r>
          </w:hyperlink>
        </w:p>
        <w:p w14:paraId="2AC4F32B" w14:textId="77777777" w:rsidR="00783932" w:rsidRPr="00783932" w:rsidRDefault="004C51D6" w:rsidP="00783932">
          <w:pPr>
            <w:pStyle w:val="Inhopg1"/>
            <w:spacing w:line="336" w:lineRule="auto"/>
            <w:rPr>
              <w:rFonts w:ascii="Calibri" w:eastAsiaTheme="minorEastAsia" w:hAnsi="Calibri"/>
              <w:b w:val="0"/>
              <w:bCs w:val="0"/>
              <w:noProof/>
              <w:sz w:val="24"/>
              <w:szCs w:val="24"/>
              <w:lang w:eastAsia="nl-NL"/>
            </w:rPr>
          </w:pPr>
          <w:hyperlink w:anchor="_Toc473714907" w:history="1">
            <w:r w:rsidR="00783932" w:rsidRPr="00783932">
              <w:rPr>
                <w:rStyle w:val="Hyperlink"/>
                <w:rFonts w:ascii="Calibri" w:hAnsi="Calibri"/>
                <w:b w:val="0"/>
                <w:noProof/>
              </w:rPr>
              <w:t>Bijlage 20: Lijst met afkortingen</w:t>
            </w:r>
            <w:r w:rsidR="00783932" w:rsidRPr="00783932">
              <w:rPr>
                <w:rFonts w:ascii="Calibri" w:hAnsi="Calibri"/>
                <w:b w:val="0"/>
                <w:noProof/>
                <w:webHidden/>
              </w:rPr>
              <w:tab/>
            </w:r>
            <w:r w:rsidR="00783932" w:rsidRPr="00783932">
              <w:rPr>
                <w:rFonts w:ascii="Calibri" w:hAnsi="Calibri"/>
                <w:b w:val="0"/>
                <w:noProof/>
                <w:webHidden/>
              </w:rPr>
              <w:fldChar w:fldCharType="begin"/>
            </w:r>
            <w:r w:rsidR="00783932" w:rsidRPr="00783932">
              <w:rPr>
                <w:rFonts w:ascii="Calibri" w:hAnsi="Calibri"/>
                <w:b w:val="0"/>
                <w:noProof/>
                <w:webHidden/>
              </w:rPr>
              <w:instrText xml:space="preserve"> PAGEREF _Toc473714907 \h </w:instrText>
            </w:r>
            <w:r w:rsidR="00783932" w:rsidRPr="00783932">
              <w:rPr>
                <w:rFonts w:ascii="Calibri" w:hAnsi="Calibri"/>
                <w:b w:val="0"/>
                <w:noProof/>
                <w:webHidden/>
              </w:rPr>
            </w:r>
            <w:r w:rsidR="00783932" w:rsidRPr="00783932">
              <w:rPr>
                <w:rFonts w:ascii="Calibri" w:hAnsi="Calibri"/>
                <w:b w:val="0"/>
                <w:noProof/>
                <w:webHidden/>
              </w:rPr>
              <w:fldChar w:fldCharType="separate"/>
            </w:r>
            <w:r w:rsidR="00783932" w:rsidRPr="00783932">
              <w:rPr>
                <w:rFonts w:ascii="Calibri" w:hAnsi="Calibri"/>
                <w:b w:val="0"/>
                <w:noProof/>
                <w:webHidden/>
              </w:rPr>
              <w:t>42</w:t>
            </w:r>
            <w:r w:rsidR="00783932" w:rsidRPr="00783932">
              <w:rPr>
                <w:rFonts w:ascii="Calibri" w:hAnsi="Calibri"/>
                <w:b w:val="0"/>
                <w:noProof/>
                <w:webHidden/>
              </w:rPr>
              <w:fldChar w:fldCharType="end"/>
            </w:r>
          </w:hyperlink>
        </w:p>
        <w:p w14:paraId="166694E3" w14:textId="38D44407" w:rsidR="00783932" w:rsidRPr="00783932" w:rsidRDefault="00783932" w:rsidP="00783932">
          <w:pPr>
            <w:pStyle w:val="Inhopg1"/>
            <w:spacing w:line="336" w:lineRule="auto"/>
            <w:rPr>
              <w:rFonts w:ascii="Calibri" w:eastAsiaTheme="minorEastAsia" w:hAnsi="Calibri"/>
              <w:b w:val="0"/>
              <w:bCs w:val="0"/>
              <w:noProof/>
              <w:sz w:val="24"/>
              <w:szCs w:val="24"/>
              <w:lang w:eastAsia="nl-NL"/>
            </w:rPr>
          </w:pPr>
          <w:r w:rsidRPr="00783932">
            <w:rPr>
              <w:rStyle w:val="Hyperlink"/>
              <w:rFonts w:ascii="Calibri" w:hAnsi="Calibri"/>
              <w:b w:val="0"/>
              <w:noProof/>
              <w:color w:val="000000" w:themeColor="text1"/>
              <w:u w:val="none"/>
            </w:rPr>
            <w:t xml:space="preserve">Bijlage 21: </w:t>
          </w:r>
          <w:hyperlink w:anchor="_Toc473714909" w:history="1">
            <w:r w:rsidRPr="00783932">
              <w:rPr>
                <w:rStyle w:val="Hyperlink"/>
                <w:rFonts w:ascii="Calibri" w:hAnsi="Calibri"/>
                <w:b w:val="0"/>
                <w:noProof/>
              </w:rPr>
              <w:t>Meerjaren OTO-beleidsplan</w:t>
            </w:r>
            <w:r w:rsidRPr="00783932">
              <w:rPr>
                <w:rFonts w:ascii="Calibri" w:hAnsi="Calibri"/>
                <w:b w:val="0"/>
                <w:noProof/>
                <w:webHidden/>
              </w:rPr>
              <w:tab/>
            </w:r>
            <w:r w:rsidRPr="00783932">
              <w:rPr>
                <w:rFonts w:ascii="Calibri" w:hAnsi="Calibri"/>
                <w:b w:val="0"/>
                <w:noProof/>
                <w:webHidden/>
              </w:rPr>
              <w:fldChar w:fldCharType="begin"/>
            </w:r>
            <w:r w:rsidRPr="00783932">
              <w:rPr>
                <w:rFonts w:ascii="Calibri" w:hAnsi="Calibri"/>
                <w:b w:val="0"/>
                <w:noProof/>
                <w:webHidden/>
              </w:rPr>
              <w:instrText xml:space="preserve"> PAGEREF _Toc473714909 \h </w:instrText>
            </w:r>
            <w:r w:rsidRPr="00783932">
              <w:rPr>
                <w:rFonts w:ascii="Calibri" w:hAnsi="Calibri"/>
                <w:b w:val="0"/>
                <w:noProof/>
                <w:webHidden/>
              </w:rPr>
            </w:r>
            <w:r w:rsidRPr="00783932">
              <w:rPr>
                <w:rFonts w:ascii="Calibri" w:hAnsi="Calibri"/>
                <w:b w:val="0"/>
                <w:noProof/>
                <w:webHidden/>
              </w:rPr>
              <w:fldChar w:fldCharType="separate"/>
            </w:r>
            <w:r w:rsidRPr="00783932">
              <w:rPr>
                <w:rFonts w:ascii="Calibri" w:hAnsi="Calibri"/>
                <w:b w:val="0"/>
                <w:noProof/>
                <w:webHidden/>
              </w:rPr>
              <w:t>43</w:t>
            </w:r>
            <w:r w:rsidRPr="00783932">
              <w:rPr>
                <w:rFonts w:ascii="Calibri" w:hAnsi="Calibri"/>
                <w:b w:val="0"/>
                <w:noProof/>
                <w:webHidden/>
              </w:rPr>
              <w:fldChar w:fldCharType="end"/>
            </w:r>
          </w:hyperlink>
        </w:p>
        <w:p w14:paraId="42AD59CE" w14:textId="1CF1E435" w:rsidR="00F07141" w:rsidRDefault="00F07141" w:rsidP="00783932">
          <w:pPr>
            <w:spacing w:line="336" w:lineRule="auto"/>
          </w:pPr>
          <w:r w:rsidRPr="00783932">
            <w:rPr>
              <w:rFonts w:ascii="Calibri" w:hAnsi="Calibri"/>
            </w:rPr>
            <w:fldChar w:fldCharType="end"/>
          </w:r>
        </w:p>
      </w:sdtContent>
    </w:sdt>
    <w:p w14:paraId="0F5AFE78" w14:textId="77777777" w:rsidR="00CF6DAC" w:rsidRDefault="00FF4ABB" w:rsidP="008500A7">
      <w:pPr>
        <w:pStyle w:val="Kop1"/>
        <w:spacing w:after="0"/>
      </w:pPr>
      <w:r>
        <w:br w:type="page"/>
      </w:r>
      <w:bookmarkStart w:id="1" w:name="_Toc451266442"/>
      <w:bookmarkStart w:id="2" w:name="_Toc473714853"/>
      <w:r w:rsidR="00CF6DAC" w:rsidRPr="004F74C1">
        <w:lastRenderedPageBreak/>
        <w:t>Inleiding</w:t>
      </w:r>
      <w:bookmarkEnd w:id="1"/>
      <w:bookmarkEnd w:id="2"/>
    </w:p>
    <w:p w14:paraId="30E0F1C6" w14:textId="77777777" w:rsidR="00541927" w:rsidRPr="00541927" w:rsidRDefault="00541927" w:rsidP="00541927"/>
    <w:p w14:paraId="40A80AE7" w14:textId="77777777" w:rsidR="00CF6DAC" w:rsidRDefault="00CF6DAC" w:rsidP="00822DA8">
      <w:pPr>
        <w:pStyle w:val="Kop2"/>
      </w:pPr>
      <w:bookmarkStart w:id="3" w:name="_Toc451266443"/>
      <w:bookmarkStart w:id="4" w:name="_Toc473714854"/>
      <w:r w:rsidRPr="00EA2F3C">
        <w:t>Doel</w:t>
      </w:r>
      <w:r w:rsidR="00BF5C93">
        <w:t xml:space="preserve"> </w:t>
      </w:r>
      <w:r w:rsidR="00BF39D5">
        <w:t xml:space="preserve">van het </w:t>
      </w:r>
      <w:r w:rsidR="00BF39D5" w:rsidRPr="00746679">
        <w:t>crisisplan</w:t>
      </w:r>
      <w:bookmarkEnd w:id="3"/>
      <w:bookmarkEnd w:id="4"/>
    </w:p>
    <w:p w14:paraId="4EC04C08" w14:textId="4BC20674" w:rsidR="004F74C1" w:rsidRPr="002B06D8" w:rsidRDefault="00CF6DAC" w:rsidP="002B06D8">
      <w:pPr>
        <w:rPr>
          <w:rFonts w:ascii="Calibri" w:hAnsi="Calibri"/>
        </w:rPr>
      </w:pPr>
      <w:r>
        <w:t xml:space="preserve">Dit plan </w:t>
      </w:r>
      <w:r w:rsidR="003574A7">
        <w:t>beschrijft</w:t>
      </w:r>
      <w:r w:rsidR="00AA370C">
        <w:t xml:space="preserve"> </w:t>
      </w:r>
      <w:r w:rsidR="00A6017B">
        <w:t xml:space="preserve">een basiswerkwijze </w:t>
      </w:r>
      <w:r w:rsidR="00585EF6">
        <w:t xml:space="preserve">die binnen </w:t>
      </w:r>
      <w:r w:rsidR="00E83A02">
        <w:t xml:space="preserve">het werkgebied van </w:t>
      </w:r>
      <w:r w:rsidR="00ED73A1">
        <w:t xml:space="preserve">HAP Nieuwe Waterweg Noord (HAP NWN) </w:t>
      </w:r>
      <w:r w:rsidR="00A6017B">
        <w:t xml:space="preserve">is afgesproken </w:t>
      </w:r>
      <w:r w:rsidR="00071E5A">
        <w:t xml:space="preserve">over het </w:t>
      </w:r>
      <w:r w:rsidR="00071E5A" w:rsidRPr="00CA31FE">
        <w:t xml:space="preserve">crisismanagement </w:t>
      </w:r>
      <w:r w:rsidR="00A6017B">
        <w:t>ten tijde van crisissituaties. Hierbij gaat het niet alleen over crises die de zorgcontinuïteit bedreigen maar over alle soorten crises die de bedrijfscontinuï</w:t>
      </w:r>
      <w:r w:rsidR="009278B6">
        <w:t>teit</w:t>
      </w:r>
      <w:r w:rsidR="00A6017B">
        <w:t xml:space="preserve"> kunnen raken. D</w:t>
      </w:r>
      <w:r w:rsidR="004F74C1" w:rsidRPr="00CA31FE">
        <w:t>ergelijke situatie</w:t>
      </w:r>
      <w:r w:rsidR="00A6017B">
        <w:t xml:space="preserve">s vragen </w:t>
      </w:r>
      <w:r w:rsidR="004F74C1" w:rsidRPr="00CA31FE">
        <w:t>om besliss</w:t>
      </w:r>
      <w:r w:rsidR="00976A1D">
        <w:t>i</w:t>
      </w:r>
      <w:r w:rsidR="004F74C1" w:rsidRPr="00CA31FE">
        <w:t>n</w:t>
      </w:r>
      <w:r w:rsidR="00976A1D">
        <w:t>gen</w:t>
      </w:r>
      <w:r w:rsidR="004F74C1" w:rsidRPr="00CA31FE">
        <w:t xml:space="preserve"> in onzekerheid, zicht op de kritieke momenten, integrale aanpak, slagkracht</w:t>
      </w:r>
      <w:r w:rsidR="00071E5A" w:rsidRPr="00CA31FE">
        <w:t>,</w:t>
      </w:r>
      <w:r w:rsidR="004F74C1" w:rsidRPr="00CA31FE">
        <w:t xml:space="preserve"> </w:t>
      </w:r>
      <w:r w:rsidR="00071E5A" w:rsidRPr="00CA31FE">
        <w:t>leiderschap en verdienen van vertrouwen</w:t>
      </w:r>
      <w:r w:rsidR="004F74C1" w:rsidRPr="00CA31FE">
        <w:t xml:space="preserve">. Omdat </w:t>
      </w:r>
      <w:r w:rsidR="004F74C1" w:rsidRPr="002B06D8">
        <w:rPr>
          <w:rFonts w:ascii="Calibri" w:hAnsi="Calibri"/>
        </w:rPr>
        <w:t>bovenstaande niet vanzelfsprekend is bij aanpak</w:t>
      </w:r>
      <w:r w:rsidR="00071E5A" w:rsidRPr="002B06D8">
        <w:rPr>
          <w:rFonts w:ascii="Calibri" w:hAnsi="Calibri"/>
        </w:rPr>
        <w:t xml:space="preserve"> van een crisis</w:t>
      </w:r>
      <w:r w:rsidR="004F74C1" w:rsidRPr="002B06D8">
        <w:rPr>
          <w:rFonts w:ascii="Calibri" w:hAnsi="Calibri"/>
        </w:rPr>
        <w:t xml:space="preserve"> vanuit de reguliere organisatie, wordt gebruik gemaakt van een hiervoor ingerichte crisis</w:t>
      </w:r>
      <w:r w:rsidR="00246035" w:rsidRPr="002B06D8">
        <w:rPr>
          <w:rFonts w:ascii="Calibri" w:hAnsi="Calibri"/>
        </w:rPr>
        <w:t>organisatie</w:t>
      </w:r>
      <w:r w:rsidR="004F74C1" w:rsidRPr="002B06D8">
        <w:rPr>
          <w:rFonts w:ascii="Calibri" w:hAnsi="Calibri"/>
        </w:rPr>
        <w:t xml:space="preserve">. </w:t>
      </w:r>
    </w:p>
    <w:p w14:paraId="484A4B03" w14:textId="512D925E" w:rsidR="00ED73A1" w:rsidRPr="00ED73A1" w:rsidRDefault="00ED73A1" w:rsidP="00ED73A1">
      <w:pPr>
        <w:rPr>
          <w:rFonts w:ascii="Calibri" w:eastAsia="Times New Roman" w:hAnsi="Calibri" w:cs="Arial"/>
          <w:b/>
          <w:bCs/>
          <w:color w:val="000000" w:themeColor="text1"/>
          <w:lang w:eastAsia="nl-NL"/>
        </w:rPr>
      </w:pPr>
      <w:r w:rsidRPr="00ED73A1">
        <w:rPr>
          <w:rFonts w:ascii="Calibri" w:eastAsia="Times New Roman" w:hAnsi="Calibri" w:cs="Arial"/>
          <w:color w:val="000000" w:themeColor="text1"/>
          <w:lang w:eastAsia="nl-NL"/>
        </w:rPr>
        <w:t xml:space="preserve">In de regio Schiedam, Vlaardingen en Maassluis hebben de huisartsen zich verenigd in de </w:t>
      </w:r>
      <w:r>
        <w:rPr>
          <w:rFonts w:ascii="Calibri" w:eastAsia="Times New Roman" w:hAnsi="Calibri" w:cs="Arial"/>
          <w:color w:val="000000" w:themeColor="text1"/>
          <w:lang w:eastAsia="nl-NL"/>
        </w:rPr>
        <w:t xml:space="preserve">HAP NWN. HAP NWN </w:t>
      </w:r>
      <w:r w:rsidRPr="00ED73A1">
        <w:rPr>
          <w:rFonts w:ascii="Calibri" w:eastAsia="Times New Roman" w:hAnsi="Calibri" w:cs="Arial"/>
          <w:color w:val="000000" w:themeColor="text1"/>
          <w:lang w:eastAsia="nl-NL"/>
        </w:rPr>
        <w:t>draagt zorg voor de huisartsenzorg voor de avond-, nacht- en weekenddiensten. In totaal zijn er circa 85 huisartsen, 40 assistentes en 5 stafmedewerkers aangesloten.</w:t>
      </w:r>
    </w:p>
    <w:p w14:paraId="127CA719" w14:textId="1C8A5F28" w:rsidR="00C43A99" w:rsidRPr="00C43A99" w:rsidRDefault="002B06D8" w:rsidP="00ED73A1">
      <w:pPr>
        <w:rPr>
          <w:rFonts w:ascii="Calibri" w:eastAsia="Times New Roman" w:hAnsi="Calibri"/>
          <w:color w:val="2E2E2E"/>
          <w:lang w:eastAsia="nl-NL"/>
        </w:rPr>
      </w:pPr>
      <w:r w:rsidRPr="007B0921">
        <w:rPr>
          <w:rFonts w:cs="Arial"/>
          <w:color w:val="000000" w:themeColor="text1"/>
        </w:rPr>
        <w:t xml:space="preserve">Dit crisisplan omvat het total aan huisartsenzorg, zowel de dagzorg als de zorg tijdens de ANW-uren. </w:t>
      </w:r>
      <w:r w:rsidR="00C43A99">
        <w:rPr>
          <w:rFonts w:cs="Arial"/>
        </w:rPr>
        <w:t xml:space="preserve">De </w:t>
      </w:r>
      <w:r w:rsidR="00ED73A1">
        <w:rPr>
          <w:rFonts w:cs="Arial"/>
        </w:rPr>
        <w:t>HAP NWN</w:t>
      </w:r>
      <w:r w:rsidR="00C43A99">
        <w:rPr>
          <w:rFonts w:cs="Arial"/>
        </w:rPr>
        <w:t xml:space="preserve"> </w:t>
      </w:r>
      <w:r w:rsidR="00ED73A1">
        <w:rPr>
          <w:rFonts w:cs="Arial"/>
        </w:rPr>
        <w:t>is gevestigd in het Vlietland Ziekenhuis in Schiedam.</w:t>
      </w:r>
    </w:p>
    <w:p w14:paraId="7251AEB1" w14:textId="5D702D25" w:rsidR="003A6652" w:rsidRPr="00CA31FE" w:rsidRDefault="003A6652" w:rsidP="00CA31FE">
      <w:pPr>
        <w:rPr>
          <w:rFonts w:cs="Arial"/>
        </w:rPr>
      </w:pPr>
      <w:r>
        <w:rPr>
          <w:rFonts w:cs="Arial"/>
        </w:rPr>
        <w:t>Onderdeel van het Crisisplan i</w:t>
      </w:r>
      <w:r w:rsidR="002B06D8">
        <w:rPr>
          <w:rFonts w:cs="Arial"/>
        </w:rPr>
        <w:t>s het Meerjaren OTO-Beleidsplan.</w:t>
      </w:r>
    </w:p>
    <w:p w14:paraId="6A5161AC" w14:textId="77777777" w:rsidR="00CA31FE" w:rsidRPr="00CA31FE" w:rsidRDefault="00CA31FE" w:rsidP="00CA31FE"/>
    <w:p w14:paraId="42319C28" w14:textId="77777777" w:rsidR="00CB49C4" w:rsidRPr="00CA31FE" w:rsidRDefault="00CB49C4" w:rsidP="00CA31FE">
      <w:pPr>
        <w:pStyle w:val="Kop2"/>
      </w:pPr>
      <w:bookmarkStart w:id="5" w:name="_Toc451266444"/>
      <w:bookmarkStart w:id="6" w:name="_Toc473714855"/>
      <w:r w:rsidRPr="00CA31FE">
        <w:t>Wettelijk kader</w:t>
      </w:r>
      <w:bookmarkEnd w:id="5"/>
      <w:bookmarkEnd w:id="6"/>
    </w:p>
    <w:p w14:paraId="04408ECA" w14:textId="77777777" w:rsidR="00FD4C6F" w:rsidRDefault="00CB49C4" w:rsidP="00CA31FE">
      <w:r w:rsidRPr="00CA31FE">
        <w:t>De wet verplicht zorgaanbieders en -inste</w:t>
      </w:r>
      <w:r w:rsidR="00FE09A4" w:rsidRPr="00CA31FE">
        <w:t>llingen (waaronder huisartsen resp.</w:t>
      </w:r>
      <w:r w:rsidR="00923167" w:rsidRPr="00CA31FE">
        <w:t xml:space="preserve"> huisartsenposten)</w:t>
      </w:r>
      <w:r w:rsidR="006E0407" w:rsidRPr="00CA31FE">
        <w:t xml:space="preserve"> de</w:t>
      </w:r>
      <w:r w:rsidR="006E0407">
        <w:t xml:space="preserve"> continuïteit van zorg zo</w:t>
      </w:r>
      <w:r w:rsidR="00F03436">
        <w:t xml:space="preserve"> </w:t>
      </w:r>
      <w:r w:rsidR="006E0407">
        <w:t xml:space="preserve">veel mogelijk te waarborgen en </w:t>
      </w:r>
      <w:r>
        <w:t xml:space="preserve">‘de nodige maatregelen te treffen met het oog op hun taak bij de geneeskundige hulpverlening bij ongevallen en rampen en de voorbereiding daarop’. </w:t>
      </w:r>
      <w:r w:rsidR="00D250C2">
        <w:t>Er is</w:t>
      </w:r>
      <w:r w:rsidR="00BF5C93">
        <w:t xml:space="preserve"> </w:t>
      </w:r>
      <w:r>
        <w:t xml:space="preserve">geen wettelijke plicht voor huisartsen om mee te werken </w:t>
      </w:r>
      <w:r w:rsidRPr="00D250C2">
        <w:rPr>
          <w:u w:val="single"/>
        </w:rPr>
        <w:t>in</w:t>
      </w:r>
      <w:r>
        <w:t xml:space="preserve"> de rampenbestrijding</w:t>
      </w:r>
      <w:r w:rsidR="002407FA">
        <w:t>.</w:t>
      </w:r>
    </w:p>
    <w:p w14:paraId="3BB29035" w14:textId="1AD70AEE" w:rsidR="00FD4C6F" w:rsidRDefault="002407FA" w:rsidP="0012315C">
      <w:pPr>
        <w:ind w:firstLine="284"/>
        <w:rPr>
          <w:smallCaps/>
        </w:rPr>
      </w:pPr>
      <w:r>
        <w:rPr>
          <w:smallCaps/>
        </w:rPr>
        <w:t xml:space="preserve">Bijlage </w:t>
      </w:r>
      <w:r w:rsidR="0043427E">
        <w:rPr>
          <w:smallCaps/>
        </w:rPr>
        <w:t>2</w:t>
      </w:r>
      <w:r w:rsidR="00FD4C6F" w:rsidRPr="00FD4C6F">
        <w:rPr>
          <w:smallCaps/>
        </w:rPr>
        <w:t xml:space="preserve">: </w:t>
      </w:r>
      <w:r w:rsidR="002A4D68">
        <w:rPr>
          <w:smallCaps/>
        </w:rPr>
        <w:t>Wettelijke bepalingen</w:t>
      </w:r>
    </w:p>
    <w:p w14:paraId="4C531D44" w14:textId="60C550E0" w:rsidR="002407FA" w:rsidRPr="00FD4C6F" w:rsidRDefault="002A4D68" w:rsidP="0012315C">
      <w:pPr>
        <w:ind w:firstLine="284"/>
        <w:rPr>
          <w:smallCaps/>
        </w:rPr>
      </w:pPr>
      <w:r>
        <w:rPr>
          <w:smallCaps/>
        </w:rPr>
        <w:t xml:space="preserve">Bijlage </w:t>
      </w:r>
      <w:r w:rsidR="0043427E">
        <w:rPr>
          <w:smallCaps/>
        </w:rPr>
        <w:t>3</w:t>
      </w:r>
      <w:r>
        <w:rPr>
          <w:smallCaps/>
        </w:rPr>
        <w:t>: V</w:t>
      </w:r>
      <w:r w:rsidR="002407FA">
        <w:rPr>
          <w:smallCaps/>
        </w:rPr>
        <w:t>erantwoordelijkheden, taken en bevoegdheden</w:t>
      </w:r>
      <w:r w:rsidR="007A2A0F">
        <w:rPr>
          <w:smallCaps/>
        </w:rPr>
        <w:t xml:space="preserve"> </w:t>
      </w:r>
      <w:r>
        <w:rPr>
          <w:smallCaps/>
        </w:rPr>
        <w:t>overheid</w:t>
      </w:r>
    </w:p>
    <w:p w14:paraId="2B9695A4" w14:textId="77777777" w:rsidR="00FD4C6F" w:rsidRDefault="00FD4C6F" w:rsidP="00D250C2"/>
    <w:p w14:paraId="4AF7898C" w14:textId="77777777" w:rsidR="00D250C2" w:rsidRDefault="00071E5A" w:rsidP="00D250C2">
      <w:r>
        <w:t>Desondanks</w:t>
      </w:r>
      <w:r w:rsidR="00BF5C93">
        <w:t xml:space="preserve"> hebben</w:t>
      </w:r>
      <w:r w:rsidR="00CB49C4">
        <w:t xml:space="preserve"> </w:t>
      </w:r>
      <w:r w:rsidR="00D250C2">
        <w:t>huisartsen</w:t>
      </w:r>
      <w:r w:rsidR="00CB49C4">
        <w:t xml:space="preserve"> een duid</w:t>
      </w:r>
      <w:r w:rsidR="00061F4D">
        <w:t xml:space="preserve">elijke </w:t>
      </w:r>
      <w:r w:rsidR="00BF5C93">
        <w:t>rol en betrokkenheid bij rampen en crises:</w:t>
      </w:r>
      <w:r w:rsidR="00EF1629">
        <w:t xml:space="preserve"> </w:t>
      </w:r>
    </w:p>
    <w:p w14:paraId="156498F4" w14:textId="77777777" w:rsidR="00EA2F3C" w:rsidRPr="004A3134" w:rsidRDefault="00CB49C4" w:rsidP="003C55A1">
      <w:pPr>
        <w:pStyle w:val="Lijstalinea"/>
      </w:pPr>
      <w:r w:rsidRPr="004A3134">
        <w:t xml:space="preserve">Mobiele </w:t>
      </w:r>
      <w:r w:rsidRPr="003C55A1">
        <w:t>slachtoffers</w:t>
      </w:r>
      <w:r w:rsidRPr="004A3134">
        <w:t xml:space="preserve"> </w:t>
      </w:r>
      <w:r w:rsidR="006E6F67" w:rsidRPr="004A3134">
        <w:t>zoeken vaak zelf hulp</w:t>
      </w:r>
      <w:r w:rsidR="00071E5A">
        <w:t>,</w:t>
      </w:r>
      <w:r w:rsidR="006E6F67" w:rsidRPr="004A3134">
        <w:t xml:space="preserve"> bij de eigen huisarts of een praktijk of </w:t>
      </w:r>
      <w:r w:rsidR="00071E5A">
        <w:t>HAP</w:t>
      </w:r>
      <w:r w:rsidR="006E6F67" w:rsidRPr="004A3134">
        <w:t xml:space="preserve"> </w:t>
      </w:r>
      <w:r w:rsidR="00071E5A">
        <w:t xml:space="preserve">nabij het rampterrein. </w:t>
      </w:r>
      <w:r w:rsidR="00D250C2" w:rsidRPr="004A3134">
        <w:t xml:space="preserve">De huisarts moet </w:t>
      </w:r>
      <w:r w:rsidR="006E6F67" w:rsidRPr="004A3134">
        <w:t>kw</w:t>
      </w:r>
      <w:r w:rsidR="00071E5A">
        <w:t xml:space="preserve">alitatief goede </w:t>
      </w:r>
      <w:r w:rsidR="00EA2F3C" w:rsidRPr="004A3134">
        <w:t>zorg bieden</w:t>
      </w:r>
      <w:r w:rsidR="006E6F67" w:rsidRPr="004A3134">
        <w:t xml:space="preserve"> onder alle omstandigheden</w:t>
      </w:r>
      <w:r w:rsidR="00EA2F3C" w:rsidRPr="004A3134">
        <w:t xml:space="preserve">. </w:t>
      </w:r>
    </w:p>
    <w:p w14:paraId="4F4C7AFE" w14:textId="65154275" w:rsidR="006E6F67" w:rsidRPr="004A3134" w:rsidRDefault="00D93542" w:rsidP="003C55A1">
      <w:pPr>
        <w:pStyle w:val="Lijstalinea"/>
      </w:pPr>
      <w:r>
        <w:t xml:space="preserve">De </w:t>
      </w:r>
      <w:r w:rsidR="00ED73A1">
        <w:t>HAP NWN</w:t>
      </w:r>
      <w:r w:rsidR="00923167" w:rsidRPr="004A3134">
        <w:t xml:space="preserve"> heeft de afspraak met de GHOR dat huisartsenzorg ingezet kan worden</w:t>
      </w:r>
      <w:r w:rsidR="00C85E96" w:rsidRPr="004A3134">
        <w:t xml:space="preserve"> in </w:t>
      </w:r>
      <w:r w:rsidR="00061F4D" w:rsidRPr="004A3134">
        <w:t>opvang- en/of behandelcentra, om ambulancezorg en ziekenhuizen te ontlasten.</w:t>
      </w:r>
      <w:r>
        <w:t xml:space="preserve"> Deze afspraken zijn vastgelegd in </w:t>
      </w:r>
      <w:r w:rsidR="00C43A99">
        <w:t>het</w:t>
      </w:r>
      <w:r>
        <w:t xml:space="preserve"> convenant</w:t>
      </w:r>
      <w:r w:rsidR="00C43A99">
        <w:t xml:space="preserve"> tussen GHOR en Huisartsenzorg dd. 1 juli 2013.</w:t>
      </w:r>
    </w:p>
    <w:p w14:paraId="44173E83" w14:textId="2CF73C2C" w:rsidR="00061F4D" w:rsidRPr="004A3134" w:rsidRDefault="00C85E96" w:rsidP="003C55A1">
      <w:pPr>
        <w:pStyle w:val="Lijstalinea"/>
      </w:pPr>
      <w:r w:rsidRPr="004A3134">
        <w:t xml:space="preserve">De huisarts </w:t>
      </w:r>
      <w:r w:rsidR="00071E5A">
        <w:t>speel</w:t>
      </w:r>
      <w:r w:rsidRPr="004A3134">
        <w:t xml:space="preserve">t een belangrijke rol in de psychosociale nazorg </w:t>
      </w:r>
      <w:r w:rsidR="00830C45">
        <w:t xml:space="preserve">(latere nafase) </w:t>
      </w:r>
      <w:r w:rsidRPr="004A3134">
        <w:t>aan slachtoffers van een ramp en eventuele door de gemeente geïnitieerde be</w:t>
      </w:r>
      <w:r w:rsidR="00830C45">
        <w:t xml:space="preserve">volkingsonderzoeken na een ramp. </w:t>
      </w:r>
    </w:p>
    <w:p w14:paraId="4AC5F211" w14:textId="77777777" w:rsidR="00BF5C93" w:rsidRDefault="00C85E96" w:rsidP="003C55A1">
      <w:pPr>
        <w:pStyle w:val="Lijstalinea"/>
      </w:pPr>
      <w:r w:rsidRPr="004A3134">
        <w:t xml:space="preserve">In de aanloop naar bijvoorbeeld een infectieziekte-uitbraak </w:t>
      </w:r>
      <w:r w:rsidR="00BF5C93" w:rsidRPr="004A3134">
        <w:t xml:space="preserve">krijgt </w:t>
      </w:r>
      <w:r w:rsidRPr="004A3134">
        <w:t>de huisarts als eerste te maken met besmette patiënten</w:t>
      </w:r>
      <w:r w:rsidRPr="00BF5C93">
        <w:t>; hij is ‘poortwachter’ van de zorgketen.</w:t>
      </w:r>
    </w:p>
    <w:p w14:paraId="26E46525" w14:textId="77777777" w:rsidR="00541927" w:rsidRDefault="00541927" w:rsidP="00D83E4A">
      <w:pPr>
        <w:ind w:left="510"/>
      </w:pPr>
    </w:p>
    <w:p w14:paraId="230916A8" w14:textId="77777777" w:rsidR="00BF5C93" w:rsidRDefault="00BF5C93" w:rsidP="00822DA8">
      <w:pPr>
        <w:pStyle w:val="Kop2"/>
      </w:pPr>
      <w:bookmarkStart w:id="7" w:name="_Toc451266445"/>
      <w:bookmarkStart w:id="8" w:name="_Toc473714856"/>
      <w:r w:rsidRPr="00F07141">
        <w:t>Kwaliteitskader</w:t>
      </w:r>
      <w:bookmarkEnd w:id="7"/>
      <w:bookmarkEnd w:id="8"/>
    </w:p>
    <w:p w14:paraId="2EB6F92F" w14:textId="05FEB27D" w:rsidR="00BF5C93" w:rsidRPr="00585EF6" w:rsidRDefault="00BF5C93" w:rsidP="00541927">
      <w:pPr>
        <w:rPr>
          <w:color w:val="FF0000"/>
        </w:rPr>
      </w:pPr>
      <w:r>
        <w:t>Bij het opstellen van dit crisisplan is rekening gehouden met de normen uit het Kwaliteitskader Crisisbeheersing en OTO</w:t>
      </w:r>
      <w:r w:rsidR="00830EA1">
        <w:t xml:space="preserve"> 2.0</w:t>
      </w:r>
      <w:r>
        <w:t>: de zorgsector aantoonbaar voorbereid op rampen en crises’</w:t>
      </w:r>
      <w:r w:rsidR="00AB0EA4">
        <w:t xml:space="preserve"> </w:t>
      </w:r>
      <w:r w:rsidR="00830EA1">
        <w:t>(september 2016)</w:t>
      </w:r>
      <w:r>
        <w:t>.</w:t>
      </w:r>
      <w:r w:rsidR="00263D8A">
        <w:t xml:space="preserve"> </w:t>
      </w:r>
    </w:p>
    <w:p w14:paraId="3C8244DC" w14:textId="77777777" w:rsidR="00541927" w:rsidRPr="00BF5C93" w:rsidRDefault="00541927" w:rsidP="00541927"/>
    <w:p w14:paraId="6C987C05" w14:textId="49C07819" w:rsidR="00A7295B" w:rsidRDefault="00BF5C93" w:rsidP="00822DA8">
      <w:pPr>
        <w:pStyle w:val="Kop2"/>
      </w:pPr>
      <w:bookmarkStart w:id="9" w:name="_Toc473714857"/>
      <w:bookmarkStart w:id="10" w:name="_Toc451266446"/>
      <w:r>
        <w:t xml:space="preserve">Uitgangspunten </w:t>
      </w:r>
      <w:r w:rsidR="00C43A99">
        <w:t xml:space="preserve">van </w:t>
      </w:r>
      <w:r w:rsidR="00D93542">
        <w:t xml:space="preserve">de </w:t>
      </w:r>
      <w:r w:rsidR="00ED73A1">
        <w:t>HAP NWN</w:t>
      </w:r>
      <w:r w:rsidR="00B775C6">
        <w:t xml:space="preserve"> en visie op crisismanagement</w:t>
      </w:r>
      <w:bookmarkEnd w:id="9"/>
      <w:r w:rsidR="00CA31FE">
        <w:t xml:space="preserve"> </w:t>
      </w:r>
      <w:bookmarkEnd w:id="10"/>
    </w:p>
    <w:p w14:paraId="30DAAC53" w14:textId="72747D43" w:rsidR="00C56C71" w:rsidRPr="00C56C71" w:rsidRDefault="00D93542" w:rsidP="00C56C71">
      <w:r>
        <w:t xml:space="preserve">de </w:t>
      </w:r>
      <w:r w:rsidR="00ED73A1">
        <w:t>HAP NWN</w:t>
      </w:r>
      <w:r w:rsidR="00C56C71">
        <w:t xml:space="preserve"> </w:t>
      </w:r>
      <w:r w:rsidR="00F03436">
        <w:t xml:space="preserve">heeft verder </w:t>
      </w:r>
      <w:r w:rsidR="00C56C71">
        <w:t>de volgende uitgangspunten geformuleerd voor het crisisplan:</w:t>
      </w:r>
    </w:p>
    <w:p w14:paraId="5011C431" w14:textId="65357B7F" w:rsidR="00F81366" w:rsidRDefault="001B63CA" w:rsidP="003952CB">
      <w:pPr>
        <w:pStyle w:val="Lijstalinea"/>
      </w:pPr>
      <w:r>
        <w:t xml:space="preserve">Het crisisplan is een integraal plan: </w:t>
      </w:r>
      <w:r w:rsidR="00AF453D">
        <w:t xml:space="preserve">het </w:t>
      </w:r>
      <w:r>
        <w:t xml:space="preserve">biedt </w:t>
      </w:r>
      <w:r w:rsidR="00AF453D">
        <w:t xml:space="preserve">een structuur om allerlei soorten verstoringen van </w:t>
      </w:r>
      <w:r w:rsidR="00AF453D" w:rsidRPr="004A3134">
        <w:t xml:space="preserve">de continuïteit van de huisartsenzorg </w:t>
      </w:r>
      <w:r w:rsidR="00B775C6">
        <w:t>of bedrijfscontinuïteit</w:t>
      </w:r>
      <w:r w:rsidR="00B775C6" w:rsidRPr="004A3134">
        <w:t xml:space="preserve"> </w:t>
      </w:r>
      <w:r w:rsidR="00AF453D" w:rsidRPr="004A3134">
        <w:t>te bestrijde</w:t>
      </w:r>
      <w:r w:rsidR="00B775C6">
        <w:t>n.</w:t>
      </w:r>
    </w:p>
    <w:p w14:paraId="54A0760C" w14:textId="77777777" w:rsidR="008644DB" w:rsidRDefault="00F81366" w:rsidP="008644DB">
      <w:pPr>
        <w:pStyle w:val="Lijstalinea"/>
      </w:pPr>
      <w:r>
        <w:t>He</w:t>
      </w:r>
      <w:r w:rsidR="00AF453D" w:rsidRPr="004A3134">
        <w:t xml:space="preserve">t crisisplan beschrijft zaken op hoofdlijnen. </w:t>
      </w:r>
      <w:r w:rsidR="001B63CA" w:rsidRPr="004A3134">
        <w:t>D</w:t>
      </w:r>
      <w:r w:rsidR="00AF453D" w:rsidRPr="004A3134">
        <w:t>e verant</w:t>
      </w:r>
      <w:r w:rsidR="001B63CA" w:rsidRPr="004A3134">
        <w:t>woordelijken nemen</w:t>
      </w:r>
      <w:r w:rsidR="00AF453D" w:rsidRPr="004A3134">
        <w:t xml:space="preserve"> met dit handvat en de eigen professionaliteit</w:t>
      </w:r>
      <w:r w:rsidR="00585EF6" w:rsidRPr="004A3134">
        <w:t xml:space="preserve"> beslissingen die adequaat zijn in</w:t>
      </w:r>
      <w:r w:rsidR="00AF453D" w:rsidRPr="004A3134">
        <w:t xml:space="preserve"> de </w:t>
      </w:r>
      <w:r w:rsidR="001B63CA" w:rsidRPr="004A3134">
        <w:t>specifieke context</w:t>
      </w:r>
      <w:r w:rsidR="00AF453D" w:rsidRPr="004A3134">
        <w:t>.</w:t>
      </w:r>
      <w:r w:rsidR="001B63CA" w:rsidRPr="004A3134">
        <w:t xml:space="preserve"> </w:t>
      </w:r>
    </w:p>
    <w:p w14:paraId="2ADD99EE" w14:textId="77777777" w:rsidR="007A2A0F" w:rsidRDefault="00FE09A4" w:rsidP="008644DB">
      <w:pPr>
        <w:pStyle w:val="Lijstalinea"/>
      </w:pPr>
      <w:r w:rsidRPr="004A3134">
        <w:t xml:space="preserve">In een crisissituatie wordt zoveel mogelijk aangesloten bij bestaande werkwijzen, processen en structuren. </w:t>
      </w:r>
      <w:r w:rsidR="00585EF6" w:rsidRPr="004A3134">
        <w:t>Individuele praktijken en huisartsenpost behouden zo veel en zo lang mogelijk hun autonomie.</w:t>
      </w:r>
      <w:r w:rsidR="008644DB">
        <w:t xml:space="preserve"> </w:t>
      </w:r>
      <w:r w:rsidR="005C15CF">
        <w:t>De a</w:t>
      </w:r>
      <w:r w:rsidR="00F81366">
        <w:t xml:space="preserve">fspraken in dit </w:t>
      </w:r>
      <w:r w:rsidR="005C15CF">
        <w:t>crisis</w:t>
      </w:r>
      <w:r w:rsidR="00F81366">
        <w:t xml:space="preserve">plan </w:t>
      </w:r>
      <w:r w:rsidR="007127C0">
        <w:t xml:space="preserve">die een aantal organisatorische acties bij de huisarts wegnemen, </w:t>
      </w:r>
      <w:r w:rsidR="005C15CF">
        <w:t xml:space="preserve">zijn </w:t>
      </w:r>
      <w:r w:rsidR="007127C0">
        <w:t>bedoeld om</w:t>
      </w:r>
      <w:r w:rsidR="005C15CF">
        <w:t xml:space="preserve"> </w:t>
      </w:r>
      <w:r w:rsidR="00BF5C93" w:rsidRPr="004A3134">
        <w:t>oplossing</w:t>
      </w:r>
      <w:r w:rsidR="005C15CF">
        <w:t>en</w:t>
      </w:r>
      <w:r w:rsidR="00BF5C93" w:rsidRPr="004A3134">
        <w:t xml:space="preserve"> te bieden in situaties die zelden voorkomen</w:t>
      </w:r>
      <w:r w:rsidR="007127C0">
        <w:t>. Ze geven de huisarts ruimte om zich</w:t>
      </w:r>
      <w:r w:rsidR="007A6C25">
        <w:t xml:space="preserve"> in een crisissituatie</w:t>
      </w:r>
      <w:r w:rsidR="007127C0">
        <w:t xml:space="preserve"> toe te leggen op zijn kerntaak, de hulp aan de patiënt. </w:t>
      </w:r>
    </w:p>
    <w:p w14:paraId="52448366" w14:textId="0202EA73" w:rsidR="00D83E4A" w:rsidRDefault="00F03436" w:rsidP="00D83E4A">
      <w:pPr>
        <w:pStyle w:val="Lijstalinea"/>
      </w:pPr>
      <w:r>
        <w:t>Doelmatige</w:t>
      </w:r>
      <w:r w:rsidR="005C15CF">
        <w:t xml:space="preserve"> crisisbeheersing</w:t>
      </w:r>
      <w:r w:rsidR="00BF5C93" w:rsidRPr="004A3134">
        <w:t xml:space="preserve"> </w:t>
      </w:r>
      <w:r w:rsidR="007A6C25" w:rsidRPr="00C43A99">
        <w:t>vereist</w:t>
      </w:r>
      <w:r w:rsidR="00BF5C93" w:rsidRPr="00C43A99">
        <w:t xml:space="preserve"> draagvlak voor </w:t>
      </w:r>
      <w:r w:rsidR="007A6C25" w:rsidRPr="00C43A99">
        <w:t xml:space="preserve">en naleven van </w:t>
      </w:r>
      <w:r w:rsidR="00BF5C93" w:rsidRPr="00C43A99">
        <w:t xml:space="preserve">de </w:t>
      </w:r>
      <w:r w:rsidR="007A6C25" w:rsidRPr="00C43A99">
        <w:t xml:space="preserve">gemaakte </w:t>
      </w:r>
      <w:r w:rsidR="00BF5C93" w:rsidRPr="00C43A99">
        <w:t>afspraken</w:t>
      </w:r>
      <w:r w:rsidRPr="00C43A99">
        <w:t xml:space="preserve"> door alle partijen</w:t>
      </w:r>
      <w:r w:rsidR="00BF5C93" w:rsidRPr="00C43A99">
        <w:t xml:space="preserve">. </w:t>
      </w:r>
      <w:r w:rsidRPr="00C43A99">
        <w:t>Dit wordt geborgd door vaststelling van het crisisplan</w:t>
      </w:r>
      <w:r w:rsidR="007127C0" w:rsidRPr="00C43A99">
        <w:t xml:space="preserve"> </w:t>
      </w:r>
      <w:r w:rsidR="007A6C25" w:rsidRPr="00C43A99">
        <w:t xml:space="preserve">door </w:t>
      </w:r>
      <w:r w:rsidR="00C43A99" w:rsidRPr="00C43A99">
        <w:t xml:space="preserve">directie van de </w:t>
      </w:r>
      <w:r w:rsidR="00ED73A1">
        <w:t>HAP NWN</w:t>
      </w:r>
      <w:r w:rsidR="00C43A99" w:rsidRPr="00C43A99">
        <w:t xml:space="preserve"> en de ledenvergadering van de huisartsenkring</w:t>
      </w:r>
      <w:r w:rsidR="00ED73A1">
        <w:t xml:space="preserve"> Westland/Schieland/Delfland (WSD)</w:t>
      </w:r>
      <w:r w:rsidR="007A6C25" w:rsidRPr="00C43A99">
        <w:t>.</w:t>
      </w:r>
      <w:r w:rsidRPr="00C43A99">
        <w:t xml:space="preserve"> Tevens wordt het plan afgestemd met het GHOR-bureau </w:t>
      </w:r>
      <w:r w:rsidR="005F2DB8" w:rsidRPr="00C43A99">
        <w:t xml:space="preserve">van de </w:t>
      </w:r>
      <w:r w:rsidR="00C43A99">
        <w:t>Veiligheidsr</w:t>
      </w:r>
      <w:r w:rsidR="005F2DB8" w:rsidRPr="00C43A99">
        <w:t xml:space="preserve">egio </w:t>
      </w:r>
      <w:r w:rsidR="00C43A99">
        <w:t>Rotterdam-Rijnmond.</w:t>
      </w:r>
    </w:p>
    <w:p w14:paraId="0EEB4F97" w14:textId="31DC194E" w:rsidR="00B775C6" w:rsidRPr="00B775C6" w:rsidRDefault="00B775C6" w:rsidP="00B775C6">
      <w:pPr>
        <w:contextualSpacing/>
        <w:rPr>
          <w:rFonts w:ascii="Calibri" w:hAnsi="Calibri" w:cs="Times"/>
        </w:rPr>
      </w:pPr>
      <w:r w:rsidRPr="00B775C6">
        <w:rPr>
          <w:rFonts w:ascii="Calibri" w:hAnsi="Calibri"/>
        </w:rPr>
        <w:t xml:space="preserve">Crisismanagement is </w:t>
      </w:r>
      <w:r>
        <w:rPr>
          <w:rFonts w:ascii="Calibri" w:hAnsi="Calibri"/>
        </w:rPr>
        <w:t xml:space="preserve">immers </w:t>
      </w:r>
      <w:r w:rsidRPr="00B775C6">
        <w:rPr>
          <w:rFonts w:ascii="Calibri" w:hAnsi="Calibri"/>
        </w:rPr>
        <w:t xml:space="preserve">geen doel op zich, maar is een middel om adequaat om te gaan met bijzondere situaties. De kern is het organiseren van flexibiliteit in reactie op hoog dynamische, complexe en soms emotionele situaties. Iedere situatie is anders, maar gaat wel gepaard met dreiging, urgentie en onzekerheid. Bij de meeste incidenten zal er eerst een directe operationele respons vanuit de huisartsen zijn. Het crisismanagement steunt op tal van reguliere voorzieningen, procedures en expertisevelden die samen moeten worden gebracht in een bijzondere situatie. </w:t>
      </w:r>
    </w:p>
    <w:p w14:paraId="7458FE0A" w14:textId="77777777" w:rsidR="00B775C6" w:rsidRPr="00B775C6" w:rsidRDefault="00B775C6" w:rsidP="00B775C6">
      <w:pPr>
        <w:contextualSpacing/>
        <w:rPr>
          <w:rFonts w:ascii="Calibri" w:hAnsi="Calibri" w:cs="Times"/>
        </w:rPr>
      </w:pPr>
      <w:r w:rsidRPr="00B775C6">
        <w:rPr>
          <w:rFonts w:ascii="Calibri" w:hAnsi="Calibri"/>
        </w:rPr>
        <w:t xml:space="preserve">Op strategisch en tactisch niveau is het de kunst focus te houden en richting te geven. Dit vergt in ieder geval: </w:t>
      </w:r>
    </w:p>
    <w:p w14:paraId="1516A997" w14:textId="77777777" w:rsidR="00B775C6" w:rsidRPr="00B775C6" w:rsidRDefault="00B775C6" w:rsidP="00995F0F">
      <w:pPr>
        <w:pStyle w:val="Lijstalinea"/>
        <w:numPr>
          <w:ilvl w:val="0"/>
          <w:numId w:val="48"/>
        </w:numPr>
        <w:autoSpaceDE w:val="0"/>
        <w:autoSpaceDN w:val="0"/>
        <w:adjustRightInd w:val="0"/>
        <w:ind w:left="284" w:hanging="284"/>
        <w:rPr>
          <w:rFonts w:ascii="Calibri" w:hAnsi="Calibri"/>
        </w:rPr>
      </w:pPr>
      <w:r w:rsidRPr="00B775C6">
        <w:rPr>
          <w:rFonts w:ascii="Calibri" w:hAnsi="Calibri"/>
        </w:rPr>
        <w:t xml:space="preserve">Voldoende aandacht voor de impact (naast de oorzaak en het directe effect): welke impact heeft het op medewerkers, patiënten/cliënten, de omgeving, de samenleving? </w:t>
      </w:r>
      <w:r w:rsidRPr="00B775C6">
        <w:rPr>
          <w:rFonts w:ascii="MS Mincho" w:eastAsia="MS Mincho" w:hAnsi="MS Mincho" w:cs="MS Mincho"/>
        </w:rPr>
        <w:t> </w:t>
      </w:r>
    </w:p>
    <w:p w14:paraId="2174C552" w14:textId="77777777" w:rsidR="00B775C6" w:rsidRPr="00B775C6" w:rsidRDefault="00B775C6" w:rsidP="00995F0F">
      <w:pPr>
        <w:pStyle w:val="Lijstalinea"/>
        <w:numPr>
          <w:ilvl w:val="0"/>
          <w:numId w:val="48"/>
        </w:numPr>
        <w:autoSpaceDE w:val="0"/>
        <w:autoSpaceDN w:val="0"/>
        <w:adjustRightInd w:val="0"/>
        <w:ind w:left="284" w:hanging="284"/>
        <w:rPr>
          <w:rFonts w:ascii="Calibri" w:hAnsi="Calibri"/>
        </w:rPr>
      </w:pPr>
      <w:r w:rsidRPr="00B775C6">
        <w:rPr>
          <w:rFonts w:ascii="Calibri" w:hAnsi="Calibri"/>
        </w:rPr>
        <w:t xml:space="preserve">Beslissingen te midden van onzekerheid: het duurt even voordat er overzicht is. Er is waarschijnlijk zowel te weinig als te veel informatie en toch moeten er knopen worden doorgehakt. </w:t>
      </w:r>
      <w:r w:rsidRPr="00B775C6">
        <w:rPr>
          <w:rFonts w:ascii="MS Mincho" w:eastAsia="MS Mincho" w:hAnsi="MS Mincho" w:cs="MS Mincho"/>
        </w:rPr>
        <w:t> </w:t>
      </w:r>
    </w:p>
    <w:p w14:paraId="17C2AEDD" w14:textId="439553C1" w:rsidR="00B775C6" w:rsidRPr="00B775C6" w:rsidRDefault="00B775C6" w:rsidP="00995F0F">
      <w:pPr>
        <w:pStyle w:val="Lijstalinea"/>
        <w:numPr>
          <w:ilvl w:val="0"/>
          <w:numId w:val="48"/>
        </w:numPr>
        <w:autoSpaceDE w:val="0"/>
        <w:autoSpaceDN w:val="0"/>
        <w:adjustRightInd w:val="0"/>
        <w:ind w:left="284" w:hanging="284"/>
        <w:rPr>
          <w:rFonts w:ascii="Calibri" w:hAnsi="Calibri"/>
        </w:rPr>
      </w:pPr>
      <w:r w:rsidRPr="00B775C6">
        <w:rPr>
          <w:rFonts w:ascii="Calibri" w:hAnsi="Calibri"/>
        </w:rPr>
        <w:t>Zicht op kritieke momenten en kritieke besluiten. Voorbeelden van kritie</w:t>
      </w:r>
      <w:r>
        <w:rPr>
          <w:rFonts w:ascii="Calibri" w:hAnsi="Calibri"/>
        </w:rPr>
        <w:t>ke besluiten zijn het evacueren of het stopzetten van bepa</w:t>
      </w:r>
      <w:r w:rsidR="004069A6">
        <w:rPr>
          <w:rFonts w:ascii="Calibri" w:hAnsi="Calibri"/>
        </w:rPr>
        <w:t>a</w:t>
      </w:r>
      <w:r>
        <w:rPr>
          <w:rFonts w:ascii="Calibri" w:hAnsi="Calibri"/>
        </w:rPr>
        <w:t>lde vormen van zorg.</w:t>
      </w:r>
      <w:r w:rsidRPr="00B775C6">
        <w:rPr>
          <w:rFonts w:ascii="Calibri" w:hAnsi="Calibri"/>
        </w:rPr>
        <w:t xml:space="preserve"> </w:t>
      </w:r>
    </w:p>
    <w:p w14:paraId="22BB001F" w14:textId="7F2D06F2" w:rsidR="00B775C6" w:rsidRPr="00B775C6" w:rsidRDefault="00B775C6" w:rsidP="00995F0F">
      <w:pPr>
        <w:pStyle w:val="Lijstalinea"/>
        <w:numPr>
          <w:ilvl w:val="0"/>
          <w:numId w:val="48"/>
        </w:numPr>
        <w:autoSpaceDE w:val="0"/>
        <w:autoSpaceDN w:val="0"/>
        <w:adjustRightInd w:val="0"/>
        <w:ind w:left="284" w:hanging="284"/>
        <w:rPr>
          <w:rFonts w:ascii="Calibri" w:hAnsi="Calibri"/>
        </w:rPr>
      </w:pPr>
      <w:r w:rsidRPr="00B775C6">
        <w:rPr>
          <w:rFonts w:ascii="Calibri" w:hAnsi="Calibri"/>
        </w:rPr>
        <w:t>Oog voor het bijzondere: doorhebben waar je kunt vertrouwen op het bekende (de professionele basis, de routine</w:t>
      </w:r>
      <w:r>
        <w:rPr>
          <w:rFonts w:ascii="Calibri" w:hAnsi="Calibri"/>
        </w:rPr>
        <w:t>, het improvisatievermogen van de huisarts</w:t>
      </w:r>
      <w:r w:rsidRPr="00B775C6">
        <w:rPr>
          <w:rFonts w:ascii="Calibri" w:hAnsi="Calibri"/>
        </w:rPr>
        <w:t>) en wat er dit keer echt anders is. Juist het bijzondere vergt extra aandacht</w:t>
      </w:r>
      <w:r w:rsidR="00BA670C">
        <w:rPr>
          <w:rFonts w:ascii="Calibri" w:hAnsi="Calibri"/>
        </w:rPr>
        <w:t>.</w:t>
      </w:r>
      <w:r w:rsidRPr="00B775C6">
        <w:rPr>
          <w:rFonts w:ascii="Calibri" w:hAnsi="Calibri"/>
        </w:rPr>
        <w:t xml:space="preserve"> </w:t>
      </w:r>
      <w:r w:rsidRPr="00B775C6">
        <w:rPr>
          <w:rFonts w:ascii="MS Mincho" w:eastAsia="MS Mincho" w:hAnsi="MS Mincho" w:cs="MS Mincho"/>
        </w:rPr>
        <w:t> </w:t>
      </w:r>
    </w:p>
    <w:p w14:paraId="58D76B21" w14:textId="3E74AF32" w:rsidR="00B775C6" w:rsidRPr="00B775C6" w:rsidRDefault="00B775C6" w:rsidP="00995F0F">
      <w:pPr>
        <w:pStyle w:val="Lijstalinea"/>
        <w:numPr>
          <w:ilvl w:val="0"/>
          <w:numId w:val="48"/>
        </w:numPr>
        <w:autoSpaceDE w:val="0"/>
        <w:autoSpaceDN w:val="0"/>
        <w:adjustRightInd w:val="0"/>
        <w:ind w:left="284" w:hanging="284"/>
        <w:rPr>
          <w:rFonts w:ascii="Calibri" w:hAnsi="Calibri"/>
        </w:rPr>
      </w:pPr>
      <w:r w:rsidRPr="00B775C6">
        <w:rPr>
          <w:rFonts w:ascii="Calibri" w:hAnsi="Calibri"/>
        </w:rPr>
        <w:t xml:space="preserve">(Terug)verdienen van vertrouwen: iedere crisis betekent een beschadiging van het vertrouwen. Van medewerkers, van cliënten, van toezichthouders, van media, etc. Dit vertrouwen moet worden (terug)verdiend. </w:t>
      </w:r>
      <w:r w:rsidRPr="00B775C6">
        <w:rPr>
          <w:rFonts w:ascii="MS Mincho" w:eastAsia="MS Mincho" w:hAnsi="MS Mincho" w:cs="MS Mincho"/>
        </w:rPr>
        <w:t> </w:t>
      </w:r>
    </w:p>
    <w:p w14:paraId="5B35C5CD" w14:textId="7D7068E6" w:rsidR="00B775C6" w:rsidRPr="00B775C6" w:rsidRDefault="00B775C6" w:rsidP="00995F0F">
      <w:pPr>
        <w:pStyle w:val="Lijstalinea"/>
        <w:numPr>
          <w:ilvl w:val="0"/>
          <w:numId w:val="48"/>
        </w:numPr>
        <w:autoSpaceDE w:val="0"/>
        <w:autoSpaceDN w:val="0"/>
        <w:adjustRightInd w:val="0"/>
        <w:ind w:left="284" w:hanging="284"/>
        <w:rPr>
          <w:rFonts w:ascii="Calibri" w:hAnsi="Calibri"/>
        </w:rPr>
      </w:pPr>
      <w:r w:rsidRPr="00B775C6">
        <w:rPr>
          <w:rFonts w:ascii="Calibri" w:hAnsi="Calibri"/>
        </w:rPr>
        <w:t>Een integrale aanpak: maatregelen versterken elkaar en wijzigingen of aanpassingen worden doordacht op implicaties voor andere maatregelen. Tezamen dragen de maatregelen bij aan het realiseren van benoemde doelstellingen en conform vastgestelde uitgangspunten</w:t>
      </w:r>
      <w:r w:rsidR="00BA670C">
        <w:rPr>
          <w:rFonts w:ascii="Calibri" w:hAnsi="Calibri"/>
        </w:rPr>
        <w:t>.</w:t>
      </w:r>
      <w:r w:rsidRPr="00B775C6">
        <w:rPr>
          <w:rFonts w:ascii="Calibri" w:hAnsi="Calibri"/>
        </w:rPr>
        <w:t xml:space="preserve"> </w:t>
      </w:r>
    </w:p>
    <w:p w14:paraId="3D4719F7" w14:textId="77777777" w:rsidR="00B775C6" w:rsidRPr="00B775C6" w:rsidRDefault="00B775C6" w:rsidP="00995F0F">
      <w:pPr>
        <w:pStyle w:val="Lijstalinea"/>
        <w:numPr>
          <w:ilvl w:val="0"/>
          <w:numId w:val="48"/>
        </w:numPr>
        <w:autoSpaceDE w:val="0"/>
        <w:autoSpaceDN w:val="0"/>
        <w:adjustRightInd w:val="0"/>
        <w:ind w:left="284" w:hanging="284"/>
        <w:rPr>
          <w:rFonts w:ascii="Calibri" w:hAnsi="Calibri"/>
        </w:rPr>
      </w:pPr>
      <w:r w:rsidRPr="00B775C6">
        <w:rPr>
          <w:rFonts w:ascii="Calibri" w:hAnsi="Calibri"/>
        </w:rPr>
        <w:t xml:space="preserve">Leiderschap: het in moeilijke omstandigheden bieden van perspectief, realiseren van moeilijke keuzes en het bieden van kalmte en rust. </w:t>
      </w:r>
      <w:r w:rsidRPr="00B775C6">
        <w:rPr>
          <w:rFonts w:ascii="MS Mincho" w:eastAsia="MS Mincho" w:hAnsi="MS Mincho" w:cs="MS Mincho"/>
        </w:rPr>
        <w:t> </w:t>
      </w:r>
    </w:p>
    <w:p w14:paraId="6BBBFABC" w14:textId="77777777" w:rsidR="00B775C6" w:rsidRPr="00B775C6" w:rsidRDefault="00B775C6" w:rsidP="00B775C6">
      <w:pPr>
        <w:contextualSpacing/>
        <w:rPr>
          <w:rFonts w:ascii="Calibri" w:hAnsi="Calibri"/>
        </w:rPr>
      </w:pPr>
    </w:p>
    <w:p w14:paraId="1370E86C" w14:textId="0FA3A8C8" w:rsidR="00B775C6" w:rsidRDefault="00B775C6" w:rsidP="00B775C6">
      <w:r w:rsidRPr="00B775C6">
        <w:rPr>
          <w:rFonts w:ascii="Calibri" w:hAnsi="Calibri"/>
        </w:rPr>
        <w:t>Het bovenstaande kan niet vanzelf worden gerealiseerd in de staande organisatie. Dit is de reden om te komen tot een crisisorganisatie</w:t>
      </w:r>
      <w:r>
        <w:rPr>
          <w:rFonts w:ascii="Calibri" w:hAnsi="Calibri"/>
        </w:rPr>
        <w:t xml:space="preserve"> zoals in dit document beschreven</w:t>
      </w:r>
      <w:r w:rsidRPr="00B775C6">
        <w:rPr>
          <w:rFonts w:ascii="Calibri" w:hAnsi="Calibri"/>
        </w:rPr>
        <w:t xml:space="preserve">. </w:t>
      </w:r>
    </w:p>
    <w:p w14:paraId="47667FD4" w14:textId="77777777" w:rsidR="00C16B54" w:rsidRDefault="00C16B54" w:rsidP="00C16B54">
      <w:pPr>
        <w:pStyle w:val="Normaal"/>
        <w:spacing w:line="240" w:lineRule="auto"/>
        <w:rPr>
          <w:rFonts w:asciiTheme="minorHAnsi" w:hAnsiTheme="minorHAnsi"/>
          <w:b/>
          <w:sz w:val="22"/>
        </w:rPr>
      </w:pPr>
      <w:bookmarkStart w:id="11" w:name="_Toc423602498"/>
    </w:p>
    <w:p w14:paraId="7CF08AD9" w14:textId="5F14A5A2" w:rsidR="00C16B54" w:rsidRPr="007C45E4" w:rsidRDefault="00C16B54" w:rsidP="0012315C">
      <w:pPr>
        <w:pStyle w:val="Kop2"/>
      </w:pPr>
      <w:bookmarkStart w:id="12" w:name="_Toc473714858"/>
      <w:r w:rsidRPr="007C45E4">
        <w:t>Regionaal risicoprofiel</w:t>
      </w:r>
      <w:bookmarkEnd w:id="11"/>
      <w:bookmarkEnd w:id="12"/>
    </w:p>
    <w:p w14:paraId="5E87534C" w14:textId="3A28E312" w:rsidR="00C16B54" w:rsidRPr="0012315C" w:rsidRDefault="00C16B54" w:rsidP="00B775C6">
      <w:pPr>
        <w:pStyle w:val="HPstandaard"/>
        <w:spacing w:before="0" w:after="0" w:line="240" w:lineRule="auto"/>
        <w:rPr>
          <w:rFonts w:ascii="Calibri" w:hAnsi="Calibri"/>
          <w:sz w:val="22"/>
        </w:rPr>
      </w:pPr>
      <w:r w:rsidRPr="007C45E4">
        <w:rPr>
          <w:rFonts w:asciiTheme="minorHAnsi" w:hAnsiTheme="minorHAnsi"/>
          <w:sz w:val="22"/>
        </w:rPr>
        <w:t xml:space="preserve">Per Veiligheidsregio is er een regionaal risicoprofiel gemaakt. Deze risicoprofielen zijn te downloaden </w:t>
      </w:r>
      <w:r w:rsidRPr="0012315C">
        <w:rPr>
          <w:rFonts w:ascii="Calibri" w:hAnsi="Calibri"/>
          <w:sz w:val="22"/>
        </w:rPr>
        <w:t xml:space="preserve">op de site van de Veiligheidsregio. Het regionaal risicoprofiel </w:t>
      </w:r>
      <w:r w:rsidR="00D90BCB">
        <w:rPr>
          <w:rFonts w:ascii="Calibri" w:hAnsi="Calibri"/>
          <w:sz w:val="22"/>
        </w:rPr>
        <w:t xml:space="preserve">geeft inzicht en </w:t>
      </w:r>
      <w:r w:rsidRPr="0012315C">
        <w:rPr>
          <w:rFonts w:ascii="Calibri" w:hAnsi="Calibri"/>
          <w:sz w:val="22"/>
        </w:rPr>
        <w:t>inventariseert welke risico’s en kwetsbaarheden zich voordoen in de regio en een inschatting gemaakt van de waarschijnlijkheid dat een crisis zich voor gaat doen</w:t>
      </w:r>
      <w:bookmarkStart w:id="13" w:name="__RefHeading__170_2045388056"/>
      <w:bookmarkEnd w:id="13"/>
      <w:r w:rsidRPr="0012315C">
        <w:rPr>
          <w:rFonts w:ascii="Calibri" w:hAnsi="Calibri"/>
          <w:sz w:val="22"/>
        </w:rPr>
        <w:t>.</w:t>
      </w:r>
    </w:p>
    <w:p w14:paraId="50EECA76" w14:textId="1F7BA0F6" w:rsidR="00093F7E" w:rsidRPr="0012315C" w:rsidRDefault="00093F7E" w:rsidP="00B775C6">
      <w:pPr>
        <w:pStyle w:val="Normaalweb"/>
        <w:spacing w:before="0" w:beforeAutospacing="0" w:after="0" w:afterAutospacing="0"/>
        <w:contextualSpacing/>
        <w:rPr>
          <w:rFonts w:ascii="Calibri" w:hAnsi="Calibri"/>
          <w:sz w:val="22"/>
          <w:szCs w:val="22"/>
        </w:rPr>
      </w:pPr>
      <w:r w:rsidRPr="0012315C">
        <w:rPr>
          <w:rFonts w:ascii="Calibri" w:hAnsi="Calibri"/>
          <w:sz w:val="22"/>
          <w:szCs w:val="22"/>
        </w:rPr>
        <w:t xml:space="preserve">Voor een aantal incidenttypen is een risicoanalyse gemaakt. In deze analyse wordt de impact en de waarschijnlijkheid weergegeven </w:t>
      </w:r>
      <w:r w:rsidR="009278B6" w:rsidRPr="0012315C">
        <w:rPr>
          <w:rFonts w:ascii="Calibri" w:hAnsi="Calibri"/>
          <w:sz w:val="22"/>
          <w:szCs w:val="22"/>
        </w:rPr>
        <w:t>in</w:t>
      </w:r>
      <w:r w:rsidRPr="0012315C">
        <w:rPr>
          <w:rFonts w:ascii="Calibri" w:hAnsi="Calibri"/>
          <w:sz w:val="22"/>
          <w:szCs w:val="22"/>
        </w:rPr>
        <w:t xml:space="preserve"> een risicodiagram.</w:t>
      </w:r>
      <w:r w:rsidR="009278B6" w:rsidRPr="0012315C">
        <w:rPr>
          <w:rFonts w:ascii="Calibri" w:hAnsi="Calibri"/>
          <w:sz w:val="22"/>
          <w:szCs w:val="22"/>
        </w:rPr>
        <w:t xml:space="preserve"> </w:t>
      </w:r>
      <w:r w:rsidRPr="0012315C">
        <w:rPr>
          <w:rFonts w:ascii="Calibri" w:hAnsi="Calibri"/>
          <w:sz w:val="22"/>
          <w:szCs w:val="22"/>
        </w:rPr>
        <w:t xml:space="preserve">Uit het risicodiagram wordt het volgende geconcludeerd: </w:t>
      </w:r>
    </w:p>
    <w:p w14:paraId="73D9F066" w14:textId="60855392" w:rsidR="00093F7E" w:rsidRPr="0012315C" w:rsidRDefault="00093F7E" w:rsidP="00995F0F">
      <w:pPr>
        <w:numPr>
          <w:ilvl w:val="0"/>
          <w:numId w:val="47"/>
        </w:numPr>
        <w:contextualSpacing/>
        <w:rPr>
          <w:rFonts w:ascii="Calibri" w:hAnsi="Calibri" w:cs="Times New Roman"/>
          <w:lang w:eastAsia="nl-NL"/>
        </w:rPr>
      </w:pPr>
      <w:r w:rsidRPr="0012315C">
        <w:rPr>
          <w:rFonts w:ascii="Calibri" w:hAnsi="Calibri" w:cs="Times New Roman"/>
          <w:lang w:eastAsia="nl-NL"/>
        </w:rPr>
        <w:t xml:space="preserve">Binnen de Veiligheidsregio </w:t>
      </w:r>
      <w:r w:rsidR="00C34BF0">
        <w:rPr>
          <w:rFonts w:ascii="Calibri" w:hAnsi="Calibri" w:cs="Times New Roman"/>
          <w:lang w:eastAsia="nl-NL"/>
        </w:rPr>
        <w:t>Rotterdam-Rijnmond</w:t>
      </w:r>
      <w:r w:rsidRPr="0012315C">
        <w:rPr>
          <w:rFonts w:ascii="Calibri" w:hAnsi="Calibri" w:cs="Times New Roman"/>
          <w:lang w:eastAsia="nl-NL"/>
        </w:rPr>
        <w:t xml:space="preserve"> zijn er </w:t>
      </w:r>
      <w:r w:rsidR="00C34BF0">
        <w:rPr>
          <w:rFonts w:ascii="Calibri" w:hAnsi="Calibri" w:cs="Times New Roman"/>
          <w:lang w:eastAsia="nl-NL"/>
        </w:rPr>
        <w:t>meerdere</w:t>
      </w:r>
      <w:r w:rsidRPr="0012315C">
        <w:rPr>
          <w:rFonts w:ascii="Calibri" w:hAnsi="Calibri" w:cs="Times New Roman"/>
          <w:lang w:eastAsia="nl-NL"/>
        </w:rPr>
        <w:t xml:space="preserve"> incidenttypen die eruit springen wat impact betreft. </w:t>
      </w:r>
    </w:p>
    <w:p w14:paraId="644F6987" w14:textId="25EB1A7D" w:rsidR="00C16B54" w:rsidRDefault="00093F7E" w:rsidP="00D83E4A">
      <w:pPr>
        <w:numPr>
          <w:ilvl w:val="0"/>
          <w:numId w:val="47"/>
        </w:numPr>
        <w:contextualSpacing/>
        <w:rPr>
          <w:rFonts w:ascii="Calibri" w:hAnsi="Calibri" w:cs="Times New Roman"/>
          <w:lang w:eastAsia="nl-NL"/>
        </w:rPr>
      </w:pPr>
      <w:r w:rsidRPr="0012315C">
        <w:rPr>
          <w:rFonts w:ascii="Calibri" w:hAnsi="Calibri" w:cs="Times New Roman"/>
          <w:lang w:eastAsia="nl-NL"/>
        </w:rPr>
        <w:t xml:space="preserve">De incidenttypen met de grootste impact zijn tevens de incidenttypen met </w:t>
      </w:r>
      <w:r w:rsidR="00C34BF0">
        <w:rPr>
          <w:rFonts w:ascii="Calibri" w:hAnsi="Calibri" w:cs="Times New Roman"/>
          <w:lang w:eastAsia="nl-NL"/>
        </w:rPr>
        <w:t xml:space="preserve">een kleinere </w:t>
      </w:r>
      <w:r w:rsidRPr="0012315C">
        <w:rPr>
          <w:rFonts w:ascii="Calibri" w:hAnsi="Calibri" w:cs="Times New Roman"/>
          <w:lang w:eastAsia="nl-NL"/>
        </w:rPr>
        <w:t>waarsc</w:t>
      </w:r>
      <w:r w:rsidR="00C34BF0">
        <w:rPr>
          <w:rFonts w:ascii="Calibri" w:hAnsi="Calibri" w:cs="Times New Roman"/>
          <w:lang w:eastAsia="nl-NL"/>
        </w:rPr>
        <w:t>hijnlijkheid.</w:t>
      </w:r>
    </w:p>
    <w:p w14:paraId="02F84EB2" w14:textId="4902BB43" w:rsidR="00C34BF0" w:rsidRDefault="00C34BF0" w:rsidP="00C34BF0">
      <w:pPr>
        <w:numPr>
          <w:ilvl w:val="0"/>
          <w:numId w:val="47"/>
        </w:numPr>
        <w:contextualSpacing/>
        <w:rPr>
          <w:rFonts w:ascii="Calibri" w:hAnsi="Calibri" w:cs="Times New Roman"/>
          <w:lang w:eastAsia="nl-NL"/>
        </w:rPr>
      </w:pPr>
      <w:r>
        <w:rPr>
          <w:rFonts w:ascii="Calibri" w:hAnsi="Calibri" w:cs="Times New Roman"/>
          <w:lang w:eastAsia="nl-NL"/>
        </w:rPr>
        <w:t>In relatie tot de continuïteit van de zorg- en bedrijfsprocessen van de huisartsenzorg zijn een aantal scenario’s  van belang:</w:t>
      </w:r>
    </w:p>
    <w:p w14:paraId="08D6D701" w14:textId="786B4F9D" w:rsidR="00C34BF0" w:rsidRDefault="00C34BF0" w:rsidP="0076027E">
      <w:pPr>
        <w:numPr>
          <w:ilvl w:val="1"/>
          <w:numId w:val="47"/>
        </w:numPr>
        <w:contextualSpacing/>
        <w:rPr>
          <w:rFonts w:ascii="Calibri" w:hAnsi="Calibri" w:cs="Times New Roman"/>
          <w:lang w:eastAsia="nl-NL"/>
        </w:rPr>
      </w:pPr>
      <w:r>
        <w:rPr>
          <w:rFonts w:ascii="Calibri" w:hAnsi="Calibri" w:cs="Times New Roman"/>
          <w:lang w:eastAsia="nl-NL"/>
        </w:rPr>
        <w:t>Overstromingen – doorbraak primaire kering</w:t>
      </w:r>
    </w:p>
    <w:p w14:paraId="72F692D1" w14:textId="15BDD187" w:rsidR="00C34BF0" w:rsidRDefault="00577173" w:rsidP="0076027E">
      <w:pPr>
        <w:numPr>
          <w:ilvl w:val="1"/>
          <w:numId w:val="47"/>
        </w:numPr>
        <w:contextualSpacing/>
        <w:rPr>
          <w:rFonts w:ascii="Calibri" w:hAnsi="Calibri" w:cs="Times New Roman"/>
          <w:lang w:eastAsia="nl-NL"/>
        </w:rPr>
      </w:pPr>
      <w:r>
        <w:rPr>
          <w:rFonts w:ascii="Calibri" w:hAnsi="Calibri" w:cs="Times New Roman"/>
          <w:lang w:eastAsia="nl-NL"/>
        </w:rPr>
        <w:t>Grote uitstoot toxische stof</w:t>
      </w:r>
    </w:p>
    <w:p w14:paraId="246A1BEB" w14:textId="7ED262B3" w:rsidR="00577173" w:rsidRDefault="00577173" w:rsidP="0076027E">
      <w:pPr>
        <w:numPr>
          <w:ilvl w:val="1"/>
          <w:numId w:val="47"/>
        </w:numPr>
        <w:contextualSpacing/>
        <w:rPr>
          <w:rFonts w:ascii="Calibri" w:hAnsi="Calibri" w:cs="Times New Roman"/>
          <w:lang w:eastAsia="nl-NL"/>
        </w:rPr>
      </w:pPr>
      <w:r>
        <w:rPr>
          <w:rFonts w:ascii="Calibri" w:hAnsi="Calibri" w:cs="Times New Roman"/>
          <w:lang w:eastAsia="nl-NL"/>
        </w:rPr>
        <w:t>Uitval nutsvoorzieiningen waaronder ICT</w:t>
      </w:r>
    </w:p>
    <w:p w14:paraId="2E1BE2A3" w14:textId="54D46543" w:rsidR="00577173" w:rsidRDefault="00577173" w:rsidP="0076027E">
      <w:pPr>
        <w:numPr>
          <w:ilvl w:val="1"/>
          <w:numId w:val="47"/>
        </w:numPr>
        <w:contextualSpacing/>
        <w:rPr>
          <w:rFonts w:ascii="Calibri" w:hAnsi="Calibri" w:cs="Times New Roman"/>
          <w:lang w:eastAsia="nl-NL"/>
        </w:rPr>
      </w:pPr>
      <w:r>
        <w:rPr>
          <w:rFonts w:ascii="Calibri" w:hAnsi="Calibri" w:cs="Times New Roman"/>
          <w:lang w:eastAsia="nl-NL"/>
        </w:rPr>
        <w:t>Ziektegolf via voedsel</w:t>
      </w:r>
      <w:r w:rsidR="0076027E">
        <w:rPr>
          <w:rFonts w:ascii="Calibri" w:hAnsi="Calibri" w:cs="Times New Roman"/>
          <w:lang w:eastAsia="nl-NL"/>
        </w:rPr>
        <w:t xml:space="preserve"> en grieppandemie</w:t>
      </w:r>
    </w:p>
    <w:p w14:paraId="114464E2" w14:textId="77777777" w:rsidR="00C34BF0" w:rsidRPr="00C34BF0" w:rsidRDefault="00C34BF0" w:rsidP="00C34BF0">
      <w:pPr>
        <w:contextualSpacing/>
        <w:rPr>
          <w:rFonts w:ascii="Calibri" w:hAnsi="Calibri" w:cs="Times New Roman"/>
          <w:lang w:eastAsia="nl-NL"/>
        </w:rPr>
      </w:pPr>
    </w:p>
    <w:p w14:paraId="2971BA58" w14:textId="77777777" w:rsidR="00D83E4A" w:rsidRDefault="00D83E4A" w:rsidP="00FD4C6F">
      <w:pPr>
        <w:pStyle w:val="Kop2"/>
      </w:pPr>
      <w:bookmarkStart w:id="14" w:name="_Toc451266447"/>
      <w:bookmarkStart w:id="15" w:name="_Toc473714859"/>
      <w:r>
        <w:t>Soorten crises</w:t>
      </w:r>
      <w:r w:rsidR="00845623">
        <w:t xml:space="preserve"> en reikwijdte </w:t>
      </w:r>
      <w:r w:rsidR="00845623" w:rsidRPr="00263D8A">
        <w:t>van</w:t>
      </w:r>
      <w:r w:rsidR="00845623">
        <w:t xml:space="preserve"> het crisisplan</w:t>
      </w:r>
      <w:bookmarkEnd w:id="14"/>
      <w:bookmarkEnd w:id="15"/>
    </w:p>
    <w:p w14:paraId="0B069717" w14:textId="77777777" w:rsidR="00D83E4A" w:rsidRDefault="00D83E4A" w:rsidP="00FD4C6F">
      <w:pPr>
        <w:keepNext/>
        <w:keepLines/>
      </w:pPr>
      <w:r>
        <w:t>Bij een crisis is er</w:t>
      </w:r>
      <w:r w:rsidR="00585EF6">
        <w:t xml:space="preserve"> sprake van</w:t>
      </w:r>
      <w:r>
        <w:t xml:space="preserve"> een </w:t>
      </w:r>
      <w:r w:rsidR="00845623">
        <w:t xml:space="preserve">(dreigende) </w:t>
      </w:r>
      <w:r>
        <w:t xml:space="preserve">disbalans tussen zorgvraag- en aanbod. </w:t>
      </w:r>
      <w:r w:rsidR="00845623">
        <w:t>Daarbij</w:t>
      </w:r>
      <w:r>
        <w:t xml:space="preserve"> zijn </w:t>
      </w:r>
      <w:r w:rsidR="00845623">
        <w:t xml:space="preserve">er </w:t>
      </w:r>
      <w:r w:rsidR="00585EF6">
        <w:t>drie situaties</w:t>
      </w:r>
      <w:r>
        <w:t xml:space="preserve"> te onderscheiden:</w:t>
      </w:r>
    </w:p>
    <w:p w14:paraId="16DF0E05" w14:textId="5BD93FC0" w:rsidR="00D83E4A" w:rsidRPr="00541927" w:rsidRDefault="00D83E4A" w:rsidP="00FD4C6F">
      <w:pPr>
        <w:pStyle w:val="Lijstalinea"/>
        <w:keepNext/>
        <w:keepLines/>
      </w:pPr>
      <w:r w:rsidRPr="003C55A1">
        <w:rPr>
          <w:i/>
        </w:rPr>
        <w:t>Interne crisis</w:t>
      </w:r>
      <w:r w:rsidR="00780911">
        <w:t>: H</w:t>
      </w:r>
      <w:r w:rsidRPr="00541927">
        <w:t xml:space="preserve">et zorgaanbod verandert </w:t>
      </w:r>
      <w:r w:rsidR="00780911">
        <w:t>door (dreigend) gevaar in de</w:t>
      </w:r>
      <w:r w:rsidRPr="00541927">
        <w:t xml:space="preserve"> </w:t>
      </w:r>
      <w:r w:rsidR="008644DB">
        <w:t>huisartsenpraktijk/HAP</w:t>
      </w:r>
      <w:r w:rsidR="00780911">
        <w:t>, bijvoorbeeld een</w:t>
      </w:r>
      <w:r w:rsidRPr="00541927">
        <w:t xml:space="preserve"> b</w:t>
      </w:r>
      <w:r w:rsidR="000F4F71">
        <w:t>rand of langdurige stroomuitval of uitval van ICT.</w:t>
      </w:r>
      <w:r>
        <w:t xml:space="preserve"> </w:t>
      </w:r>
    </w:p>
    <w:p w14:paraId="0629A64B" w14:textId="7F840216" w:rsidR="00D83E4A" w:rsidRDefault="00D83E4A" w:rsidP="003C55A1">
      <w:pPr>
        <w:pStyle w:val="Lijstalinea"/>
      </w:pPr>
      <w:r w:rsidRPr="003C55A1">
        <w:rPr>
          <w:i/>
        </w:rPr>
        <w:t>Externe ramp</w:t>
      </w:r>
      <w:r w:rsidRPr="00D83E4A">
        <w:t xml:space="preserve"> (ook wel acute ramp of flitsramp genoemd)</w:t>
      </w:r>
      <w:r w:rsidR="006B6C6B">
        <w:t>:</w:t>
      </w:r>
      <w:r>
        <w:t xml:space="preserve"> Bij een ramp </w:t>
      </w:r>
      <w:r w:rsidR="00780911">
        <w:t>buiten de praktijk/HAP</w:t>
      </w:r>
      <w:r w:rsidR="006B6C6B">
        <w:t>, bijvoorbeeld een ongeval</w:t>
      </w:r>
      <w:r w:rsidR="0076027E">
        <w:t xml:space="preserve"> met uitstoot van een toxische stof</w:t>
      </w:r>
      <w:r>
        <w:t>, kan de z</w:t>
      </w:r>
      <w:r w:rsidR="00BE27D3">
        <w:t>orgvraag acuut veranderen, omdat mobiele slachtoffers aankloppen bij de e</w:t>
      </w:r>
      <w:r w:rsidR="00F81366">
        <w:t>igen huisarts of een praktijk/HAP n</w:t>
      </w:r>
      <w:r w:rsidR="0076027E">
        <w:t>abij het rampgebied terwijl de huisarts zelf ook beperkt wordt in de uitvoering.</w:t>
      </w:r>
    </w:p>
    <w:p w14:paraId="06DD41DF" w14:textId="6C566A1F" w:rsidR="00D83E4A" w:rsidRDefault="00D83E4A" w:rsidP="003C55A1">
      <w:pPr>
        <w:pStyle w:val="Lijstalinea"/>
      </w:pPr>
      <w:r w:rsidRPr="003C55A1">
        <w:rPr>
          <w:i/>
        </w:rPr>
        <w:t>Gecombineerde ramp</w:t>
      </w:r>
      <w:r w:rsidR="00780911">
        <w:t>: Z</w:t>
      </w:r>
      <w:r w:rsidRPr="00541927">
        <w:t>orgvr</w:t>
      </w:r>
      <w:r w:rsidR="00585EF6">
        <w:t>aag en -aanbod veranderen beide,</w:t>
      </w:r>
      <w:r w:rsidRPr="00541927">
        <w:t xml:space="preserve"> bijvoorbeeld bij een </w:t>
      </w:r>
      <w:r w:rsidR="0076027E">
        <w:t>ziektegolf of</w:t>
      </w:r>
      <w:r w:rsidRPr="00541927">
        <w:t xml:space="preserve"> epidemie waardoor er zowel veel patiënten </w:t>
      </w:r>
      <w:r w:rsidR="00F03436">
        <w:t xml:space="preserve">als huisartsen en medewerkers ziek zijn. </w:t>
      </w:r>
      <w:r w:rsidRPr="00541927">
        <w:t xml:space="preserve"> </w:t>
      </w:r>
    </w:p>
    <w:p w14:paraId="116DC08A" w14:textId="77777777" w:rsidR="00FD4C6F" w:rsidRPr="00541927" w:rsidRDefault="00FD4C6F" w:rsidP="00FD4C6F">
      <w:pPr>
        <w:pStyle w:val="Lijstalinea"/>
        <w:numPr>
          <w:ilvl w:val="0"/>
          <w:numId w:val="0"/>
        </w:numPr>
        <w:ind w:left="284"/>
      </w:pPr>
    </w:p>
    <w:p w14:paraId="3A8025CE" w14:textId="1F34B9E6" w:rsidR="00BE27D3" w:rsidRDefault="00BE27D3" w:rsidP="00BE27D3">
      <w:r>
        <w:t xml:space="preserve">Het crisisplan </w:t>
      </w:r>
      <w:r w:rsidR="000F4F71">
        <w:t xml:space="preserve">van </w:t>
      </w:r>
      <w:r w:rsidR="00D93542">
        <w:t xml:space="preserve">de </w:t>
      </w:r>
      <w:r w:rsidR="00ED73A1">
        <w:t>HAP NWN</w:t>
      </w:r>
      <w:r w:rsidR="00CA31FE">
        <w:t xml:space="preserve"> </w:t>
      </w:r>
      <w:r w:rsidR="006B6C6B">
        <w:t>is geschreven voor</w:t>
      </w:r>
      <w:r>
        <w:t xml:space="preserve"> </w:t>
      </w:r>
      <w:r w:rsidR="000F4F71">
        <w:t xml:space="preserve">alle (dreigende) gevolgen van disbalans die de continuïteit van de huisartsenzorg </w:t>
      </w:r>
      <w:r w:rsidR="009278B6">
        <w:t xml:space="preserve">of de bedrijfscontinuïteit </w:t>
      </w:r>
      <w:r w:rsidR="000F4F71">
        <w:t>kunnen bedreigen</w:t>
      </w:r>
      <w:r>
        <w:t xml:space="preserve">. De voorbereiding op een interne calamiteit is de verantwoordelijkheid van de individuele huisartsenpraktijken en huisartsenpost. Zij </w:t>
      </w:r>
      <w:r w:rsidR="00AB0EA4">
        <w:t xml:space="preserve">dienen te beschikken </w:t>
      </w:r>
      <w:r>
        <w:t xml:space="preserve">over een bedrijfsnoodplan en/of ontruimingsplan en handelen in voorkomende gevallen conform dit plan. Wanneer echter door </w:t>
      </w:r>
      <w:r w:rsidR="000F4F71">
        <w:t xml:space="preserve">een </w:t>
      </w:r>
      <w:r>
        <w:t xml:space="preserve">crisis de continuïteit van de huisartsenzorg </w:t>
      </w:r>
      <w:r w:rsidR="00430D69">
        <w:t xml:space="preserve">of de bedrijfscontinuïteit </w:t>
      </w:r>
      <w:r>
        <w:t xml:space="preserve">over </w:t>
      </w:r>
      <w:r w:rsidR="00430D69">
        <w:t>(</w:t>
      </w:r>
      <w:r>
        <w:t>een deel van</w:t>
      </w:r>
      <w:r w:rsidR="00430D69">
        <w:t>)</w:t>
      </w:r>
      <w:r>
        <w:t xml:space="preserve"> het </w:t>
      </w:r>
      <w:r w:rsidR="00D93542">
        <w:t xml:space="preserve">de </w:t>
      </w:r>
      <w:r w:rsidR="00ED73A1">
        <w:t>HAP NWN</w:t>
      </w:r>
      <w:r>
        <w:t>-werkgebied in het geding is, kan de crisisstructuur</w:t>
      </w:r>
      <w:r w:rsidR="00F03436">
        <w:t xml:space="preserve"> van </w:t>
      </w:r>
      <w:r w:rsidR="00D93542">
        <w:t xml:space="preserve">de </w:t>
      </w:r>
      <w:r w:rsidR="00ED73A1">
        <w:t>HAP NWN</w:t>
      </w:r>
      <w:r w:rsidR="000F4F71">
        <w:t xml:space="preserve"> </w:t>
      </w:r>
      <w:r>
        <w:t>ondersteuning bieden.</w:t>
      </w:r>
    </w:p>
    <w:p w14:paraId="2C19A699" w14:textId="73C5B3F3" w:rsidR="004330DA" w:rsidRPr="004330DA" w:rsidRDefault="004330DA" w:rsidP="004330DA">
      <w:pPr>
        <w:rPr>
          <w:rFonts w:cs="Tahoma"/>
        </w:rPr>
      </w:pPr>
      <w:r w:rsidRPr="004330DA">
        <w:rPr>
          <w:rFonts w:cs="Tahoma"/>
        </w:rPr>
        <w:t>De impact van de veelheid aan soorten incidenten</w:t>
      </w:r>
      <w:r w:rsidR="0076027E">
        <w:rPr>
          <w:rFonts w:cs="Tahoma"/>
        </w:rPr>
        <w:t xml:space="preserve"> inclusief de beschreven scenario’s uit paragraaf 1.5</w:t>
      </w:r>
      <w:r w:rsidRPr="004330DA">
        <w:rPr>
          <w:rFonts w:cs="Tahoma"/>
        </w:rPr>
        <w:t xml:space="preserve"> kan tot een beperkt aantal worden geordend</w:t>
      </w:r>
      <w:r w:rsidR="00A34776">
        <w:rPr>
          <w:rFonts w:cs="Tahoma"/>
        </w:rPr>
        <w:t xml:space="preserve">. </w:t>
      </w:r>
      <w:r w:rsidRPr="004330DA">
        <w:rPr>
          <w:rFonts w:cs="Tahoma"/>
        </w:rPr>
        <w:t xml:space="preserve">Vooral de volgende </w:t>
      </w:r>
      <w:r w:rsidR="00A34776">
        <w:rPr>
          <w:rFonts w:cs="Tahoma"/>
        </w:rPr>
        <w:t xml:space="preserve">gevolgen van disbalans </w:t>
      </w:r>
      <w:r w:rsidRPr="004330DA">
        <w:rPr>
          <w:rFonts w:cs="Tahoma"/>
        </w:rPr>
        <w:t>kunnen van invloed zijn</w:t>
      </w:r>
      <w:r w:rsidR="00CA31FE">
        <w:rPr>
          <w:rFonts w:cs="Tahoma"/>
        </w:rPr>
        <w:t xml:space="preserve"> op de zorgcontinuïteit </w:t>
      </w:r>
      <w:r w:rsidR="00A34776">
        <w:t xml:space="preserve">of de bedrijfscontinuïteit </w:t>
      </w:r>
      <w:r w:rsidR="00CA31FE">
        <w:rPr>
          <w:rFonts w:cs="Tahoma"/>
        </w:rPr>
        <w:t xml:space="preserve">van </w:t>
      </w:r>
      <w:r w:rsidR="00D93542">
        <w:rPr>
          <w:rFonts w:cs="Tahoma"/>
        </w:rPr>
        <w:t xml:space="preserve">de </w:t>
      </w:r>
      <w:r w:rsidR="00ED73A1">
        <w:rPr>
          <w:rFonts w:cs="Tahoma"/>
        </w:rPr>
        <w:t>HAP NWN</w:t>
      </w:r>
      <w:r w:rsidRPr="004330DA">
        <w:rPr>
          <w:rFonts w:cs="Tahoma"/>
        </w:rPr>
        <w:t>:</w:t>
      </w:r>
    </w:p>
    <w:p w14:paraId="6F18F426" w14:textId="4AB228CD" w:rsidR="004330DA" w:rsidRPr="008E7396" w:rsidRDefault="004330DA" w:rsidP="008E7396">
      <w:pPr>
        <w:pStyle w:val="Lijstalinea"/>
        <w:numPr>
          <w:ilvl w:val="0"/>
          <w:numId w:val="59"/>
        </w:numPr>
        <w:rPr>
          <w:rFonts w:cs="Tahoma"/>
        </w:rPr>
      </w:pPr>
      <w:r w:rsidRPr="008E7396">
        <w:rPr>
          <w:rFonts w:cs="Tahoma"/>
        </w:rPr>
        <w:t>Sluiting/ontruiming van een huisartsenpost</w:t>
      </w:r>
    </w:p>
    <w:p w14:paraId="2B5B5B54" w14:textId="24C59357" w:rsidR="004330DA" w:rsidRPr="008E7396" w:rsidRDefault="004330DA" w:rsidP="008E7396">
      <w:pPr>
        <w:pStyle w:val="Lijstalinea"/>
        <w:numPr>
          <w:ilvl w:val="0"/>
          <w:numId w:val="59"/>
        </w:numPr>
        <w:rPr>
          <w:rFonts w:cs="Tahoma"/>
        </w:rPr>
      </w:pPr>
      <w:r w:rsidRPr="008E7396">
        <w:rPr>
          <w:rFonts w:cs="Tahoma"/>
        </w:rPr>
        <w:t>Groot aanbod van patiënten</w:t>
      </w:r>
    </w:p>
    <w:p w14:paraId="6ACB735D" w14:textId="1BB90A1C" w:rsidR="004330DA" w:rsidRPr="008E7396" w:rsidRDefault="004330DA" w:rsidP="008E7396">
      <w:pPr>
        <w:pStyle w:val="Lijstalinea"/>
        <w:numPr>
          <w:ilvl w:val="0"/>
          <w:numId w:val="59"/>
        </w:numPr>
        <w:rPr>
          <w:rFonts w:cs="Tahoma"/>
        </w:rPr>
      </w:pPr>
      <w:r w:rsidRPr="008E7396">
        <w:rPr>
          <w:rFonts w:cs="Tahoma"/>
        </w:rPr>
        <w:t xml:space="preserve">Tekort aan personeel </w:t>
      </w:r>
      <w:r w:rsidR="00A34776" w:rsidRPr="008E7396">
        <w:rPr>
          <w:rFonts w:cs="Tahoma"/>
        </w:rPr>
        <w:t xml:space="preserve">bij praktijken of </w:t>
      </w:r>
      <w:r w:rsidRPr="008E7396">
        <w:rPr>
          <w:rFonts w:cs="Tahoma"/>
        </w:rPr>
        <w:t>huisartsenpost</w:t>
      </w:r>
    </w:p>
    <w:p w14:paraId="1A15AC6D" w14:textId="62606F86" w:rsidR="004330DA" w:rsidRPr="008E7396" w:rsidRDefault="004330DA" w:rsidP="008E7396">
      <w:pPr>
        <w:pStyle w:val="Lijstalinea"/>
        <w:numPr>
          <w:ilvl w:val="0"/>
          <w:numId w:val="59"/>
        </w:numPr>
        <w:rPr>
          <w:rFonts w:cs="Tahoma"/>
        </w:rPr>
      </w:pPr>
      <w:r w:rsidRPr="008E7396">
        <w:rPr>
          <w:rFonts w:cs="Tahoma"/>
        </w:rPr>
        <w:t>Langdurige regionale uitval van nutsvoorzieningen</w:t>
      </w:r>
    </w:p>
    <w:p w14:paraId="6C35085C" w14:textId="1EF87C7C" w:rsidR="008E7396" w:rsidRPr="008E7396" w:rsidRDefault="004330DA" w:rsidP="008E7396">
      <w:pPr>
        <w:pStyle w:val="Lijstalinea"/>
        <w:numPr>
          <w:ilvl w:val="0"/>
          <w:numId w:val="59"/>
        </w:numPr>
        <w:rPr>
          <w:rFonts w:cs="Tahoma"/>
        </w:rPr>
      </w:pPr>
      <w:r w:rsidRPr="008E7396">
        <w:rPr>
          <w:rFonts w:cs="Tahoma"/>
        </w:rPr>
        <w:t>Uitval apparatuur of ICT-middelen</w:t>
      </w:r>
    </w:p>
    <w:p w14:paraId="6137281A" w14:textId="77777777" w:rsidR="00BE27D3" w:rsidRPr="00D83E4A" w:rsidRDefault="00BE27D3" w:rsidP="00D83E4A"/>
    <w:p w14:paraId="1C0A463D" w14:textId="77777777" w:rsidR="008451A2" w:rsidRDefault="00F15159" w:rsidP="00822DA8">
      <w:pPr>
        <w:pStyle w:val="Kop2"/>
      </w:pPr>
      <w:bookmarkStart w:id="16" w:name="_Toc451266448"/>
      <w:bookmarkStart w:id="17" w:name="_Toc473714860"/>
      <w:r>
        <w:t>Opbouw</w:t>
      </w:r>
      <w:r w:rsidR="008451A2">
        <w:t xml:space="preserve"> van het crisisplan</w:t>
      </w:r>
      <w:bookmarkEnd w:id="16"/>
      <w:bookmarkEnd w:id="17"/>
      <w:r>
        <w:t xml:space="preserve"> </w:t>
      </w:r>
    </w:p>
    <w:p w14:paraId="3EC938E0" w14:textId="37DF2813" w:rsidR="00B42832" w:rsidRDefault="00F15159" w:rsidP="00F15159">
      <w:r>
        <w:t>In de volgende hoofdstukken worden de vijf processen</w:t>
      </w:r>
      <w:r w:rsidR="00FE09A4">
        <w:t xml:space="preserve"> uit de bas</w:t>
      </w:r>
      <w:r w:rsidR="00B46177">
        <w:t>is</w:t>
      </w:r>
      <w:r w:rsidR="00FE09A4">
        <w:t>vereisten crisismanagement</w:t>
      </w:r>
      <w:r>
        <w:t xml:space="preserve"> uitgewerkt voor </w:t>
      </w:r>
      <w:r w:rsidR="00D93542">
        <w:t xml:space="preserve">de </w:t>
      </w:r>
      <w:r w:rsidR="00ED73A1">
        <w:t>HAP NWN</w:t>
      </w:r>
      <w:r w:rsidR="00FE09A4">
        <w:t>:</w:t>
      </w:r>
      <w:r>
        <w:t xml:space="preserve"> </w:t>
      </w:r>
    </w:p>
    <w:p w14:paraId="035C4D4F" w14:textId="77777777" w:rsidR="00B42832" w:rsidRDefault="00845623" w:rsidP="00B42832">
      <w:pPr>
        <w:pStyle w:val="Lijstalinea"/>
        <w:numPr>
          <w:ilvl w:val="0"/>
          <w:numId w:val="62"/>
        </w:numPr>
        <w:ind w:left="709" w:hanging="283"/>
      </w:pPr>
      <w:r>
        <w:t>m</w:t>
      </w:r>
      <w:r w:rsidR="00D11BEE">
        <w:t>elding &amp;</w:t>
      </w:r>
      <w:r w:rsidR="00FE09A4">
        <w:t xml:space="preserve"> alarmering</w:t>
      </w:r>
      <w:r>
        <w:t>;</w:t>
      </w:r>
      <w:r w:rsidR="00F15159">
        <w:t xml:space="preserve"> </w:t>
      </w:r>
    </w:p>
    <w:p w14:paraId="314AB3ED" w14:textId="77777777" w:rsidR="00B42832" w:rsidRDefault="00845623" w:rsidP="00B42832">
      <w:pPr>
        <w:pStyle w:val="Lijstalinea"/>
        <w:numPr>
          <w:ilvl w:val="0"/>
          <w:numId w:val="62"/>
        </w:numPr>
        <w:ind w:left="709" w:hanging="283"/>
      </w:pPr>
      <w:r>
        <w:t>o</w:t>
      </w:r>
      <w:r w:rsidR="00FE09A4">
        <w:t xml:space="preserve">p- </w:t>
      </w:r>
      <w:r w:rsidR="00D11BEE">
        <w:t>&amp;</w:t>
      </w:r>
      <w:r w:rsidR="00FE09A4">
        <w:t xml:space="preserve"> afschaling</w:t>
      </w:r>
      <w:r>
        <w:t>;</w:t>
      </w:r>
      <w:r w:rsidR="00F15159">
        <w:t xml:space="preserve"> </w:t>
      </w:r>
    </w:p>
    <w:p w14:paraId="0CB7E6E5" w14:textId="77777777" w:rsidR="00B42832" w:rsidRDefault="00845623" w:rsidP="00B42832">
      <w:pPr>
        <w:pStyle w:val="Lijstalinea"/>
        <w:numPr>
          <w:ilvl w:val="0"/>
          <w:numId w:val="62"/>
        </w:numPr>
        <w:ind w:left="709" w:hanging="283"/>
      </w:pPr>
      <w:r>
        <w:t>l</w:t>
      </w:r>
      <w:r w:rsidR="00D11BEE">
        <w:t>eiding &amp;</w:t>
      </w:r>
      <w:r w:rsidR="00FE09A4">
        <w:t xml:space="preserve"> coördinatie</w:t>
      </w:r>
      <w:r>
        <w:t>;</w:t>
      </w:r>
      <w:r w:rsidR="00F15159">
        <w:t xml:space="preserve"> </w:t>
      </w:r>
    </w:p>
    <w:p w14:paraId="5071E263" w14:textId="77777777" w:rsidR="00B42832" w:rsidRDefault="00845623" w:rsidP="00B42832">
      <w:pPr>
        <w:pStyle w:val="Lijstalinea"/>
        <w:numPr>
          <w:ilvl w:val="0"/>
          <w:numId w:val="62"/>
        </w:numPr>
        <w:ind w:left="709" w:hanging="283"/>
      </w:pPr>
      <w:r>
        <w:t>i</w:t>
      </w:r>
      <w:r w:rsidR="00FE09A4">
        <w:t>nformatiemanagement</w:t>
      </w:r>
      <w:r w:rsidR="00D11BEE">
        <w:t xml:space="preserve"> en</w:t>
      </w:r>
      <w:r w:rsidR="00F15159">
        <w:t xml:space="preserve"> </w:t>
      </w:r>
    </w:p>
    <w:p w14:paraId="51354F00" w14:textId="3C06DBB6" w:rsidR="00FE09A4" w:rsidRDefault="00845623" w:rsidP="00B42832">
      <w:pPr>
        <w:pStyle w:val="Lijstalinea"/>
        <w:numPr>
          <w:ilvl w:val="0"/>
          <w:numId w:val="62"/>
        </w:numPr>
        <w:ind w:left="709" w:hanging="283"/>
      </w:pPr>
      <w:r>
        <w:t>c</w:t>
      </w:r>
      <w:r w:rsidR="00FE09A4">
        <w:t>risiscommunicatie</w:t>
      </w:r>
      <w:r>
        <w:t>.</w:t>
      </w:r>
    </w:p>
    <w:p w14:paraId="05249FBA" w14:textId="48ADDC2E" w:rsidR="00C30E38" w:rsidRDefault="00FE09A4" w:rsidP="00C30E38">
      <w:r>
        <w:t>P</w:t>
      </w:r>
      <w:r w:rsidR="00C30E38">
        <w:t>raktische informatie</w:t>
      </w:r>
      <w:r w:rsidR="00F15159">
        <w:t xml:space="preserve"> en tools</w:t>
      </w:r>
      <w:r>
        <w:t xml:space="preserve"> </w:t>
      </w:r>
      <w:r w:rsidR="00C30E38">
        <w:t xml:space="preserve">voor </w:t>
      </w:r>
      <w:r w:rsidR="00845623">
        <w:t xml:space="preserve">het vervullen van de verschillende </w:t>
      </w:r>
      <w:r w:rsidR="00F15159">
        <w:t>taken</w:t>
      </w:r>
      <w:r w:rsidR="00C30E38">
        <w:t xml:space="preserve"> in </w:t>
      </w:r>
      <w:r w:rsidR="00F15159">
        <w:t>deze processen zijn</w:t>
      </w:r>
      <w:r w:rsidR="00C30E38">
        <w:t xml:space="preserve"> beschikbaar in de </w:t>
      </w:r>
      <w:r w:rsidR="00A34776">
        <w:t>HaROPApp 2.0</w:t>
      </w:r>
      <w:r w:rsidR="00C30E38">
        <w:t>.</w:t>
      </w:r>
    </w:p>
    <w:p w14:paraId="6910452F" w14:textId="77777777" w:rsidR="00BE27D3" w:rsidRPr="00D83E4A" w:rsidRDefault="00BE27D3" w:rsidP="00D83E4A"/>
    <w:p w14:paraId="303B1921" w14:textId="77777777" w:rsidR="00CF6DAC" w:rsidRDefault="00CF6DAC" w:rsidP="00822DA8">
      <w:pPr>
        <w:pStyle w:val="Kop2"/>
      </w:pPr>
      <w:bookmarkStart w:id="18" w:name="_Toc451266449"/>
      <w:bookmarkStart w:id="19" w:name="_Toc473714861"/>
      <w:r>
        <w:t>Onderhoud van het crisisplan</w:t>
      </w:r>
      <w:bookmarkEnd w:id="18"/>
      <w:bookmarkEnd w:id="19"/>
    </w:p>
    <w:p w14:paraId="663FE6E5" w14:textId="36FF8221" w:rsidR="00CF6DAC" w:rsidRDefault="008451A2" w:rsidP="00541927">
      <w:r>
        <w:t>Dit plan</w:t>
      </w:r>
      <w:r w:rsidR="00CF6DAC">
        <w:t xml:space="preserve"> wordt onderhouden door de </w:t>
      </w:r>
      <w:r>
        <w:t xml:space="preserve">daarvoor </w:t>
      </w:r>
      <w:r w:rsidR="003A6652">
        <w:t xml:space="preserve">aangewezen </w:t>
      </w:r>
      <w:r w:rsidR="00B42832">
        <w:t xml:space="preserve">medewerker. </w:t>
      </w:r>
      <w:r w:rsidR="00CF6DAC">
        <w:t xml:space="preserve">Gegevens worden jaarlijks geactualiseerd. Dit is geborgd in het </w:t>
      </w:r>
      <w:r w:rsidR="00B42832">
        <w:t>HKZ-</w:t>
      </w:r>
      <w:r w:rsidR="00CF6DAC">
        <w:t>kwaliteitssysteem van</w:t>
      </w:r>
      <w:r w:rsidR="001F4424">
        <w:t xml:space="preserve"> </w:t>
      </w:r>
      <w:r w:rsidR="00D93542">
        <w:t xml:space="preserve">de </w:t>
      </w:r>
      <w:r w:rsidR="00ED73A1">
        <w:t>HAP NWN</w:t>
      </w:r>
      <w:r w:rsidR="00CF6DAC">
        <w:t>.</w:t>
      </w:r>
    </w:p>
    <w:p w14:paraId="4F1AB8DA" w14:textId="77777777" w:rsidR="003A6652" w:rsidRPr="00CF6DAC" w:rsidRDefault="003A6652" w:rsidP="00541927"/>
    <w:p w14:paraId="06F3A02B" w14:textId="3453F1D3" w:rsidR="005D53EB" w:rsidRPr="00B775C6" w:rsidRDefault="005D53EB" w:rsidP="00B775C6">
      <w:pPr>
        <w:contextualSpacing/>
        <w:rPr>
          <w:rFonts w:ascii="Calibri" w:hAnsi="Calibri"/>
        </w:rPr>
      </w:pPr>
      <w:r w:rsidRPr="00B775C6">
        <w:rPr>
          <w:rFonts w:ascii="Calibri" w:hAnsi="Calibri"/>
        </w:rPr>
        <w:br w:type="page"/>
      </w:r>
    </w:p>
    <w:p w14:paraId="4B544CAA" w14:textId="77777777" w:rsidR="00CA41B8" w:rsidRDefault="007D0BEF" w:rsidP="00F03436">
      <w:pPr>
        <w:pStyle w:val="Kop1"/>
      </w:pPr>
      <w:bookmarkStart w:id="20" w:name="_Toc451266450"/>
      <w:bookmarkStart w:id="21" w:name="_Toc473714862"/>
      <w:r w:rsidRPr="00316DBB">
        <w:t>M</w:t>
      </w:r>
      <w:r w:rsidR="00CA41B8" w:rsidRPr="00316DBB">
        <w:t xml:space="preserve">elding en </w:t>
      </w:r>
      <w:r w:rsidR="00CA41B8" w:rsidRPr="00746679">
        <w:t>alarmering</w:t>
      </w:r>
      <w:bookmarkEnd w:id="20"/>
      <w:bookmarkEnd w:id="21"/>
    </w:p>
    <w:p w14:paraId="7C0DF4B0" w14:textId="77777777" w:rsidR="004A3134" w:rsidRDefault="004A3134" w:rsidP="00E1208F"/>
    <w:p w14:paraId="3E710976" w14:textId="77777777" w:rsidR="00ED2E20" w:rsidRDefault="00F03436" w:rsidP="00E1208F">
      <w:r>
        <w:t>Het proces ‘M</w:t>
      </w:r>
      <w:r w:rsidR="00522E42">
        <w:t>elding en alarmering</w:t>
      </w:r>
      <w:r>
        <w:t>’</w:t>
      </w:r>
      <w:r w:rsidR="00E1208F">
        <w:t xml:space="preserve"> omvat het aannemen, verwerken en registreren van de gegevens over het incident en het alarmeren en/of informeren van de juiste betrokkenen. </w:t>
      </w:r>
    </w:p>
    <w:p w14:paraId="1184C1B9" w14:textId="77777777" w:rsidR="00E1208F" w:rsidRPr="00ED2E20" w:rsidRDefault="00E1208F" w:rsidP="00541927"/>
    <w:p w14:paraId="2D087F1F" w14:textId="77777777" w:rsidR="00845623" w:rsidRDefault="00353BDB" w:rsidP="00822DA8">
      <w:pPr>
        <w:pStyle w:val="Kop2"/>
      </w:pPr>
      <w:bookmarkStart w:id="22" w:name="_Toc451266451"/>
      <w:bookmarkStart w:id="23" w:name="_Toc473714863"/>
      <w:r>
        <w:t xml:space="preserve">Melding en </w:t>
      </w:r>
      <w:r w:rsidRPr="00746679">
        <w:t>alarmering</w:t>
      </w:r>
      <w:r>
        <w:t xml:space="preserve"> </w:t>
      </w:r>
      <w:r w:rsidR="00C56C71">
        <w:t>bij een acute</w:t>
      </w:r>
      <w:r>
        <w:t xml:space="preserve"> ramp</w:t>
      </w:r>
      <w:bookmarkEnd w:id="22"/>
      <w:bookmarkEnd w:id="23"/>
    </w:p>
    <w:p w14:paraId="3A01827B" w14:textId="77777777" w:rsidR="00AC404D" w:rsidRPr="00DD2420" w:rsidRDefault="0015081A" w:rsidP="000A55EE">
      <w:r w:rsidRPr="00DD2420">
        <w:t>Bij een acute ramp kome</w:t>
      </w:r>
      <w:r w:rsidR="00DF3BAD" w:rsidRPr="00DD2420">
        <w:t>n</w:t>
      </w:r>
      <w:r w:rsidRPr="00DD2420">
        <w:t xml:space="preserve"> politie (blauwe kolom), brandweer (rode kolom), ambulance en medische zorg (witte kolom) en soms defensie (groene kolom) in actie. De samenwerking tussen deze kolommen is vastgelegd in de Gecoördineerde Regionale Incidentenbestrijdingsprocedure (GRIP) en kent vier niveaus. </w:t>
      </w:r>
      <w:r w:rsidR="00AC404D" w:rsidRPr="00DD2420">
        <w:t xml:space="preserve">De GHOR is verantwoordelijk voor de regionale coördinatie van de geneeskundige hulpverlening in het rampgebied en het maken van afspraken hierover met ketenpartners. </w:t>
      </w:r>
    </w:p>
    <w:p w14:paraId="03044A71" w14:textId="77777777" w:rsidR="0043427E" w:rsidRDefault="0043427E" w:rsidP="001604B6">
      <w:pPr>
        <w:ind w:firstLine="284"/>
        <w:rPr>
          <w:smallCaps/>
        </w:rPr>
      </w:pPr>
      <w:r w:rsidRPr="00DD2420">
        <w:rPr>
          <w:smallCaps/>
        </w:rPr>
        <w:t xml:space="preserve">Bijlage </w:t>
      </w:r>
      <w:r>
        <w:rPr>
          <w:smallCaps/>
        </w:rPr>
        <w:t>1</w:t>
      </w:r>
      <w:r w:rsidRPr="00DD2420">
        <w:rPr>
          <w:smallCaps/>
        </w:rPr>
        <w:t xml:space="preserve">: </w:t>
      </w:r>
      <w:r>
        <w:rPr>
          <w:smallCaps/>
        </w:rPr>
        <w:t>Bereikbaarheidsgegevens</w:t>
      </w:r>
    </w:p>
    <w:p w14:paraId="4912F6DF" w14:textId="4F26940C" w:rsidR="00DD2420" w:rsidRPr="00DD2420" w:rsidRDefault="00DD2420" w:rsidP="001604B6">
      <w:pPr>
        <w:ind w:firstLine="284"/>
        <w:rPr>
          <w:smallCaps/>
        </w:rPr>
      </w:pPr>
      <w:r>
        <w:rPr>
          <w:smallCaps/>
        </w:rPr>
        <w:t xml:space="preserve">Bijlage </w:t>
      </w:r>
      <w:r w:rsidR="0043427E">
        <w:rPr>
          <w:smallCaps/>
        </w:rPr>
        <w:t>4</w:t>
      </w:r>
      <w:r>
        <w:rPr>
          <w:smallCaps/>
        </w:rPr>
        <w:t xml:space="preserve">: </w:t>
      </w:r>
      <w:r w:rsidR="002A4D68">
        <w:rPr>
          <w:smallCaps/>
        </w:rPr>
        <w:t>GRIP-niveaus</w:t>
      </w:r>
    </w:p>
    <w:p w14:paraId="411D776E" w14:textId="77777777" w:rsidR="0015081A" w:rsidRPr="0015081A" w:rsidRDefault="0015081A" w:rsidP="000A55EE">
      <w:pPr>
        <w:rPr>
          <w:smallCaps/>
        </w:rPr>
      </w:pPr>
    </w:p>
    <w:p w14:paraId="227B808B" w14:textId="606E54F3" w:rsidR="00EB10F6" w:rsidRDefault="00353BDB" w:rsidP="000A55EE">
      <w:r>
        <w:t>Wanneer een externe ramp</w:t>
      </w:r>
      <w:r w:rsidR="00EB10F6">
        <w:t xml:space="preserve"> impact kan hebben op de huisartsenzorg, meldt de GHOR of de Meldkamer Ambulancezorg (MKA) dit telefonisch bij de crisiscoördinator </w:t>
      </w:r>
      <w:r w:rsidR="00D93542">
        <w:t xml:space="preserve">de </w:t>
      </w:r>
      <w:r w:rsidR="00ED73A1">
        <w:t>HAP NWN</w:t>
      </w:r>
      <w:r w:rsidR="00CA31FE">
        <w:t xml:space="preserve"> </w:t>
      </w:r>
      <w:r w:rsidR="00EB10F6">
        <w:t>.</w:t>
      </w:r>
    </w:p>
    <w:p w14:paraId="76FF1635" w14:textId="0831759B" w:rsidR="00DE74B6" w:rsidRDefault="004A3134" w:rsidP="000A55EE">
      <w:r>
        <w:t>D</w:t>
      </w:r>
      <w:r w:rsidR="00DE74B6">
        <w:t xml:space="preserve">e GHOR stuurt de </w:t>
      </w:r>
      <w:r w:rsidR="000A55EE">
        <w:t xml:space="preserve">volgende </w:t>
      </w:r>
      <w:r w:rsidR="003C2354">
        <w:t xml:space="preserve">informatie </w:t>
      </w:r>
      <w:r w:rsidR="00DE74B6">
        <w:t xml:space="preserve">naar </w:t>
      </w:r>
      <w:r w:rsidR="00F627A3">
        <w:t>de crisiscoördinator. Dit kan zijn per e-mail of een speciaal daarvoor bestemd systeem.</w:t>
      </w:r>
    </w:p>
    <w:p w14:paraId="3303D48F" w14:textId="77777777" w:rsidR="000A55EE" w:rsidRDefault="000A55EE" w:rsidP="003C55A1">
      <w:pPr>
        <w:pStyle w:val="Lijstalinea"/>
      </w:pPr>
      <w:r>
        <w:t>informatie over het soort incident of de soort ramp;</w:t>
      </w:r>
    </w:p>
    <w:p w14:paraId="34FE3B9B" w14:textId="77777777" w:rsidR="000A55EE" w:rsidRDefault="000A55EE" w:rsidP="003C55A1">
      <w:pPr>
        <w:pStyle w:val="Lijstalinea"/>
      </w:pPr>
      <w:r>
        <w:t>de locatie, het tijdstip en de aard van het incident;</w:t>
      </w:r>
    </w:p>
    <w:p w14:paraId="184171FE" w14:textId="77777777" w:rsidR="000A55EE" w:rsidRDefault="000A55EE" w:rsidP="003C55A1">
      <w:pPr>
        <w:pStyle w:val="Lijstalinea"/>
      </w:pPr>
      <w:r>
        <w:t>indien van toepassing: info</w:t>
      </w:r>
      <w:r w:rsidR="00353BDB">
        <w:t>rmatie over gevaarlijke st</w:t>
      </w:r>
      <w:r w:rsidR="00746679">
        <w:t>offen;</w:t>
      </w:r>
    </w:p>
    <w:p w14:paraId="21BED818" w14:textId="77777777" w:rsidR="000A55EE" w:rsidRDefault="000A55EE" w:rsidP="003C55A1">
      <w:pPr>
        <w:pStyle w:val="Lijstalinea"/>
      </w:pPr>
      <w:r>
        <w:t>de aard van verwondingen/symptomen van slachtoffers die zich bij de huisartsenpraktijken of de huisartsenpost kunnen melden;</w:t>
      </w:r>
    </w:p>
    <w:p w14:paraId="3174DAC0" w14:textId="77777777" w:rsidR="000A55EE" w:rsidRDefault="000A55EE" w:rsidP="003C55A1">
      <w:pPr>
        <w:pStyle w:val="Lijstalinea"/>
      </w:pPr>
      <w:r>
        <w:t>de te verwachten belasting van de ambulancezorg en de ziekenhuizen, waarmee huisartsen rekening moeten houden bij triage en doorverwijzing van patiënten;</w:t>
      </w:r>
    </w:p>
    <w:p w14:paraId="6AF8BCE8" w14:textId="77777777" w:rsidR="000A55EE" w:rsidRDefault="000A55EE" w:rsidP="003C55A1">
      <w:pPr>
        <w:pStyle w:val="Lijstalinea"/>
      </w:pPr>
      <w:r>
        <w:t>adviezen die huisartsen kunnen opvolgen;</w:t>
      </w:r>
    </w:p>
    <w:p w14:paraId="63740338" w14:textId="77777777" w:rsidR="000A55EE" w:rsidRDefault="000A55EE" w:rsidP="003C55A1">
      <w:pPr>
        <w:pStyle w:val="Lijstalinea"/>
      </w:pPr>
      <w:r>
        <w:t>aanwijzingen over het doorgeven van informatie over slachtoffers aan de GHOR.</w:t>
      </w:r>
    </w:p>
    <w:p w14:paraId="74AC6DC2" w14:textId="77777777" w:rsidR="000A55EE" w:rsidRDefault="000A55EE" w:rsidP="000A55EE"/>
    <w:p w14:paraId="15FB9355" w14:textId="77777777" w:rsidR="00F03436" w:rsidRDefault="00EB10F6" w:rsidP="00353BDB">
      <w:r>
        <w:t>Na ontvangst van de melding beoordeelt de crisiscoördinator of</w:t>
      </w:r>
      <w:r w:rsidR="00353BDB">
        <w:t xml:space="preserve"> </w:t>
      </w:r>
      <w:r>
        <w:t xml:space="preserve">wordt opgeschaald. </w:t>
      </w:r>
    </w:p>
    <w:p w14:paraId="6F4FCE10" w14:textId="77777777" w:rsidR="00F03436" w:rsidRDefault="000A55EE" w:rsidP="00353BDB">
      <w:r>
        <w:t>Argumenten voor opschaling zijn</w:t>
      </w:r>
      <w:r w:rsidR="00F03436">
        <w:t>:</w:t>
      </w:r>
    </w:p>
    <w:p w14:paraId="63A11FC4" w14:textId="1C55FC9F" w:rsidR="00F03436" w:rsidRDefault="000A55EE" w:rsidP="00F03436">
      <w:pPr>
        <w:pStyle w:val="Lijstalinea"/>
      </w:pPr>
      <w:r>
        <w:t xml:space="preserve">een gerede kans op verstoring van de </w:t>
      </w:r>
      <w:r w:rsidR="00F03436">
        <w:t>zorgcontinuïteit</w:t>
      </w:r>
      <w:r w:rsidR="005263ED">
        <w:t xml:space="preserve"> of de bedrijfscontinuïteit</w:t>
      </w:r>
      <w:r w:rsidR="00F03436">
        <w:t>;</w:t>
      </w:r>
    </w:p>
    <w:p w14:paraId="374C8808" w14:textId="77777777" w:rsidR="00353BDB" w:rsidRDefault="000A55EE" w:rsidP="00F03436">
      <w:pPr>
        <w:pStyle w:val="Lijstalinea"/>
      </w:pPr>
      <w:r>
        <w:t xml:space="preserve">veel media-aandacht. </w:t>
      </w:r>
    </w:p>
    <w:p w14:paraId="0E0B6EFB" w14:textId="261168C7" w:rsidR="00EB10F6" w:rsidRDefault="00353BDB" w:rsidP="00353BDB">
      <w:r>
        <w:t>Bij positief besluit over opschaling wordt het crisisteam gea</w:t>
      </w:r>
      <w:r w:rsidR="007A6C25">
        <w:t>larmeerd</w:t>
      </w:r>
      <w:r>
        <w:t>.</w:t>
      </w:r>
      <w:r w:rsidR="00F03436">
        <w:t xml:space="preserve"> Het crisisteam besluit of de </w:t>
      </w:r>
      <w:r w:rsidR="00F627A3" w:rsidRPr="00F627A3">
        <w:rPr>
          <w:i/>
        </w:rPr>
        <w:t>HaROP-aanspreekpunten</w:t>
      </w:r>
      <w:r w:rsidR="00F627A3">
        <w:rPr>
          <w:i/>
        </w:rPr>
        <w:t xml:space="preserve"> </w:t>
      </w:r>
      <w:r w:rsidR="00F627A3" w:rsidRPr="00F627A3">
        <w:t>(zie paragraaf 4.2)</w:t>
      </w:r>
      <w:r w:rsidR="00F03436">
        <w:t xml:space="preserve"> </w:t>
      </w:r>
      <w:r w:rsidR="00D11BEE">
        <w:t>geactiveerd</w:t>
      </w:r>
      <w:r w:rsidR="008644DB">
        <w:t xml:space="preserve"> worden</w:t>
      </w:r>
      <w:r w:rsidR="00F03436">
        <w:t xml:space="preserve">. Dit is aan de orde als een incident of ramp impact heeft op een groot deel van het werkgebied van </w:t>
      </w:r>
      <w:r w:rsidR="00D93542">
        <w:t xml:space="preserve">de </w:t>
      </w:r>
      <w:r w:rsidR="00ED73A1">
        <w:t>HAP NWN</w:t>
      </w:r>
      <w:r w:rsidR="00CA31FE">
        <w:t xml:space="preserve"> </w:t>
      </w:r>
      <w:r w:rsidR="00F03436">
        <w:t>.</w:t>
      </w:r>
    </w:p>
    <w:p w14:paraId="67AD3F04" w14:textId="77777777" w:rsidR="00541927" w:rsidRDefault="00541927" w:rsidP="00D83E4A">
      <w:pPr>
        <w:ind w:left="510"/>
      </w:pPr>
    </w:p>
    <w:p w14:paraId="7C576041" w14:textId="77777777" w:rsidR="008B6145" w:rsidRPr="00CE3E35" w:rsidRDefault="00923487" w:rsidP="00C56C71">
      <w:pPr>
        <w:pStyle w:val="Kop3"/>
      </w:pPr>
      <w:r>
        <w:t>Inzet</w:t>
      </w:r>
      <w:r w:rsidR="008B6145" w:rsidRPr="00CE3E35">
        <w:t xml:space="preserve"> huisartsenzorg in een opvang- en/of behandelcentrum</w:t>
      </w:r>
    </w:p>
    <w:p w14:paraId="3F149BB8" w14:textId="2020EEFF" w:rsidR="00B46971" w:rsidRPr="005663BC" w:rsidRDefault="000B3E84" w:rsidP="005663BC">
      <w:pPr>
        <w:tabs>
          <w:tab w:val="left" w:pos="0"/>
          <w:tab w:val="left" w:pos="284"/>
        </w:tabs>
        <w:ind w:right="-1"/>
        <w:rPr>
          <w:rFonts w:ascii="Calibri" w:hAnsi="Calibri" w:cs="Calibri"/>
        </w:rPr>
      </w:pPr>
      <w:r>
        <w:t>Huisartsen hebben</w:t>
      </w:r>
      <w:r w:rsidR="00DE74B6">
        <w:t xml:space="preserve"> </w:t>
      </w:r>
      <w:r w:rsidR="00DE74B6" w:rsidRPr="00D11BEE">
        <w:rPr>
          <w:u w:val="single"/>
        </w:rPr>
        <w:t>geen</w:t>
      </w:r>
      <w:r w:rsidR="00DE74B6">
        <w:t xml:space="preserve"> rol op het rampterrein. </w:t>
      </w:r>
      <w:r w:rsidR="005663BC" w:rsidRPr="00E93066">
        <w:rPr>
          <w:rFonts w:ascii="Calibri" w:hAnsi="Calibri"/>
        </w:rPr>
        <w:t>Het primaire streven is om de zorgverlening aan slachtoffers van een ramp/incident door de huisartsen op de eigen locatie (praktijk/huisartsenpost) te laten plaatsvind</w:t>
      </w:r>
      <w:r w:rsidR="005663BC">
        <w:rPr>
          <w:rFonts w:ascii="Calibri" w:hAnsi="Calibri"/>
        </w:rPr>
        <w:t>en</w:t>
      </w:r>
      <w:r w:rsidR="007C7BE4">
        <w:rPr>
          <w:rFonts w:ascii="Calibri" w:hAnsi="Calibri"/>
        </w:rPr>
        <w:t xml:space="preserve">. </w:t>
      </w:r>
      <w:r w:rsidR="00CE3E35">
        <w:t>Als daar behoefte aan is</w:t>
      </w:r>
      <w:r w:rsidR="00FB4E31">
        <w:t xml:space="preserve"> en verwijzing naar dagpraktijken of hui</w:t>
      </w:r>
      <w:r w:rsidR="000A5856">
        <w:t>s</w:t>
      </w:r>
      <w:r w:rsidR="00FB4E31">
        <w:t>artsenpost niet toereikend is</w:t>
      </w:r>
      <w:r w:rsidR="00CE3E35">
        <w:t xml:space="preserve">, </w:t>
      </w:r>
      <w:r w:rsidR="00FB4E31">
        <w:t xml:space="preserve">kan huisartsenzorg ingezet worden in een opvang- of behandelcentrum. De </w:t>
      </w:r>
      <w:r w:rsidR="000A5856">
        <w:t xml:space="preserve">GHOR </w:t>
      </w:r>
      <w:r w:rsidR="00FB4E31">
        <w:t xml:space="preserve">maakt </w:t>
      </w:r>
      <w:r w:rsidR="008B6145">
        <w:t>dit</w:t>
      </w:r>
      <w:r w:rsidR="00CE3E35">
        <w:t xml:space="preserve"> </w:t>
      </w:r>
      <w:r w:rsidR="008B6145">
        <w:t>kenbaar aan de crisiscoördinator</w:t>
      </w:r>
      <w:r w:rsidR="00D11BEE">
        <w:t xml:space="preserve"> van</w:t>
      </w:r>
      <w:r w:rsidR="008B6145">
        <w:t xml:space="preserve"> </w:t>
      </w:r>
      <w:r w:rsidR="00D93542">
        <w:t xml:space="preserve">de </w:t>
      </w:r>
      <w:r w:rsidR="00ED73A1">
        <w:t>HAP NWN</w:t>
      </w:r>
      <w:r w:rsidR="00FB4E31">
        <w:t>, de GHOR benadert hiervoor geen individuele huisartsen</w:t>
      </w:r>
      <w:r w:rsidR="008B6145">
        <w:t xml:space="preserve">. </w:t>
      </w:r>
      <w:r w:rsidR="00B46971">
        <w:t xml:space="preserve">De crisiscoördinator informeert </w:t>
      </w:r>
      <w:r w:rsidR="00FB4E31">
        <w:t xml:space="preserve">vervolgens </w:t>
      </w:r>
      <w:r w:rsidR="0049180F">
        <w:t xml:space="preserve">de leden van het crisisteam. Wanneer het Crisisteam niet bij elkaar is dan is er overleg met </w:t>
      </w:r>
      <w:r w:rsidR="00B46971">
        <w:t xml:space="preserve">de medisch directeur </w:t>
      </w:r>
      <w:r w:rsidR="00D93542">
        <w:t xml:space="preserve">de </w:t>
      </w:r>
      <w:r w:rsidR="00ED73A1">
        <w:t>HAP NWN</w:t>
      </w:r>
      <w:r w:rsidR="00B46971">
        <w:t xml:space="preserve">. </w:t>
      </w:r>
      <w:r w:rsidR="003C2354">
        <w:t>B</w:t>
      </w:r>
      <w:r w:rsidR="00CE3E35">
        <w:t xml:space="preserve">ij </w:t>
      </w:r>
      <w:r w:rsidR="00B46971">
        <w:t>positief besluit bepalen ze</w:t>
      </w:r>
      <w:r w:rsidR="003C2354">
        <w:t xml:space="preserve"> in overleg met de GHOR</w:t>
      </w:r>
      <w:r w:rsidR="00B46971">
        <w:t xml:space="preserve"> de mate en wijze van inzet. De crisiscoördinator bevestigt de inzet en informeert </w:t>
      </w:r>
      <w:r w:rsidR="00CE3E35">
        <w:t>de</w:t>
      </w:r>
      <w:r w:rsidR="003C2354">
        <w:t xml:space="preserve"> betrokken</w:t>
      </w:r>
      <w:r w:rsidR="00CE3E35">
        <w:t xml:space="preserve"> huisarts(en)/HAP.</w:t>
      </w:r>
    </w:p>
    <w:p w14:paraId="14A6B04C" w14:textId="07C58266" w:rsidR="00CE3E35" w:rsidRDefault="00923487" w:rsidP="00FB4E31">
      <w:pPr>
        <w:ind w:firstLine="284"/>
        <w:rPr>
          <w:smallCaps/>
        </w:rPr>
      </w:pPr>
      <w:r w:rsidRPr="003A740A">
        <w:rPr>
          <w:smallCaps/>
        </w:rPr>
        <w:t>Bijlage</w:t>
      </w:r>
      <w:r w:rsidR="007A2A0F">
        <w:rPr>
          <w:smallCaps/>
        </w:rPr>
        <w:t xml:space="preserve"> 5</w:t>
      </w:r>
      <w:r w:rsidRPr="003A740A">
        <w:rPr>
          <w:smallCaps/>
        </w:rPr>
        <w:t xml:space="preserve">: </w:t>
      </w:r>
      <w:r w:rsidR="003C2354" w:rsidRPr="003A740A">
        <w:rPr>
          <w:smallCaps/>
        </w:rPr>
        <w:t xml:space="preserve">inzet </w:t>
      </w:r>
      <w:r w:rsidR="002A4D68">
        <w:rPr>
          <w:smallCaps/>
        </w:rPr>
        <w:t>huisartsenzorg in opvang- of behandelcentra</w:t>
      </w:r>
    </w:p>
    <w:p w14:paraId="737FC56B" w14:textId="3F284584" w:rsidR="002A4D68" w:rsidRDefault="002A4D68" w:rsidP="00FB4E31">
      <w:pPr>
        <w:ind w:firstLine="284"/>
        <w:rPr>
          <w:smallCaps/>
        </w:rPr>
      </w:pPr>
      <w:r>
        <w:rPr>
          <w:smallCaps/>
        </w:rPr>
        <w:t>Bijlage 6: Informatie voor de huisarts bij een inzet op verzoek van de GHOR</w:t>
      </w:r>
    </w:p>
    <w:p w14:paraId="59C60DE7" w14:textId="77777777" w:rsidR="00C56C71" w:rsidRDefault="00C56C71" w:rsidP="00923487">
      <w:pPr>
        <w:rPr>
          <w:smallCaps/>
        </w:rPr>
      </w:pPr>
    </w:p>
    <w:p w14:paraId="1E103CE6" w14:textId="77777777" w:rsidR="00C56C71" w:rsidRDefault="00C56C71" w:rsidP="00C56C71">
      <w:pPr>
        <w:pStyle w:val="Kop3"/>
      </w:pPr>
      <w:r>
        <w:t>Gevaarlijke stoffen</w:t>
      </w:r>
    </w:p>
    <w:p w14:paraId="6FFCFF32" w14:textId="77777777" w:rsidR="008644DB" w:rsidRDefault="00C56C71" w:rsidP="00C56C71">
      <w:pPr>
        <w:rPr>
          <w:lang w:eastAsia="ar-SA"/>
        </w:rPr>
      </w:pPr>
      <w:r>
        <w:rPr>
          <w:lang w:eastAsia="ar-SA"/>
        </w:rPr>
        <w:t>Bij incidenten met gevaarlijke stoffen van chemische, biologische, radiologische en nucleaire aard (CBRN) adviseert de</w:t>
      </w:r>
      <w:r w:rsidR="008644DB">
        <w:rPr>
          <w:lang w:eastAsia="ar-SA"/>
        </w:rPr>
        <w:t xml:space="preserve"> Gezondheidskundig Adviseur Gevaarlijke Stoffen (GAGS) van de</w:t>
      </w:r>
      <w:r>
        <w:rPr>
          <w:lang w:eastAsia="ar-SA"/>
        </w:rPr>
        <w:t xml:space="preserve"> GHOR </w:t>
      </w:r>
      <w:r w:rsidR="008644DB">
        <w:rPr>
          <w:lang w:eastAsia="ar-SA"/>
        </w:rPr>
        <w:t xml:space="preserve">de crisiscoördinator </w:t>
      </w:r>
      <w:r>
        <w:rPr>
          <w:lang w:eastAsia="ar-SA"/>
        </w:rPr>
        <w:t xml:space="preserve">over ontsmetting en behandelwijze. </w:t>
      </w:r>
    </w:p>
    <w:p w14:paraId="57D7117B" w14:textId="214FB72F" w:rsidR="00C56C71" w:rsidRDefault="00C56C71" w:rsidP="00FB4E31">
      <w:pPr>
        <w:ind w:firstLine="284"/>
        <w:rPr>
          <w:smallCaps/>
          <w:lang w:eastAsia="ar-SA"/>
        </w:rPr>
      </w:pPr>
      <w:r w:rsidRPr="00522E42">
        <w:rPr>
          <w:smallCaps/>
          <w:lang w:eastAsia="ar-SA"/>
        </w:rPr>
        <w:t>Bijlage</w:t>
      </w:r>
      <w:r w:rsidR="002A4D68">
        <w:rPr>
          <w:smallCaps/>
          <w:lang w:eastAsia="ar-SA"/>
        </w:rPr>
        <w:t xml:space="preserve"> 7</w:t>
      </w:r>
      <w:r w:rsidRPr="00522E42">
        <w:rPr>
          <w:smallCaps/>
          <w:lang w:eastAsia="ar-SA"/>
        </w:rPr>
        <w:t xml:space="preserve">: </w:t>
      </w:r>
      <w:r w:rsidR="002A4D68">
        <w:rPr>
          <w:smallCaps/>
          <w:lang w:eastAsia="ar-SA"/>
        </w:rPr>
        <w:t>T</w:t>
      </w:r>
      <w:r w:rsidR="007A2A0F">
        <w:rPr>
          <w:smallCaps/>
          <w:lang w:eastAsia="ar-SA"/>
        </w:rPr>
        <w:t xml:space="preserve">ools </w:t>
      </w:r>
      <w:r w:rsidR="00825360">
        <w:rPr>
          <w:smallCaps/>
          <w:lang w:eastAsia="ar-SA"/>
        </w:rPr>
        <w:t xml:space="preserve">bij </w:t>
      </w:r>
      <w:r w:rsidR="002A4D68">
        <w:rPr>
          <w:smallCaps/>
          <w:lang w:eastAsia="ar-SA"/>
        </w:rPr>
        <w:t>CBRN</w:t>
      </w:r>
      <w:r w:rsidR="00825360">
        <w:rPr>
          <w:smallCaps/>
          <w:lang w:eastAsia="ar-SA"/>
        </w:rPr>
        <w:t>-besmettingen</w:t>
      </w:r>
    </w:p>
    <w:p w14:paraId="7F634022" w14:textId="772BA04D" w:rsidR="002A4D68" w:rsidRDefault="002A4D68" w:rsidP="00FB4E31">
      <w:pPr>
        <w:ind w:firstLine="284"/>
        <w:rPr>
          <w:smallCaps/>
          <w:lang w:eastAsia="ar-SA"/>
        </w:rPr>
      </w:pPr>
      <w:r>
        <w:rPr>
          <w:smallCaps/>
          <w:lang w:eastAsia="ar-SA"/>
        </w:rPr>
        <w:t>Bijlage 8: Tips voor de huisarts na bomaanslag</w:t>
      </w:r>
    </w:p>
    <w:p w14:paraId="05F69634" w14:textId="77777777" w:rsidR="002A4D68" w:rsidRPr="00522E42" w:rsidRDefault="002A4D68" w:rsidP="00C56C71">
      <w:pPr>
        <w:rPr>
          <w:smallCaps/>
          <w:lang w:eastAsia="ar-SA"/>
        </w:rPr>
      </w:pPr>
    </w:p>
    <w:p w14:paraId="3B00517E" w14:textId="77777777" w:rsidR="000E1011" w:rsidRDefault="00C56C71" w:rsidP="00822DA8">
      <w:pPr>
        <w:pStyle w:val="Kop2"/>
      </w:pPr>
      <w:bookmarkStart w:id="24" w:name="_Toc451266452"/>
      <w:bookmarkStart w:id="25" w:name="_Toc473714864"/>
      <w:r>
        <w:t>Melding en alarmering bij een i</w:t>
      </w:r>
      <w:r w:rsidR="00316DBB">
        <w:t>nfectieziekte</w:t>
      </w:r>
      <w:r>
        <w:t>-uitbraak</w:t>
      </w:r>
      <w:bookmarkEnd w:id="24"/>
      <w:bookmarkEnd w:id="25"/>
    </w:p>
    <w:p w14:paraId="16431429" w14:textId="77777777" w:rsidR="00A954C7" w:rsidRDefault="00A954C7" w:rsidP="00541927">
      <w:r>
        <w:t xml:space="preserve">Infectieziektebestrijding vindt plaats onder verantwoordelijkheid van de GGD. </w:t>
      </w:r>
    </w:p>
    <w:p w14:paraId="26692404" w14:textId="77777777" w:rsidR="00A954C7" w:rsidRPr="00CB56A3" w:rsidRDefault="003C4679" w:rsidP="00CB56A3">
      <w:pPr>
        <w:pStyle w:val="Lijstalinea"/>
      </w:pPr>
      <w:r w:rsidRPr="00CB56A3">
        <w:t>De h</w:t>
      </w:r>
      <w:r w:rsidR="00A954C7" w:rsidRPr="00CB56A3">
        <w:t xml:space="preserve">uisartsen melden (vermoedens) van meldingsplichtige infectieziekten conform de reguliere procedures bij de arts infectieziektebestrijding van de GGD. </w:t>
      </w:r>
    </w:p>
    <w:p w14:paraId="2A976CFE" w14:textId="77777777" w:rsidR="00CB56A3" w:rsidRDefault="00780911" w:rsidP="00CB56A3">
      <w:pPr>
        <w:pStyle w:val="Lijstalinea"/>
      </w:pPr>
      <w:r w:rsidRPr="00CB56A3">
        <w:t>De GGD informeert de huisartsen</w:t>
      </w:r>
      <w:r w:rsidR="00F03436">
        <w:t xml:space="preserve"> </w:t>
      </w:r>
      <w:r w:rsidR="003C4679" w:rsidRPr="00CB56A3">
        <w:t>regelmatig</w:t>
      </w:r>
      <w:r w:rsidR="007A6C25" w:rsidRPr="00CB56A3">
        <w:t xml:space="preserve"> over </w:t>
      </w:r>
      <w:r w:rsidR="003C4679" w:rsidRPr="00CB56A3">
        <w:t>(inter)nationaal gesignaleerde</w:t>
      </w:r>
      <w:r w:rsidR="007A6C25" w:rsidRPr="00CB56A3">
        <w:t xml:space="preserve"> infectieziekten</w:t>
      </w:r>
      <w:r w:rsidRPr="00CB56A3">
        <w:t xml:space="preserve"> en preventie</w:t>
      </w:r>
      <w:r w:rsidR="00DF3BAD">
        <w:t>ve maatregelen.</w:t>
      </w:r>
      <w:r w:rsidRPr="00CB56A3">
        <w:t xml:space="preserve"> </w:t>
      </w:r>
    </w:p>
    <w:p w14:paraId="0E3D2751" w14:textId="13CB104B" w:rsidR="00CB56A3" w:rsidRDefault="00780911" w:rsidP="00CB56A3">
      <w:pPr>
        <w:pStyle w:val="Lijstalinea"/>
      </w:pPr>
      <w:r w:rsidRPr="00CB56A3">
        <w:t xml:space="preserve">Indien </w:t>
      </w:r>
      <w:r w:rsidR="00DF3BAD">
        <w:t>op</w:t>
      </w:r>
      <w:r w:rsidR="003C4679" w:rsidRPr="00CB56A3">
        <w:t xml:space="preserve"> basis van de</w:t>
      </w:r>
      <w:r w:rsidRPr="00CB56A3">
        <w:t xml:space="preserve"> berichtgeving van de GGD </w:t>
      </w:r>
      <w:r w:rsidR="003C4679" w:rsidRPr="00CB56A3">
        <w:t xml:space="preserve">een </w:t>
      </w:r>
      <w:r w:rsidRPr="00CB56A3">
        <w:t xml:space="preserve">uitbraak </w:t>
      </w:r>
      <w:r w:rsidR="003C4679" w:rsidRPr="00CB56A3">
        <w:t xml:space="preserve">verwacht </w:t>
      </w:r>
      <w:r w:rsidR="00F006C9">
        <w:t xml:space="preserve">wordt </w:t>
      </w:r>
      <w:r w:rsidR="00DF3BAD">
        <w:t>van zodanige</w:t>
      </w:r>
      <w:r w:rsidR="003C4679" w:rsidRPr="00CB56A3">
        <w:t xml:space="preserve"> omvang dat opschaling </w:t>
      </w:r>
      <w:r w:rsidR="00F006C9">
        <w:t>noodzakelijk blijkt</w:t>
      </w:r>
      <w:r w:rsidRPr="00CB56A3">
        <w:t xml:space="preserve">, </w:t>
      </w:r>
      <w:r w:rsidR="00F006C9">
        <w:t xml:space="preserve">wordt het </w:t>
      </w:r>
      <w:r w:rsidRPr="00CB56A3">
        <w:t>crisisteam</w:t>
      </w:r>
      <w:r w:rsidR="00DF3BAD">
        <w:t xml:space="preserve"> </w:t>
      </w:r>
      <w:r w:rsidR="00F006C9">
        <w:t>geïnformeerd. De medisch directeur kan dit in overleg met de crisiscoördinator initiëren.</w:t>
      </w:r>
    </w:p>
    <w:p w14:paraId="5B19F623" w14:textId="2683EE38" w:rsidR="00CB56A3" w:rsidRDefault="008B0CB1" w:rsidP="00CB56A3">
      <w:pPr>
        <w:pStyle w:val="Lijstalinea"/>
      </w:pPr>
      <w:r>
        <w:t>In</w:t>
      </w:r>
      <w:r w:rsidR="003C4679" w:rsidRPr="00CB56A3">
        <w:t xml:space="preserve"> stadium 2</w:t>
      </w:r>
      <w:r w:rsidR="00DF3BAD">
        <w:t xml:space="preserve"> van de opschaling</w:t>
      </w:r>
      <w:r w:rsidR="003C4679" w:rsidRPr="00CB56A3">
        <w:t xml:space="preserve"> </w:t>
      </w:r>
      <w:r w:rsidR="00CB56A3" w:rsidRPr="00CB56A3">
        <w:t>alarmeert</w:t>
      </w:r>
      <w:r w:rsidR="00F80817">
        <w:t xml:space="preserve"> </w:t>
      </w:r>
      <w:r w:rsidR="00CB56A3" w:rsidRPr="00CB56A3">
        <w:t xml:space="preserve">de crisiscoördinator </w:t>
      </w:r>
      <w:r w:rsidR="00FB4E31">
        <w:t xml:space="preserve">sowieso </w:t>
      </w:r>
      <w:r w:rsidR="00CB56A3" w:rsidRPr="00CB56A3">
        <w:t xml:space="preserve">het crisisteam </w:t>
      </w:r>
      <w:r w:rsidR="00E346F8">
        <w:t xml:space="preserve">van </w:t>
      </w:r>
      <w:r w:rsidR="00D93542">
        <w:t xml:space="preserve">de </w:t>
      </w:r>
      <w:r w:rsidR="00ED73A1">
        <w:t>HAP NWN</w:t>
      </w:r>
      <w:r w:rsidR="00F006C9">
        <w:t xml:space="preserve"> </w:t>
      </w:r>
      <w:r w:rsidR="006150FB">
        <w:t xml:space="preserve">en de </w:t>
      </w:r>
      <w:r w:rsidR="00F627A3">
        <w:t>HaROP-aanspreekpunten</w:t>
      </w:r>
      <w:r w:rsidR="00CB56A3" w:rsidRPr="00CB56A3">
        <w:t xml:space="preserve">. </w:t>
      </w:r>
      <w:r w:rsidR="006150FB">
        <w:t>Indien de situatie of de dreiging daartoe aanleiding geeft kan ook besloten worden als crisisteam al in st</w:t>
      </w:r>
      <w:r w:rsidR="00014FE4">
        <w:t>a</w:t>
      </w:r>
      <w:r w:rsidR="006150FB">
        <w:t>dium 1 bijeen te komen.</w:t>
      </w:r>
    </w:p>
    <w:p w14:paraId="0E0480E6" w14:textId="77777777" w:rsidR="00A954C7" w:rsidRDefault="00CB56A3" w:rsidP="00CB56A3">
      <w:pPr>
        <w:pStyle w:val="Lijstalinea"/>
      </w:pPr>
      <w:r w:rsidRPr="00CB56A3">
        <w:t>Bij overgang naar stadium 3 licht de crisiscoördinator de GHOR in over de opschaling.</w:t>
      </w:r>
      <w:r w:rsidR="00DF3BAD">
        <w:br/>
        <w:t>(Zie hoofdstuk 3 voor de stadia van opschaling.)</w:t>
      </w:r>
    </w:p>
    <w:p w14:paraId="5DD1A569" w14:textId="77777777" w:rsidR="00FD4C6F" w:rsidRPr="00CB56A3" w:rsidRDefault="00FD4C6F" w:rsidP="00FD4C6F">
      <w:pPr>
        <w:pStyle w:val="Lijstalinea"/>
        <w:numPr>
          <w:ilvl w:val="0"/>
          <w:numId w:val="0"/>
        </w:numPr>
        <w:ind w:left="284"/>
      </w:pPr>
    </w:p>
    <w:p w14:paraId="4EC38D47" w14:textId="77777777" w:rsidR="00522E42" w:rsidRDefault="00522E42">
      <w:pPr>
        <w:spacing w:after="160" w:line="259" w:lineRule="auto"/>
        <w:rPr>
          <w:rFonts w:asciiTheme="majorHAnsi" w:eastAsiaTheme="majorEastAsia" w:hAnsiTheme="majorHAnsi" w:cstheme="majorBidi"/>
          <w:b/>
          <w:sz w:val="32"/>
          <w:szCs w:val="32"/>
        </w:rPr>
      </w:pPr>
      <w:r>
        <w:br w:type="page"/>
      </w:r>
    </w:p>
    <w:p w14:paraId="3F0FB85B" w14:textId="77777777" w:rsidR="00447FEE" w:rsidRDefault="00447FEE" w:rsidP="00F03436">
      <w:pPr>
        <w:pStyle w:val="Kop1"/>
      </w:pPr>
      <w:bookmarkStart w:id="26" w:name="_Toc451266453"/>
      <w:bookmarkStart w:id="27" w:name="_Toc473714865"/>
      <w:r>
        <w:t>Op- en afschaling</w:t>
      </w:r>
      <w:bookmarkEnd w:id="26"/>
      <w:bookmarkEnd w:id="27"/>
    </w:p>
    <w:p w14:paraId="5920538C" w14:textId="77777777" w:rsidR="00BB30B8" w:rsidRDefault="00BB30B8" w:rsidP="00541927"/>
    <w:p w14:paraId="48320F8E" w14:textId="77777777" w:rsidR="006F5275" w:rsidRDefault="006F5275" w:rsidP="00541927">
      <w:r>
        <w:t>Tijdens een opschaling verandert de normale organisatie van de huisartsenzorg naar een organisatievorm die is toegesneden op de bestrijding van een incident of ramp</w:t>
      </w:r>
      <w:r w:rsidR="00AC404D">
        <w:t xml:space="preserve">. </w:t>
      </w:r>
    </w:p>
    <w:p w14:paraId="438B916E" w14:textId="7532E593" w:rsidR="00353BDB" w:rsidRDefault="006F5275" w:rsidP="00541927">
      <w:r>
        <w:t xml:space="preserve">De omvang en de snelheid van opschalen kunnen per incident of ramp anders zijn, afhankelijk van de impact die het incident of de ramp </w:t>
      </w:r>
      <w:r w:rsidR="00233534">
        <w:t xml:space="preserve">heeft </w:t>
      </w:r>
      <w:r>
        <w:t xml:space="preserve">op de </w:t>
      </w:r>
      <w:r w:rsidR="00233534">
        <w:t>huisartsenzorg</w:t>
      </w:r>
      <w:r>
        <w:t>.</w:t>
      </w:r>
    </w:p>
    <w:p w14:paraId="5C56F071" w14:textId="77777777" w:rsidR="006F5275" w:rsidRDefault="006F5275" w:rsidP="00541927"/>
    <w:p w14:paraId="0E5303D5" w14:textId="153921D3" w:rsidR="00B34290" w:rsidRDefault="00B34290" w:rsidP="00822DA8">
      <w:pPr>
        <w:pStyle w:val="Kop2"/>
      </w:pPr>
      <w:bookmarkStart w:id="28" w:name="_Toc451266454"/>
      <w:bookmarkStart w:id="29" w:name="_Toc473714866"/>
      <w:r>
        <w:t xml:space="preserve">Opschaling bij een </w:t>
      </w:r>
      <w:r w:rsidR="0049180F">
        <w:t>flits</w:t>
      </w:r>
      <w:r>
        <w:t>ramp</w:t>
      </w:r>
      <w:bookmarkEnd w:id="28"/>
      <w:bookmarkEnd w:id="29"/>
    </w:p>
    <w:p w14:paraId="21C6C19F" w14:textId="4B600DE1" w:rsidR="005966CB" w:rsidRDefault="00AC404D" w:rsidP="00541927">
      <w:r>
        <w:t xml:space="preserve">Gedurende de opschaling is het crisisteam </w:t>
      </w:r>
      <w:r w:rsidR="00F006C9">
        <w:t xml:space="preserve">van </w:t>
      </w:r>
      <w:r w:rsidR="00D93542">
        <w:t xml:space="preserve">de </w:t>
      </w:r>
      <w:r w:rsidR="00ED73A1">
        <w:t>HAP NWN</w:t>
      </w:r>
      <w:r w:rsidR="00F006C9">
        <w:t xml:space="preserve"> </w:t>
      </w:r>
      <w:r>
        <w:t>actief. Indien</w:t>
      </w:r>
      <w:r w:rsidR="00DF3BAD">
        <w:t xml:space="preserve"> het incident of </w:t>
      </w:r>
      <w:r>
        <w:t>de ramp impact heeft op meer hagro’s zal het crisistea</w:t>
      </w:r>
      <w:r w:rsidR="00F006C9">
        <w:t xml:space="preserve">m tevens de </w:t>
      </w:r>
      <w:r w:rsidR="00F627A3">
        <w:t>HaROP-aanspreekpunten</w:t>
      </w:r>
      <w:r>
        <w:t xml:space="preserve"> </w:t>
      </w:r>
      <w:r w:rsidR="00522E42">
        <w:t>activeren</w:t>
      </w:r>
      <w:r>
        <w:t xml:space="preserve">. </w:t>
      </w:r>
    </w:p>
    <w:p w14:paraId="60FEAFED" w14:textId="7F7C8734" w:rsidR="00C66EEC" w:rsidRDefault="003A740A" w:rsidP="0015081A">
      <w:r>
        <w:t xml:space="preserve">Het crisisteam onderhoudt </w:t>
      </w:r>
      <w:r w:rsidR="00DF3BAD">
        <w:t xml:space="preserve">de </w:t>
      </w:r>
      <w:r>
        <w:t xml:space="preserve">contacten </w:t>
      </w:r>
      <w:r w:rsidR="00DF3BAD">
        <w:t xml:space="preserve">over de crisis(beheersing) </w:t>
      </w:r>
      <w:r>
        <w:t>met de GHOR en als de situa</w:t>
      </w:r>
      <w:r w:rsidR="005966CB">
        <w:t>t</w:t>
      </w:r>
      <w:r w:rsidR="00DF3BAD">
        <w:t>i</w:t>
      </w:r>
      <w:r w:rsidR="00825360">
        <w:t xml:space="preserve">e dat vraagt met ketenpartners. De crisiscoördinator coördineert namens het crisisteam de interne communicatie over de ramp en de impact daarvan met de huisartsen en medewerkers en vice versa, via de </w:t>
      </w:r>
      <w:r w:rsidR="00F627A3">
        <w:t>HaROP-aanspreekpunten</w:t>
      </w:r>
      <w:r w:rsidR="00825360">
        <w:t xml:space="preserve"> </w:t>
      </w:r>
      <w:r w:rsidR="00E5494C">
        <w:t xml:space="preserve"> (indien geactiveerd)</w:t>
      </w:r>
      <w:r w:rsidR="00825360">
        <w:t>.</w:t>
      </w:r>
    </w:p>
    <w:p w14:paraId="25AFF5A9" w14:textId="0114FB1C" w:rsidR="00C66EEC" w:rsidRDefault="00C66EEC" w:rsidP="00FA755E">
      <w:pPr>
        <w:ind w:firstLine="284"/>
        <w:rPr>
          <w:smallCaps/>
        </w:rPr>
      </w:pPr>
      <w:r w:rsidRPr="00825360">
        <w:rPr>
          <w:smallCaps/>
        </w:rPr>
        <w:t>Bijlage</w:t>
      </w:r>
      <w:r w:rsidR="00367743">
        <w:rPr>
          <w:smallCaps/>
        </w:rPr>
        <w:t xml:space="preserve"> 9: algeme</w:t>
      </w:r>
      <w:r w:rsidRPr="00825360">
        <w:rPr>
          <w:smallCaps/>
        </w:rPr>
        <w:t>e</w:t>
      </w:r>
      <w:r w:rsidR="00367743">
        <w:rPr>
          <w:smallCaps/>
        </w:rPr>
        <w:t>n</w:t>
      </w:r>
      <w:r w:rsidRPr="00825360">
        <w:rPr>
          <w:smallCaps/>
        </w:rPr>
        <w:t xml:space="preserve"> </w:t>
      </w:r>
      <w:r w:rsidR="00367743">
        <w:rPr>
          <w:smallCaps/>
        </w:rPr>
        <w:t xml:space="preserve">format </w:t>
      </w:r>
      <w:r w:rsidRPr="00825360">
        <w:rPr>
          <w:smallCaps/>
        </w:rPr>
        <w:t>situatierapportage</w:t>
      </w:r>
    </w:p>
    <w:p w14:paraId="1CF209B6" w14:textId="77B8329E" w:rsidR="0049180F" w:rsidRDefault="0049180F" w:rsidP="00FA755E">
      <w:pPr>
        <w:ind w:firstLine="284"/>
        <w:rPr>
          <w:smallCaps/>
        </w:rPr>
      </w:pPr>
      <w:r>
        <w:rPr>
          <w:smallCaps/>
        </w:rPr>
        <w:t>Bijlage 10: Logboek oproepen extra personeel op de HAP</w:t>
      </w:r>
    </w:p>
    <w:p w14:paraId="707AD846" w14:textId="2B33F56D" w:rsidR="0049180F" w:rsidRDefault="0049180F" w:rsidP="00FA755E">
      <w:pPr>
        <w:ind w:firstLine="284"/>
        <w:rPr>
          <w:smallCaps/>
        </w:rPr>
      </w:pPr>
      <w:r w:rsidRPr="007C7BE4">
        <w:rPr>
          <w:smallCaps/>
        </w:rPr>
        <w:t xml:space="preserve">Bijlage </w:t>
      </w:r>
      <w:r w:rsidR="003E3E43" w:rsidRPr="007C7BE4">
        <w:rPr>
          <w:smallCaps/>
        </w:rPr>
        <w:t>X</w:t>
      </w:r>
      <w:r w:rsidRPr="007C7BE4">
        <w:rPr>
          <w:smallCaps/>
        </w:rPr>
        <w:t xml:space="preserve">: Samenwerkingsafspraken </w:t>
      </w:r>
      <w:r w:rsidR="00F006C9" w:rsidRPr="007C7BE4">
        <w:rPr>
          <w:smallCaps/>
        </w:rPr>
        <w:t xml:space="preserve">met </w:t>
      </w:r>
      <w:r w:rsidR="007C7BE4" w:rsidRPr="007C7BE4">
        <w:rPr>
          <w:smallCaps/>
        </w:rPr>
        <w:t>betreffend</w:t>
      </w:r>
      <w:r w:rsidR="00AA14B1">
        <w:rPr>
          <w:smallCaps/>
        </w:rPr>
        <w:t>e ziekenhuizen</w:t>
      </w:r>
      <w:r w:rsidR="007C7BE4">
        <w:rPr>
          <w:smallCaps/>
        </w:rPr>
        <w:t xml:space="preserve"> </w:t>
      </w:r>
    </w:p>
    <w:p w14:paraId="6A7010B6" w14:textId="2CBC9DD9" w:rsidR="00C66EEC" w:rsidRDefault="00C66EEC" w:rsidP="0015081A"/>
    <w:p w14:paraId="683DF86C" w14:textId="77777777" w:rsidR="00A15D13" w:rsidRDefault="00A15D13" w:rsidP="00822DA8">
      <w:pPr>
        <w:pStyle w:val="Kop2"/>
      </w:pPr>
      <w:bookmarkStart w:id="30" w:name="_Toc451266455"/>
      <w:bookmarkStart w:id="31" w:name="_Toc473714867"/>
      <w:r>
        <w:t xml:space="preserve">Opschaling bij een </w:t>
      </w:r>
      <w:r w:rsidR="00B34290">
        <w:t>infectieziekte-uitbraak</w:t>
      </w:r>
      <w:bookmarkEnd w:id="30"/>
      <w:bookmarkEnd w:id="31"/>
    </w:p>
    <w:p w14:paraId="2C702D10" w14:textId="77777777" w:rsidR="00FA0363" w:rsidRDefault="00AC404D" w:rsidP="00541927">
      <w:r>
        <w:t>Een infectieziekte-uitbraak kent over het al</w:t>
      </w:r>
      <w:r w:rsidR="005966CB">
        <w:t>gemeen een langere aanlooptijd.</w:t>
      </w:r>
      <w:r w:rsidR="00FA0363">
        <w:t xml:space="preserve"> </w:t>
      </w:r>
      <w:r w:rsidR="00A15D13">
        <w:t>De op</w:t>
      </w:r>
      <w:r w:rsidR="003952CB">
        <w:t xml:space="preserve">schaling </w:t>
      </w:r>
      <w:r w:rsidR="00346D19">
        <w:t>verloopt i</w:t>
      </w:r>
      <w:r w:rsidR="00A82BB1">
        <w:t xml:space="preserve">n </w:t>
      </w:r>
      <w:r w:rsidR="00FA0363">
        <w:t>vier</w:t>
      </w:r>
      <w:r w:rsidR="00A82BB1">
        <w:t xml:space="preserve"> stadia, afhankelijk van het percentage verzuim onder huisartsen en medewerkers.</w:t>
      </w:r>
      <w:r w:rsidR="00A15D13">
        <w:t xml:space="preserve"> </w:t>
      </w:r>
    </w:p>
    <w:p w14:paraId="667D92E1" w14:textId="77777777" w:rsidR="00FA0363" w:rsidRDefault="00FA0363" w:rsidP="00541927"/>
    <w:p w14:paraId="7A78BA4B" w14:textId="77777777" w:rsidR="00FA0363" w:rsidRPr="00FA0363" w:rsidRDefault="00FA0363" w:rsidP="00541927">
      <w:pPr>
        <w:rPr>
          <w:i/>
        </w:rPr>
      </w:pPr>
      <w:r w:rsidRPr="00FA0363">
        <w:rPr>
          <w:i/>
        </w:rPr>
        <w:t>Dagsituatie</w:t>
      </w:r>
    </w:p>
    <w:p w14:paraId="048FD96B" w14:textId="1E2F6A30" w:rsidR="007F31F2" w:rsidRDefault="009D29EF" w:rsidP="00FA0363">
      <w:r>
        <w:t>Wanneer ziekteverzuim niet meer in de praktijk opgevangen kan worden, zoeken huisartsen in eerste instantie oplossingen binnen de hagro. Indien dit niet meer lukt</w:t>
      </w:r>
      <w:r w:rsidR="00DF3BAD">
        <w:t xml:space="preserve">, gaan hagro’s </w:t>
      </w:r>
      <w:r>
        <w:t xml:space="preserve">samenwerken. </w:t>
      </w:r>
      <w:r w:rsidR="00EA2667">
        <w:t xml:space="preserve">Bij verder afnemende capaciteit en toenemende vraag wordt enkel zorg geboden die niet uitstelbaar is, conform de landelijke richtlijnen op dat moment. </w:t>
      </w:r>
    </w:p>
    <w:p w14:paraId="1D948F40" w14:textId="77777777" w:rsidR="008B0CB1" w:rsidRDefault="008B0CB1" w:rsidP="00FA0363"/>
    <w:tbl>
      <w:tblPr>
        <w:tblStyle w:val="Tabelraster"/>
        <w:tblW w:w="8959" w:type="dxa"/>
        <w:tblInd w:w="108" w:type="dxa"/>
        <w:tblLayout w:type="fixed"/>
        <w:tblLook w:val="04A0" w:firstRow="1" w:lastRow="0" w:firstColumn="1" w:lastColumn="0" w:noHBand="0" w:noVBand="1"/>
      </w:tblPr>
      <w:tblGrid>
        <w:gridCol w:w="1701"/>
        <w:gridCol w:w="2695"/>
        <w:gridCol w:w="4563"/>
      </w:tblGrid>
      <w:tr w:rsidR="007619B2" w14:paraId="03223908" w14:textId="77777777" w:rsidTr="0012315C">
        <w:trPr>
          <w:trHeight w:val="601"/>
        </w:trPr>
        <w:tc>
          <w:tcPr>
            <w:tcW w:w="1701" w:type="dxa"/>
          </w:tcPr>
          <w:p w14:paraId="6748589F" w14:textId="77777777" w:rsidR="00FA0363" w:rsidRPr="00620A43" w:rsidRDefault="00FA0363" w:rsidP="001B0656">
            <w:pPr>
              <w:rPr>
                <w:b/>
              </w:rPr>
            </w:pPr>
            <w:r w:rsidRPr="00620A43">
              <w:rPr>
                <w:b/>
              </w:rPr>
              <w:t xml:space="preserve">Stadium </w:t>
            </w:r>
          </w:p>
        </w:tc>
        <w:tc>
          <w:tcPr>
            <w:tcW w:w="2695" w:type="dxa"/>
          </w:tcPr>
          <w:p w14:paraId="5D7CCBD0" w14:textId="77777777" w:rsidR="00FA0363" w:rsidRPr="00620A43" w:rsidRDefault="00FA0363" w:rsidP="001B0656">
            <w:pPr>
              <w:rPr>
                <w:b/>
              </w:rPr>
            </w:pPr>
            <w:r>
              <w:rPr>
                <w:b/>
              </w:rPr>
              <w:t>Besluitvorming</w:t>
            </w:r>
          </w:p>
        </w:tc>
        <w:tc>
          <w:tcPr>
            <w:tcW w:w="4563" w:type="dxa"/>
          </w:tcPr>
          <w:p w14:paraId="17A3D4AA" w14:textId="77777777" w:rsidR="00FA0363" w:rsidRPr="00620A43" w:rsidRDefault="00FA0363" w:rsidP="00EA2667">
            <w:pPr>
              <w:rPr>
                <w:b/>
              </w:rPr>
            </w:pPr>
            <w:r w:rsidRPr="00620A43">
              <w:rPr>
                <w:b/>
              </w:rPr>
              <w:t>Organisatie huisartsenzorg</w:t>
            </w:r>
            <w:r w:rsidR="00EA2667">
              <w:rPr>
                <w:b/>
              </w:rPr>
              <w:t xml:space="preserve"> tijdens daguren</w:t>
            </w:r>
          </w:p>
        </w:tc>
      </w:tr>
      <w:tr w:rsidR="007619B2" w14:paraId="3AEFC441" w14:textId="77777777" w:rsidTr="0012315C">
        <w:trPr>
          <w:trHeight w:val="601"/>
        </w:trPr>
        <w:tc>
          <w:tcPr>
            <w:tcW w:w="1701" w:type="dxa"/>
            <w:shd w:val="clear" w:color="auto" w:fill="92D050"/>
          </w:tcPr>
          <w:p w14:paraId="52F28F05" w14:textId="77777777" w:rsidR="00FA0363" w:rsidRDefault="00FA0363" w:rsidP="001B0656">
            <w:r>
              <w:t>Stadium 1</w:t>
            </w:r>
          </w:p>
          <w:p w14:paraId="3E65859D" w14:textId="77777777" w:rsidR="00FA0363" w:rsidRPr="0097463C" w:rsidRDefault="00FA0363" w:rsidP="001B0656">
            <w:r w:rsidRPr="0097463C">
              <w:t>&lt;10% verzuim</w:t>
            </w:r>
          </w:p>
        </w:tc>
        <w:tc>
          <w:tcPr>
            <w:tcW w:w="2695" w:type="dxa"/>
            <w:shd w:val="clear" w:color="auto" w:fill="92D050"/>
            <w:vAlign w:val="center"/>
          </w:tcPr>
          <w:p w14:paraId="57C3BDDD" w14:textId="77777777" w:rsidR="00FA0363" w:rsidRDefault="00FA0363" w:rsidP="007619B2">
            <w:r>
              <w:t>Huisarts</w:t>
            </w:r>
          </w:p>
        </w:tc>
        <w:tc>
          <w:tcPr>
            <w:tcW w:w="4563" w:type="dxa"/>
            <w:shd w:val="clear" w:color="auto" w:fill="92D050"/>
            <w:vAlign w:val="center"/>
          </w:tcPr>
          <w:p w14:paraId="0B579B5C" w14:textId="77777777" w:rsidR="00FA0363" w:rsidRDefault="00FA0363" w:rsidP="007619B2">
            <w:r>
              <w:t>Normale praktijkvoering</w:t>
            </w:r>
          </w:p>
        </w:tc>
      </w:tr>
      <w:tr w:rsidR="007619B2" w14:paraId="2AADF87B" w14:textId="77777777" w:rsidTr="0012315C">
        <w:trPr>
          <w:trHeight w:val="601"/>
        </w:trPr>
        <w:tc>
          <w:tcPr>
            <w:tcW w:w="1701" w:type="dxa"/>
            <w:shd w:val="clear" w:color="auto" w:fill="FFFF00"/>
          </w:tcPr>
          <w:p w14:paraId="1B48D56C" w14:textId="77777777" w:rsidR="00FA0363" w:rsidRDefault="00FA0363" w:rsidP="001B0656">
            <w:r>
              <w:t>Stadium 2</w:t>
            </w:r>
          </w:p>
          <w:p w14:paraId="5430419C" w14:textId="77777777" w:rsidR="00FA0363" w:rsidRPr="0097463C" w:rsidRDefault="00FA0363" w:rsidP="001B0656">
            <w:r w:rsidRPr="0097463C">
              <w:t>10-20% verzuim</w:t>
            </w:r>
          </w:p>
        </w:tc>
        <w:tc>
          <w:tcPr>
            <w:tcW w:w="2695" w:type="dxa"/>
            <w:shd w:val="clear" w:color="auto" w:fill="FFFF00"/>
            <w:vAlign w:val="center"/>
          </w:tcPr>
          <w:p w14:paraId="5A51F269" w14:textId="215E13FB" w:rsidR="00FA0363" w:rsidRDefault="00F627A3" w:rsidP="007619B2">
            <w:r>
              <w:t>HaROP-aanspreekpunt</w:t>
            </w:r>
            <w:r w:rsidR="007619B2">
              <w:t xml:space="preserve"> en Crisiscoördinator</w:t>
            </w:r>
          </w:p>
        </w:tc>
        <w:tc>
          <w:tcPr>
            <w:tcW w:w="4563" w:type="dxa"/>
            <w:shd w:val="clear" w:color="auto" w:fill="FFFF00"/>
            <w:vAlign w:val="center"/>
          </w:tcPr>
          <w:p w14:paraId="14CD7FD6" w14:textId="2BD1E87F" w:rsidR="00FA0363" w:rsidRDefault="007619B2" w:rsidP="007619B2">
            <w:r>
              <w:t>Samenwerking Hagro en Huisartsenpost</w:t>
            </w:r>
          </w:p>
        </w:tc>
      </w:tr>
      <w:tr w:rsidR="007619B2" w14:paraId="43C3B7B6" w14:textId="77777777" w:rsidTr="0012315C">
        <w:trPr>
          <w:trHeight w:val="601"/>
        </w:trPr>
        <w:tc>
          <w:tcPr>
            <w:tcW w:w="1701" w:type="dxa"/>
            <w:shd w:val="clear" w:color="auto" w:fill="FF6600"/>
          </w:tcPr>
          <w:p w14:paraId="6F2241F3" w14:textId="77777777" w:rsidR="00FA0363" w:rsidRDefault="00FA0363" w:rsidP="001B0656">
            <w:r>
              <w:t>Stadium 3</w:t>
            </w:r>
          </w:p>
          <w:p w14:paraId="1048FB1F" w14:textId="77777777" w:rsidR="00FA0363" w:rsidRPr="0097463C" w:rsidRDefault="00FA0363" w:rsidP="001B0656">
            <w:r w:rsidRPr="0097463C">
              <w:t>20-30% verzuim</w:t>
            </w:r>
          </w:p>
        </w:tc>
        <w:tc>
          <w:tcPr>
            <w:tcW w:w="2695" w:type="dxa"/>
            <w:shd w:val="clear" w:color="auto" w:fill="FF6600"/>
            <w:vAlign w:val="center"/>
          </w:tcPr>
          <w:p w14:paraId="7219BB3A" w14:textId="325721C1" w:rsidR="00FA0363" w:rsidRDefault="007619B2" w:rsidP="007B0921">
            <w:r>
              <w:t xml:space="preserve">Crisisteam </w:t>
            </w:r>
            <w:r w:rsidR="00ED73A1">
              <w:t>HAP NWN</w:t>
            </w:r>
          </w:p>
        </w:tc>
        <w:tc>
          <w:tcPr>
            <w:tcW w:w="4563" w:type="dxa"/>
            <w:shd w:val="clear" w:color="auto" w:fill="FF6600"/>
            <w:vAlign w:val="center"/>
          </w:tcPr>
          <w:p w14:paraId="60309B53" w14:textId="3E1E81ED" w:rsidR="00FA0363" w:rsidRDefault="007619B2" w:rsidP="007619B2">
            <w:r>
              <w:t>Opschalen naar organisatie van 24-uurszorg</w:t>
            </w:r>
          </w:p>
        </w:tc>
      </w:tr>
      <w:tr w:rsidR="007619B2" w14:paraId="294D0EB7" w14:textId="77777777" w:rsidTr="0012315C">
        <w:trPr>
          <w:trHeight w:val="601"/>
        </w:trPr>
        <w:tc>
          <w:tcPr>
            <w:tcW w:w="1701" w:type="dxa"/>
            <w:shd w:val="clear" w:color="auto" w:fill="FF3300"/>
          </w:tcPr>
          <w:p w14:paraId="466BA4EC" w14:textId="77777777" w:rsidR="00FA0363" w:rsidRDefault="00FA0363" w:rsidP="001B0656">
            <w:r>
              <w:t>Stadium 4</w:t>
            </w:r>
          </w:p>
          <w:p w14:paraId="2AA2C97A" w14:textId="77777777" w:rsidR="00FA0363" w:rsidRPr="0097463C" w:rsidRDefault="00FA0363" w:rsidP="001B0656">
            <w:r w:rsidRPr="0097463C">
              <w:t>&gt; 30% verzuim</w:t>
            </w:r>
          </w:p>
        </w:tc>
        <w:tc>
          <w:tcPr>
            <w:tcW w:w="2695" w:type="dxa"/>
            <w:shd w:val="clear" w:color="auto" w:fill="FF3300"/>
            <w:vAlign w:val="center"/>
          </w:tcPr>
          <w:p w14:paraId="42181BB2" w14:textId="77777777" w:rsidR="00FA0363" w:rsidRPr="0012315C" w:rsidRDefault="00FA0363" w:rsidP="007619B2">
            <w:pPr>
              <w:rPr>
                <w:lang w:val="en-US"/>
              </w:rPr>
            </w:pPr>
            <w:r w:rsidRPr="0012315C">
              <w:rPr>
                <w:lang w:val="en-US"/>
              </w:rPr>
              <w:t xml:space="preserve">GHOR i.s.m. </w:t>
            </w:r>
          </w:p>
          <w:p w14:paraId="31EB555B" w14:textId="237C122C" w:rsidR="00FA0363" w:rsidRPr="0012315C" w:rsidRDefault="00FA0363" w:rsidP="007B0921">
            <w:pPr>
              <w:rPr>
                <w:lang w:val="en-US"/>
              </w:rPr>
            </w:pPr>
            <w:r w:rsidRPr="0012315C">
              <w:rPr>
                <w:lang w:val="en-US"/>
              </w:rPr>
              <w:t xml:space="preserve">crisisteam </w:t>
            </w:r>
            <w:r w:rsidR="00ED73A1">
              <w:rPr>
                <w:lang w:val="en-US"/>
              </w:rPr>
              <w:t>HAP NWN</w:t>
            </w:r>
            <w:r w:rsidR="00CA31FE" w:rsidRPr="0012315C">
              <w:rPr>
                <w:lang w:val="en-US"/>
              </w:rPr>
              <w:t xml:space="preserve"> </w:t>
            </w:r>
          </w:p>
        </w:tc>
        <w:tc>
          <w:tcPr>
            <w:tcW w:w="4563" w:type="dxa"/>
            <w:shd w:val="clear" w:color="auto" w:fill="FF3300"/>
            <w:vAlign w:val="center"/>
          </w:tcPr>
          <w:p w14:paraId="396D1861" w14:textId="17E7CD25" w:rsidR="00FD4C6F" w:rsidRDefault="00FA0363" w:rsidP="00D23057">
            <w:r>
              <w:t xml:space="preserve">Huisartsenzorg wordt geregeld op </w:t>
            </w:r>
            <w:r w:rsidR="004D1DD1">
              <w:t>regio</w:t>
            </w:r>
            <w:r>
              <w:t>naal niveau</w:t>
            </w:r>
            <w:r w:rsidR="004D1DD1">
              <w:t xml:space="preserve">. </w:t>
            </w:r>
            <w:r w:rsidR="00FD4C6F">
              <w:t>Bewaking scenario en bijstelling</w:t>
            </w:r>
          </w:p>
        </w:tc>
      </w:tr>
    </w:tbl>
    <w:p w14:paraId="0C3A5548" w14:textId="77777777" w:rsidR="00FA0363" w:rsidRDefault="00FA0363" w:rsidP="00541927"/>
    <w:p w14:paraId="22AC8C2C" w14:textId="4C340AD7" w:rsidR="004956F4" w:rsidRDefault="004956F4">
      <w:pPr>
        <w:spacing w:after="160" w:line="259" w:lineRule="auto"/>
      </w:pPr>
      <w:r>
        <w:br w:type="page"/>
      </w:r>
    </w:p>
    <w:p w14:paraId="2E152601" w14:textId="7C016285" w:rsidR="00AA14B1" w:rsidRDefault="00AA14B1">
      <w:pPr>
        <w:spacing w:after="160" w:line="259" w:lineRule="auto"/>
      </w:pPr>
      <w:r>
        <w:rPr>
          <w:noProof/>
          <w:lang w:eastAsia="nl-NL"/>
        </w:rPr>
        <mc:AlternateContent>
          <mc:Choice Requires="wpg">
            <w:drawing>
              <wp:anchor distT="0" distB="0" distL="114300" distR="114300" simplePos="0" relativeHeight="251828224" behindDoc="0" locked="0" layoutInCell="1" allowOverlap="1" wp14:anchorId="5C2D8871" wp14:editId="1650AED5">
                <wp:simplePos x="0" y="0"/>
                <wp:positionH relativeFrom="column">
                  <wp:posOffset>0</wp:posOffset>
                </wp:positionH>
                <wp:positionV relativeFrom="paragraph">
                  <wp:posOffset>278765</wp:posOffset>
                </wp:positionV>
                <wp:extent cx="5801790" cy="6880510"/>
                <wp:effectExtent l="76200" t="0" r="15240" b="28575"/>
                <wp:wrapThrough wrapText="bothSides">
                  <wp:wrapPolygon edited="0">
                    <wp:start x="-95" y="0"/>
                    <wp:lineTo x="-284" y="2552"/>
                    <wp:lineTo x="-284" y="20414"/>
                    <wp:lineTo x="662" y="20414"/>
                    <wp:lineTo x="662" y="21610"/>
                    <wp:lineTo x="4918" y="21610"/>
                    <wp:lineTo x="10025" y="21610"/>
                    <wp:lineTo x="10119" y="20813"/>
                    <wp:lineTo x="9552" y="20494"/>
                    <wp:lineTo x="15604" y="20414"/>
                    <wp:lineTo x="20900" y="19935"/>
                    <wp:lineTo x="20995" y="13397"/>
                    <wp:lineTo x="19198" y="13237"/>
                    <wp:lineTo x="10025" y="12759"/>
                    <wp:lineTo x="20049" y="12759"/>
                    <wp:lineTo x="20995" y="12679"/>
                    <wp:lineTo x="20995" y="9489"/>
                    <wp:lineTo x="19387" y="9330"/>
                    <wp:lineTo x="10119" y="8931"/>
                    <wp:lineTo x="19387" y="8931"/>
                    <wp:lineTo x="20995" y="8772"/>
                    <wp:lineTo x="20995" y="2631"/>
                    <wp:lineTo x="19765" y="2552"/>
                    <wp:lineTo x="12389" y="2552"/>
                    <wp:lineTo x="21562" y="1754"/>
                    <wp:lineTo x="21562" y="0"/>
                    <wp:lineTo x="-95" y="0"/>
                  </wp:wrapPolygon>
                </wp:wrapThrough>
                <wp:docPr id="9" name="Groeperen 9"/>
                <wp:cNvGraphicFramePr/>
                <a:graphic xmlns:a="http://schemas.openxmlformats.org/drawingml/2006/main">
                  <a:graphicData uri="http://schemas.microsoft.com/office/word/2010/wordprocessingGroup">
                    <wpg:wgp>
                      <wpg:cNvGrpSpPr/>
                      <wpg:grpSpPr>
                        <a:xfrm>
                          <a:off x="0" y="0"/>
                          <a:ext cx="5801790" cy="6880510"/>
                          <a:chOff x="0" y="0"/>
                          <a:chExt cx="5801790" cy="6880510"/>
                        </a:xfrm>
                      </wpg:grpSpPr>
                      <wps:wsp>
                        <wps:cNvPr id="11" name="Text Box 88"/>
                        <wps:cNvSpPr txBox="1">
                          <a:spLocks noChangeArrowheads="1"/>
                        </wps:cNvSpPr>
                        <wps:spPr bwMode="auto">
                          <a:xfrm>
                            <a:off x="3103200" y="849600"/>
                            <a:ext cx="2435225" cy="4191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C5FBB2B" w14:textId="77777777" w:rsidR="00E93A6B" w:rsidRPr="00475991" w:rsidRDefault="00E93A6B" w:rsidP="00AA14B1">
                              <w:pPr>
                                <w:rPr>
                                  <w:sz w:val="20"/>
                                  <w:szCs w:val="20"/>
                                </w:rPr>
                              </w:pPr>
                              <w:r w:rsidRPr="00475991">
                                <w:rPr>
                                  <w:sz w:val="20"/>
                                  <w:szCs w:val="20"/>
                                </w:rPr>
                                <w:t>Huisarts</w:t>
                              </w:r>
                            </w:p>
                          </w:txbxContent>
                        </wps:txbx>
                        <wps:bodyPr rot="0" vert="horz" wrap="square" lIns="91440" tIns="91440" rIns="91440" bIns="91440" anchor="t" anchorCtr="0" upright="1">
                          <a:noAutofit/>
                        </wps:bodyPr>
                      </wps:wsp>
                      <wps:wsp>
                        <wps:cNvPr id="14" name="Rechte verbindingslijn 9"/>
                        <wps:cNvCnPr>
                          <a:cxnSpLocks noChangeShapeType="1"/>
                        </wps:cNvCnPr>
                        <wps:spPr bwMode="auto">
                          <a:xfrm flipH="1">
                            <a:off x="1958400" y="388800"/>
                            <a:ext cx="7065" cy="6425840"/>
                          </a:xfrm>
                          <a:prstGeom prst="line">
                            <a:avLst/>
                          </a:prstGeom>
                          <a:noFill/>
                          <a:ln w="25400">
                            <a:solidFill>
                              <a:schemeClr val="tx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wps:wsp>
                        <wps:cNvPr id="16" name="Text Box 61"/>
                        <wps:cNvSpPr txBox="1">
                          <a:spLocks noChangeArrowheads="1"/>
                        </wps:cNvSpPr>
                        <wps:spPr bwMode="auto">
                          <a:xfrm>
                            <a:off x="14400" y="0"/>
                            <a:ext cx="5787390" cy="542290"/>
                          </a:xfrm>
                          <a:prstGeom prst="rect">
                            <a:avLst/>
                          </a:prstGeom>
                          <a:solidFill>
                            <a:schemeClr val="accent3">
                              <a:lumMod val="20000"/>
                              <a:lumOff val="80000"/>
                            </a:schemeClr>
                          </a:solidFill>
                          <a:ln w="9525">
                            <a:solidFill>
                              <a:schemeClr val="accent3">
                                <a:lumMod val="75000"/>
                                <a:lumOff val="0"/>
                              </a:schemeClr>
                            </a:solidFill>
                            <a:miter lim="800000"/>
                            <a:headEnd/>
                            <a:tailEnd/>
                          </a:ln>
                        </wps:spPr>
                        <wps:txbx>
                          <w:txbxContent>
                            <w:p w14:paraId="2B38C77A" w14:textId="77777777" w:rsidR="00E93A6B" w:rsidRPr="0075189D" w:rsidRDefault="00E93A6B" w:rsidP="00AA14B1">
                              <w:pPr>
                                <w:jc w:val="center"/>
                                <w:rPr>
                                  <w:b/>
                                </w:rPr>
                              </w:pPr>
                              <w:r w:rsidRPr="0075189D">
                                <w:rPr>
                                  <w:b/>
                                </w:rPr>
                                <w:t>Continuïteit van zorg</w:t>
                              </w:r>
                            </w:p>
                            <w:p w14:paraId="3C494F30" w14:textId="77777777" w:rsidR="00E93A6B" w:rsidRDefault="00E93A6B" w:rsidP="00AA14B1">
                              <w:pPr>
                                <w:jc w:val="center"/>
                              </w:pPr>
                              <w:r>
                                <w:t>Van reguliere zorg naar noodscenario</w:t>
                              </w:r>
                            </w:p>
                          </w:txbxContent>
                        </wps:txbx>
                        <wps:bodyPr rot="0" vert="horz" wrap="square" lIns="91440" tIns="91440" rIns="91440" bIns="91440" anchor="t" anchorCtr="0" upright="1">
                          <a:noAutofit/>
                        </wps:bodyPr>
                      </wps:wsp>
                      <wps:wsp>
                        <wps:cNvPr id="18" name="Text Box 62"/>
                        <wps:cNvSpPr txBox="1">
                          <a:spLocks noChangeArrowheads="1"/>
                        </wps:cNvSpPr>
                        <wps:spPr bwMode="auto">
                          <a:xfrm>
                            <a:off x="1382400" y="849600"/>
                            <a:ext cx="1254125" cy="570130"/>
                          </a:xfrm>
                          <a:prstGeom prst="rect">
                            <a:avLst/>
                          </a:prstGeom>
                          <a:solidFill>
                            <a:schemeClr val="accent1">
                              <a:lumMod val="20000"/>
                              <a:lumOff val="80000"/>
                            </a:schemeClr>
                          </a:solidFill>
                          <a:ln w="9525">
                            <a:solidFill>
                              <a:schemeClr val="tx2">
                                <a:lumMod val="60000"/>
                                <a:lumOff val="40000"/>
                              </a:schemeClr>
                            </a:solidFill>
                            <a:miter lim="800000"/>
                            <a:headEnd/>
                            <a:tailEnd/>
                          </a:ln>
                        </wps:spPr>
                        <wps:txbx>
                          <w:txbxContent>
                            <w:p w14:paraId="51A412CD" w14:textId="77777777" w:rsidR="00E93A6B" w:rsidRPr="001D230B" w:rsidRDefault="00E93A6B" w:rsidP="00AA14B1">
                              <w:pPr>
                                <w:jc w:val="center"/>
                                <w:rPr>
                                  <w:sz w:val="20"/>
                                  <w:szCs w:val="20"/>
                                </w:rPr>
                              </w:pPr>
                              <w:r w:rsidRPr="001D230B">
                                <w:rPr>
                                  <w:sz w:val="20"/>
                                  <w:szCs w:val="20"/>
                                </w:rPr>
                                <w:t>Uitvoeren van 1</w:t>
                              </w:r>
                              <w:r w:rsidRPr="001D230B">
                                <w:rPr>
                                  <w:sz w:val="20"/>
                                  <w:szCs w:val="20"/>
                                  <w:vertAlign w:val="superscript"/>
                                </w:rPr>
                                <w:t>ste</w:t>
                              </w:r>
                              <w:r w:rsidRPr="001D230B">
                                <w:rPr>
                                  <w:sz w:val="20"/>
                                  <w:szCs w:val="20"/>
                                </w:rPr>
                                <w:t xml:space="preserve"> lijns huisartsenzorg</w:t>
                              </w:r>
                            </w:p>
                          </w:txbxContent>
                        </wps:txbx>
                        <wps:bodyPr rot="0" vert="horz" wrap="square" lIns="91440" tIns="91440" rIns="91440" bIns="91440" anchor="t" anchorCtr="0" upright="1">
                          <a:noAutofit/>
                        </wps:bodyPr>
                      </wps:wsp>
                      <wps:wsp>
                        <wps:cNvPr id="35" name="Text Box 63"/>
                        <wps:cNvSpPr txBox="1">
                          <a:spLocks noChangeArrowheads="1"/>
                        </wps:cNvSpPr>
                        <wps:spPr bwMode="auto">
                          <a:xfrm>
                            <a:off x="1382400" y="1584000"/>
                            <a:ext cx="1261110" cy="521530"/>
                          </a:xfrm>
                          <a:prstGeom prst="rect">
                            <a:avLst/>
                          </a:prstGeom>
                          <a:solidFill>
                            <a:schemeClr val="accent1">
                              <a:lumMod val="20000"/>
                              <a:lumOff val="80000"/>
                            </a:schemeClr>
                          </a:solidFill>
                          <a:ln w="9525">
                            <a:solidFill>
                              <a:schemeClr val="tx2">
                                <a:lumMod val="60000"/>
                                <a:lumOff val="40000"/>
                              </a:schemeClr>
                            </a:solidFill>
                            <a:miter lim="800000"/>
                            <a:headEnd/>
                            <a:tailEnd/>
                          </a:ln>
                        </wps:spPr>
                        <wps:txbx>
                          <w:txbxContent>
                            <w:p w14:paraId="19816893" w14:textId="77777777" w:rsidR="00E93A6B" w:rsidRPr="001D230B" w:rsidRDefault="00E93A6B" w:rsidP="00AA14B1">
                              <w:pPr>
                                <w:jc w:val="center"/>
                                <w:rPr>
                                  <w:sz w:val="20"/>
                                  <w:szCs w:val="20"/>
                                </w:rPr>
                              </w:pPr>
                              <w:r w:rsidRPr="001D230B">
                                <w:rPr>
                                  <w:sz w:val="20"/>
                                  <w:szCs w:val="20"/>
                                </w:rPr>
                                <w:t>Uitval van huisarts door ziekte</w:t>
                              </w:r>
                            </w:p>
                          </w:txbxContent>
                        </wps:txbx>
                        <wps:bodyPr rot="0" vert="horz" wrap="square" lIns="91440" tIns="91440" rIns="91440" bIns="91440" anchor="t" anchorCtr="0" upright="1">
                          <a:noAutofit/>
                        </wps:bodyPr>
                      </wps:wsp>
                      <wps:wsp>
                        <wps:cNvPr id="37" name="Text Box 64"/>
                        <wps:cNvSpPr txBox="1">
                          <a:spLocks noChangeArrowheads="1"/>
                        </wps:cNvSpPr>
                        <wps:spPr bwMode="auto">
                          <a:xfrm>
                            <a:off x="1389600" y="3132000"/>
                            <a:ext cx="1261330" cy="552450"/>
                          </a:xfrm>
                          <a:prstGeom prst="rect">
                            <a:avLst/>
                          </a:prstGeom>
                          <a:solidFill>
                            <a:schemeClr val="accent1">
                              <a:lumMod val="20000"/>
                              <a:lumOff val="80000"/>
                            </a:schemeClr>
                          </a:solidFill>
                          <a:ln w="9525">
                            <a:solidFill>
                              <a:schemeClr val="tx2">
                                <a:lumMod val="60000"/>
                                <a:lumOff val="40000"/>
                              </a:schemeClr>
                            </a:solidFill>
                            <a:miter lim="800000"/>
                            <a:headEnd/>
                            <a:tailEnd/>
                          </a:ln>
                        </wps:spPr>
                        <wps:txbx>
                          <w:txbxContent>
                            <w:p w14:paraId="4990C377" w14:textId="77777777" w:rsidR="00E93A6B" w:rsidRPr="001D230B" w:rsidRDefault="00E93A6B" w:rsidP="00AA14B1">
                              <w:pPr>
                                <w:jc w:val="center"/>
                                <w:rPr>
                                  <w:sz w:val="20"/>
                                  <w:szCs w:val="20"/>
                                </w:rPr>
                              </w:pPr>
                              <w:r w:rsidRPr="001D230B">
                                <w:rPr>
                                  <w:sz w:val="20"/>
                                  <w:szCs w:val="20"/>
                                </w:rPr>
                                <w:t>Te weinig dekking vanuit de Hagro</w:t>
                              </w:r>
                            </w:p>
                          </w:txbxContent>
                        </wps:txbx>
                        <wps:bodyPr rot="0" vert="horz" wrap="square" lIns="91440" tIns="91440" rIns="91440" bIns="91440" anchor="t" anchorCtr="0" upright="1">
                          <a:noAutofit/>
                        </wps:bodyPr>
                      </wps:wsp>
                      <wps:wsp>
                        <wps:cNvPr id="39" name="Text Box 65"/>
                        <wps:cNvSpPr txBox="1">
                          <a:spLocks noChangeArrowheads="1"/>
                        </wps:cNvSpPr>
                        <wps:spPr bwMode="auto">
                          <a:xfrm>
                            <a:off x="1389600" y="3938400"/>
                            <a:ext cx="1261330" cy="803230"/>
                          </a:xfrm>
                          <a:prstGeom prst="rect">
                            <a:avLst/>
                          </a:prstGeom>
                          <a:solidFill>
                            <a:schemeClr val="accent1">
                              <a:lumMod val="20000"/>
                              <a:lumOff val="80000"/>
                            </a:schemeClr>
                          </a:solidFill>
                          <a:ln w="9525">
                            <a:solidFill>
                              <a:schemeClr val="tx2">
                                <a:lumMod val="60000"/>
                                <a:lumOff val="40000"/>
                              </a:schemeClr>
                            </a:solidFill>
                            <a:miter lim="800000"/>
                            <a:headEnd/>
                            <a:tailEnd/>
                          </a:ln>
                        </wps:spPr>
                        <wps:txbx>
                          <w:txbxContent>
                            <w:p w14:paraId="256CF414" w14:textId="77777777" w:rsidR="00E93A6B" w:rsidRPr="001D230B" w:rsidRDefault="00E93A6B" w:rsidP="00AA14B1">
                              <w:pPr>
                                <w:jc w:val="center"/>
                                <w:rPr>
                                  <w:sz w:val="20"/>
                                  <w:szCs w:val="20"/>
                                </w:rPr>
                              </w:pPr>
                              <w:r w:rsidRPr="001D230B">
                                <w:rPr>
                                  <w:sz w:val="20"/>
                                  <w:szCs w:val="20"/>
                                </w:rPr>
                                <w:t>Informeren van de regio over de overgang naar regionale zorg</w:t>
                              </w:r>
                            </w:p>
                          </w:txbxContent>
                        </wps:txbx>
                        <wps:bodyPr rot="0" vert="horz" wrap="square" lIns="91440" tIns="91440" rIns="91440" bIns="91440" anchor="t" anchorCtr="0" upright="1">
                          <a:noAutofit/>
                        </wps:bodyPr>
                      </wps:wsp>
                      <wps:wsp>
                        <wps:cNvPr id="45" name="Text Box 66"/>
                        <wps:cNvSpPr txBox="1">
                          <a:spLocks noChangeArrowheads="1"/>
                        </wps:cNvSpPr>
                        <wps:spPr bwMode="auto">
                          <a:xfrm>
                            <a:off x="1396800" y="2332800"/>
                            <a:ext cx="1261110" cy="572830"/>
                          </a:xfrm>
                          <a:prstGeom prst="rect">
                            <a:avLst/>
                          </a:prstGeom>
                          <a:solidFill>
                            <a:schemeClr val="accent1">
                              <a:lumMod val="20000"/>
                              <a:lumOff val="80000"/>
                            </a:schemeClr>
                          </a:solidFill>
                          <a:ln w="9525">
                            <a:solidFill>
                              <a:schemeClr val="tx2">
                                <a:lumMod val="60000"/>
                                <a:lumOff val="40000"/>
                              </a:schemeClr>
                            </a:solidFill>
                            <a:miter lim="800000"/>
                            <a:headEnd/>
                            <a:tailEnd/>
                          </a:ln>
                        </wps:spPr>
                        <wps:txbx>
                          <w:txbxContent>
                            <w:p w14:paraId="287BE933" w14:textId="77777777" w:rsidR="00E93A6B" w:rsidRPr="001D230B" w:rsidRDefault="00E93A6B" w:rsidP="00AA14B1">
                              <w:pPr>
                                <w:jc w:val="center"/>
                                <w:rPr>
                                  <w:sz w:val="20"/>
                                  <w:szCs w:val="20"/>
                                </w:rPr>
                              </w:pPr>
                              <w:r w:rsidRPr="001D230B">
                                <w:rPr>
                                  <w:sz w:val="20"/>
                                  <w:szCs w:val="20"/>
                                </w:rPr>
                                <w:t>Overname eerste zorg binnen Hagro</w:t>
                              </w:r>
                            </w:p>
                          </w:txbxContent>
                        </wps:txbx>
                        <wps:bodyPr rot="0" vert="horz" wrap="square" lIns="91440" tIns="91440" rIns="91440" bIns="91440" anchor="t" anchorCtr="0" upright="1">
                          <a:noAutofit/>
                        </wps:bodyPr>
                      </wps:wsp>
                      <wps:wsp>
                        <wps:cNvPr id="46" name="Text Box 67"/>
                        <wps:cNvSpPr txBox="1">
                          <a:spLocks noChangeArrowheads="1"/>
                        </wps:cNvSpPr>
                        <wps:spPr bwMode="auto">
                          <a:xfrm>
                            <a:off x="1389600" y="4960800"/>
                            <a:ext cx="1261330" cy="502285"/>
                          </a:xfrm>
                          <a:prstGeom prst="rect">
                            <a:avLst/>
                          </a:prstGeom>
                          <a:solidFill>
                            <a:schemeClr val="accent1">
                              <a:lumMod val="20000"/>
                              <a:lumOff val="80000"/>
                            </a:schemeClr>
                          </a:solidFill>
                          <a:ln w="9525">
                            <a:solidFill>
                              <a:schemeClr val="tx2">
                                <a:lumMod val="60000"/>
                                <a:lumOff val="40000"/>
                              </a:schemeClr>
                            </a:solidFill>
                            <a:miter lim="800000"/>
                            <a:headEnd/>
                            <a:tailEnd/>
                          </a:ln>
                        </wps:spPr>
                        <wps:txbx>
                          <w:txbxContent>
                            <w:p w14:paraId="133730DF" w14:textId="77777777" w:rsidR="00E93A6B" w:rsidRPr="001D230B" w:rsidRDefault="00E93A6B" w:rsidP="00AA14B1">
                              <w:pPr>
                                <w:jc w:val="center"/>
                                <w:rPr>
                                  <w:sz w:val="20"/>
                                  <w:szCs w:val="20"/>
                                </w:rPr>
                              </w:pPr>
                              <w:r w:rsidRPr="001D230B">
                                <w:rPr>
                                  <w:sz w:val="20"/>
                                  <w:szCs w:val="20"/>
                                </w:rPr>
                                <w:t>Maatregelen infrastructuur</w:t>
                              </w:r>
                            </w:p>
                          </w:txbxContent>
                        </wps:txbx>
                        <wps:bodyPr rot="0" vert="horz" wrap="square" lIns="91440" tIns="91440" rIns="91440" bIns="91440" anchor="t" anchorCtr="0" upright="1">
                          <a:noAutofit/>
                        </wps:bodyPr>
                      </wps:wsp>
                      <wps:wsp>
                        <wps:cNvPr id="48" name="Text Box 68"/>
                        <wps:cNvSpPr txBox="1">
                          <a:spLocks noChangeArrowheads="1"/>
                        </wps:cNvSpPr>
                        <wps:spPr bwMode="auto">
                          <a:xfrm>
                            <a:off x="1389600" y="5652000"/>
                            <a:ext cx="1261330" cy="568330"/>
                          </a:xfrm>
                          <a:prstGeom prst="rect">
                            <a:avLst/>
                          </a:prstGeom>
                          <a:solidFill>
                            <a:schemeClr val="accent1">
                              <a:lumMod val="20000"/>
                              <a:lumOff val="80000"/>
                            </a:schemeClr>
                          </a:solidFill>
                          <a:ln w="9525">
                            <a:solidFill>
                              <a:schemeClr val="tx2">
                                <a:lumMod val="60000"/>
                                <a:lumOff val="40000"/>
                              </a:schemeClr>
                            </a:solidFill>
                            <a:miter lim="800000"/>
                            <a:headEnd/>
                            <a:tailEnd/>
                          </a:ln>
                        </wps:spPr>
                        <wps:txbx>
                          <w:txbxContent>
                            <w:p w14:paraId="7B521DF6" w14:textId="77777777" w:rsidR="00E93A6B" w:rsidRPr="001D230B" w:rsidRDefault="00E93A6B" w:rsidP="00AA14B1">
                              <w:pPr>
                                <w:jc w:val="center"/>
                                <w:rPr>
                                  <w:sz w:val="20"/>
                                  <w:szCs w:val="20"/>
                                </w:rPr>
                              </w:pPr>
                              <w:r w:rsidRPr="001D230B">
                                <w:rPr>
                                  <w:sz w:val="20"/>
                                  <w:szCs w:val="20"/>
                                </w:rPr>
                                <w:t>Uitvoeren regionale zorg</w:t>
                              </w:r>
                            </w:p>
                          </w:txbxContent>
                        </wps:txbx>
                        <wps:bodyPr rot="0" vert="horz" wrap="square" lIns="91440" tIns="91440" rIns="91440" bIns="91440" anchor="t" anchorCtr="0" upright="1">
                          <a:noAutofit/>
                        </wps:bodyPr>
                      </wps:wsp>
                      <wps:wsp>
                        <wps:cNvPr id="50" name="Text Box 69"/>
                        <wps:cNvSpPr txBox="1">
                          <a:spLocks noChangeArrowheads="1"/>
                        </wps:cNvSpPr>
                        <wps:spPr bwMode="auto">
                          <a:xfrm>
                            <a:off x="1382400" y="6559200"/>
                            <a:ext cx="1254130" cy="321310"/>
                          </a:xfrm>
                          <a:prstGeom prst="rect">
                            <a:avLst/>
                          </a:prstGeom>
                          <a:solidFill>
                            <a:schemeClr val="accent1">
                              <a:lumMod val="20000"/>
                              <a:lumOff val="80000"/>
                            </a:schemeClr>
                          </a:solidFill>
                          <a:ln w="9525">
                            <a:solidFill>
                              <a:schemeClr val="tx2">
                                <a:lumMod val="60000"/>
                                <a:lumOff val="40000"/>
                              </a:schemeClr>
                            </a:solidFill>
                            <a:miter lim="800000"/>
                            <a:headEnd/>
                            <a:tailEnd/>
                          </a:ln>
                        </wps:spPr>
                        <wps:txbx>
                          <w:txbxContent>
                            <w:p w14:paraId="79D8963B" w14:textId="77777777" w:rsidR="00E93A6B" w:rsidRPr="001D230B" w:rsidRDefault="00E93A6B" w:rsidP="00AA14B1">
                              <w:pPr>
                                <w:jc w:val="center"/>
                                <w:rPr>
                                  <w:sz w:val="20"/>
                                  <w:szCs w:val="20"/>
                                </w:rPr>
                              </w:pPr>
                              <w:r w:rsidRPr="001D230B">
                                <w:rPr>
                                  <w:sz w:val="20"/>
                                  <w:szCs w:val="20"/>
                                </w:rPr>
                                <w:t>Afschalen</w:t>
                              </w:r>
                            </w:p>
                          </w:txbxContent>
                        </wps:txbx>
                        <wps:bodyPr rot="0" vert="horz" wrap="square" lIns="91440" tIns="91440" rIns="91440" bIns="91440" anchor="t" anchorCtr="0" upright="1">
                          <a:noAutofit/>
                        </wps:bodyPr>
                      </wps:wsp>
                      <wps:wsp>
                        <wps:cNvPr id="51" name="Toelichting met pijl omlaag 11"/>
                        <wps:cNvSpPr>
                          <a:spLocks noChangeArrowheads="1"/>
                        </wps:cNvSpPr>
                        <wps:spPr bwMode="auto">
                          <a:xfrm>
                            <a:off x="0" y="842400"/>
                            <a:ext cx="977900" cy="1285875"/>
                          </a:xfrm>
                          <a:prstGeom prst="downArrowCallout">
                            <a:avLst>
                              <a:gd name="adj1" fmla="val 25000"/>
                              <a:gd name="adj2" fmla="val 25000"/>
                              <a:gd name="adj3" fmla="val 25000"/>
                              <a:gd name="adj4" fmla="val 64977"/>
                            </a:avLst>
                          </a:prstGeom>
                          <a:solidFill>
                            <a:srgbClr val="39D124"/>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wps:wsp>
                        <wps:cNvPr id="53" name="AutoShape 77"/>
                        <wps:cNvSpPr>
                          <a:spLocks noChangeArrowheads="1"/>
                        </wps:cNvSpPr>
                        <wps:spPr bwMode="auto">
                          <a:xfrm>
                            <a:off x="14400" y="2332800"/>
                            <a:ext cx="977900" cy="1245870"/>
                          </a:xfrm>
                          <a:prstGeom prst="downArrowCallout">
                            <a:avLst>
                              <a:gd name="adj1" fmla="val 25000"/>
                              <a:gd name="adj2" fmla="val 25000"/>
                              <a:gd name="adj3" fmla="val 25000"/>
                              <a:gd name="adj4" fmla="val 64977"/>
                            </a:avLst>
                          </a:prstGeom>
                          <a:solidFill>
                            <a:srgbClr val="F0B51F"/>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wps:wsp>
                        <wps:cNvPr id="55" name="AutoShape 79"/>
                        <wps:cNvSpPr>
                          <a:spLocks noChangeArrowheads="1"/>
                        </wps:cNvSpPr>
                        <wps:spPr bwMode="auto">
                          <a:xfrm>
                            <a:off x="14400" y="3816000"/>
                            <a:ext cx="977900" cy="1285875"/>
                          </a:xfrm>
                          <a:prstGeom prst="downArrowCallout">
                            <a:avLst>
                              <a:gd name="adj1" fmla="val 25000"/>
                              <a:gd name="adj2" fmla="val 25000"/>
                              <a:gd name="adj3" fmla="val 25000"/>
                              <a:gd name="adj4" fmla="val 64977"/>
                            </a:avLst>
                          </a:prstGeom>
                          <a:solidFill>
                            <a:srgbClr val="FE3644"/>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wps:wsp>
                        <wps:cNvPr id="56" name="AutoShape 80"/>
                        <wps:cNvSpPr>
                          <a:spLocks noChangeArrowheads="1"/>
                        </wps:cNvSpPr>
                        <wps:spPr bwMode="auto">
                          <a:xfrm>
                            <a:off x="14400" y="5306400"/>
                            <a:ext cx="977900" cy="1325880"/>
                          </a:xfrm>
                          <a:prstGeom prst="downArrowCallout">
                            <a:avLst>
                              <a:gd name="adj1" fmla="val 25000"/>
                              <a:gd name="adj2" fmla="val 25000"/>
                              <a:gd name="adj3" fmla="val 25000"/>
                              <a:gd name="adj4" fmla="val 64977"/>
                            </a:avLst>
                          </a:prstGeom>
                          <a:gradFill flip="none" rotWithShape="1">
                            <a:gsLst>
                              <a:gs pos="2000">
                                <a:srgbClr val="C00000"/>
                              </a:gs>
                              <a:gs pos="100000">
                                <a:schemeClr val="bg1"/>
                              </a:gs>
                            </a:gsLst>
                            <a:lin ang="5400000" scaled="1"/>
                            <a:tileRect/>
                          </a:gradFill>
                          <a:ln w="9525">
                            <a:gradFill>
                              <a:gsLst>
                                <a:gs pos="0">
                                  <a:schemeClr val="accent5"/>
                                </a:gs>
                                <a:gs pos="100000">
                                  <a:schemeClr val="bg1"/>
                                </a:gs>
                              </a:gsLst>
                              <a:lin ang="5400000" scaled="1"/>
                            </a:gra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wps:wsp>
                        <wps:cNvPr id="58" name="Text Box 81"/>
                        <wps:cNvSpPr txBox="1">
                          <a:spLocks noChangeArrowheads="1"/>
                        </wps:cNvSpPr>
                        <wps:spPr bwMode="auto">
                          <a:xfrm>
                            <a:off x="72000" y="108000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0AD07" w14:textId="77777777" w:rsidR="00E93A6B" w:rsidRPr="00671A08" w:rsidRDefault="00E93A6B" w:rsidP="00AA14B1">
                              <w:pPr>
                                <w:jc w:val="center"/>
                                <w:rPr>
                                  <w:b/>
                                  <w:sz w:val="24"/>
                                </w:rPr>
                              </w:pPr>
                              <w:r w:rsidRPr="00671A08">
                                <w:rPr>
                                  <w:b/>
                                  <w:sz w:val="24"/>
                                </w:rPr>
                                <w:t>Stadium 1</w:t>
                              </w:r>
                            </w:p>
                          </w:txbxContent>
                        </wps:txbx>
                        <wps:bodyPr rot="0" vert="horz" wrap="square" lIns="91440" tIns="91440" rIns="91440" bIns="91440" anchor="t" anchorCtr="0" upright="1">
                          <a:noAutofit/>
                        </wps:bodyPr>
                      </wps:wsp>
                      <wps:wsp>
                        <wps:cNvPr id="61" name="Text Box 82"/>
                        <wps:cNvSpPr txBox="1">
                          <a:spLocks noChangeArrowheads="1"/>
                        </wps:cNvSpPr>
                        <wps:spPr bwMode="auto">
                          <a:xfrm>
                            <a:off x="14400" y="553680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6215F" w14:textId="77777777" w:rsidR="00E93A6B" w:rsidRPr="00475991" w:rsidRDefault="00E93A6B" w:rsidP="00AA14B1">
                              <w:pPr>
                                <w:jc w:val="center"/>
                                <w:rPr>
                                  <w:b/>
                                  <w:color w:val="FFFFFF" w:themeColor="background1"/>
                                  <w:sz w:val="24"/>
                                </w:rPr>
                              </w:pPr>
                              <w:r>
                                <w:rPr>
                                  <w:b/>
                                  <w:color w:val="FFFFFF" w:themeColor="background1"/>
                                  <w:sz w:val="24"/>
                                </w:rPr>
                                <w:t>Stadium 4</w:t>
                              </w:r>
                            </w:p>
                          </w:txbxContent>
                        </wps:txbx>
                        <wps:bodyPr rot="0" vert="horz" wrap="square" lIns="91440" tIns="91440" rIns="91440" bIns="91440" anchor="t" anchorCtr="0" upright="1">
                          <a:noAutofit/>
                        </wps:bodyPr>
                      </wps:wsp>
                      <wps:wsp>
                        <wps:cNvPr id="63" name="Text Box 83"/>
                        <wps:cNvSpPr txBox="1">
                          <a:spLocks noChangeArrowheads="1"/>
                        </wps:cNvSpPr>
                        <wps:spPr bwMode="auto">
                          <a:xfrm>
                            <a:off x="14400" y="3938400"/>
                            <a:ext cx="10306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B0AE4" w14:textId="77777777" w:rsidR="00E93A6B" w:rsidRPr="00475991" w:rsidRDefault="00E93A6B" w:rsidP="00AA14B1">
                              <w:pPr>
                                <w:jc w:val="center"/>
                                <w:rPr>
                                  <w:b/>
                                  <w:color w:val="FFFFFF" w:themeColor="background1"/>
                                  <w:sz w:val="24"/>
                                </w:rPr>
                              </w:pPr>
                              <w:r w:rsidRPr="00475991">
                                <w:rPr>
                                  <w:b/>
                                  <w:color w:val="FFFFFF" w:themeColor="background1"/>
                                  <w:sz w:val="24"/>
                                </w:rPr>
                                <w:t>Stadium 3</w:t>
                              </w:r>
                            </w:p>
                          </w:txbxContent>
                        </wps:txbx>
                        <wps:bodyPr rot="0" vert="horz" wrap="square" lIns="91440" tIns="91440" rIns="91440" bIns="91440" anchor="t" anchorCtr="0" upright="1">
                          <a:noAutofit/>
                        </wps:bodyPr>
                      </wps:wsp>
                      <wps:wsp>
                        <wps:cNvPr id="91" name="Text Box 84"/>
                        <wps:cNvSpPr txBox="1">
                          <a:spLocks noChangeArrowheads="1"/>
                        </wps:cNvSpPr>
                        <wps:spPr bwMode="auto">
                          <a:xfrm>
                            <a:off x="14400" y="255600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64CC8" w14:textId="77777777" w:rsidR="00E93A6B" w:rsidRPr="00671A08" w:rsidRDefault="00E93A6B" w:rsidP="00AA14B1">
                              <w:pPr>
                                <w:jc w:val="center"/>
                                <w:rPr>
                                  <w:b/>
                                  <w:sz w:val="24"/>
                                </w:rPr>
                              </w:pPr>
                              <w:r>
                                <w:rPr>
                                  <w:b/>
                                  <w:sz w:val="24"/>
                                </w:rPr>
                                <w:t>Stadium 2</w:t>
                              </w:r>
                            </w:p>
                          </w:txbxContent>
                        </wps:txbx>
                        <wps:bodyPr rot="0" vert="horz" wrap="square" lIns="91440" tIns="91440" rIns="91440" bIns="91440" anchor="t" anchorCtr="0" upright="1">
                          <a:noAutofit/>
                        </wps:bodyPr>
                      </wps:wsp>
                      <wps:wsp>
                        <wps:cNvPr id="93" name="Text Box 89"/>
                        <wps:cNvSpPr txBox="1">
                          <a:spLocks noChangeArrowheads="1"/>
                        </wps:cNvSpPr>
                        <wps:spPr bwMode="auto">
                          <a:xfrm>
                            <a:off x="3103200" y="1188000"/>
                            <a:ext cx="2435225" cy="495300"/>
                          </a:xfrm>
                          <a:prstGeom prst="rect">
                            <a:avLst/>
                          </a:prstGeom>
                          <a:solidFill>
                            <a:schemeClr val="accent3">
                              <a:lumMod val="20000"/>
                              <a:lumOff val="80000"/>
                            </a:schemeClr>
                          </a:solidFill>
                          <a:ln w="9525">
                            <a:solidFill>
                              <a:schemeClr val="tx1">
                                <a:lumMod val="100000"/>
                                <a:lumOff val="0"/>
                              </a:schemeClr>
                            </a:solidFill>
                            <a:miter lim="800000"/>
                            <a:headEnd/>
                            <a:tailEnd/>
                          </a:ln>
                        </wps:spPr>
                        <wps:txbx>
                          <w:txbxContent>
                            <w:p w14:paraId="113A22C0" w14:textId="77777777" w:rsidR="00E93A6B" w:rsidRPr="00475991" w:rsidRDefault="00E93A6B" w:rsidP="00AA14B1">
                              <w:pPr>
                                <w:rPr>
                                  <w:sz w:val="20"/>
                                </w:rPr>
                              </w:pPr>
                              <w:r w:rsidRPr="00475991">
                                <w:rPr>
                                  <w:sz w:val="20"/>
                                </w:rPr>
                                <w:t>Voert normale praktijk met ondersteunend personeel</w:t>
                              </w:r>
                            </w:p>
                          </w:txbxContent>
                        </wps:txbx>
                        <wps:bodyPr rot="0" vert="horz" wrap="square" lIns="91440" tIns="91440" rIns="91440" bIns="91440" anchor="t" anchorCtr="0" upright="1">
                          <a:noAutofit/>
                        </wps:bodyPr>
                      </wps:wsp>
                      <wps:wsp>
                        <wps:cNvPr id="95" name="Text Box 92"/>
                        <wps:cNvSpPr txBox="1">
                          <a:spLocks noChangeArrowheads="1"/>
                        </wps:cNvSpPr>
                        <wps:spPr bwMode="auto">
                          <a:xfrm>
                            <a:off x="3103200" y="1879200"/>
                            <a:ext cx="2435225" cy="44323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1A7408F" w14:textId="77777777" w:rsidR="00E93A6B" w:rsidRPr="00475991" w:rsidRDefault="00E93A6B" w:rsidP="00AA14B1">
                              <w:pPr>
                                <w:rPr>
                                  <w:sz w:val="20"/>
                                  <w:szCs w:val="20"/>
                                </w:rPr>
                              </w:pPr>
                              <w:r w:rsidRPr="00475991">
                                <w:rPr>
                                  <w:sz w:val="20"/>
                                  <w:szCs w:val="20"/>
                                </w:rPr>
                                <w:t>Huisarts</w:t>
                              </w:r>
                              <w:r>
                                <w:rPr>
                                  <w:sz w:val="20"/>
                                  <w:szCs w:val="20"/>
                                </w:rPr>
                                <w:t>/ Hagro</w:t>
                              </w:r>
                            </w:p>
                          </w:txbxContent>
                        </wps:txbx>
                        <wps:bodyPr rot="0" vert="horz" wrap="square" lIns="91440" tIns="91440" rIns="91440" bIns="91440" anchor="t" anchorCtr="0" upright="1">
                          <a:noAutofit/>
                        </wps:bodyPr>
                      </wps:wsp>
                      <wps:wsp>
                        <wps:cNvPr id="97" name="Text Box 93"/>
                        <wps:cNvSpPr txBox="1">
                          <a:spLocks noChangeArrowheads="1"/>
                        </wps:cNvSpPr>
                        <wps:spPr bwMode="auto">
                          <a:xfrm>
                            <a:off x="3103200" y="2217600"/>
                            <a:ext cx="2435225" cy="566420"/>
                          </a:xfrm>
                          <a:prstGeom prst="rect">
                            <a:avLst/>
                          </a:prstGeom>
                          <a:solidFill>
                            <a:schemeClr val="accent3">
                              <a:lumMod val="20000"/>
                              <a:lumOff val="80000"/>
                            </a:schemeClr>
                          </a:solidFill>
                          <a:ln w="9525">
                            <a:solidFill>
                              <a:schemeClr val="tx1">
                                <a:lumMod val="100000"/>
                                <a:lumOff val="0"/>
                              </a:schemeClr>
                            </a:solidFill>
                            <a:miter lim="800000"/>
                            <a:headEnd/>
                            <a:tailEnd/>
                          </a:ln>
                        </wps:spPr>
                        <wps:txbx>
                          <w:txbxContent>
                            <w:p w14:paraId="05D0CA14" w14:textId="77777777" w:rsidR="00E93A6B" w:rsidRPr="00475991" w:rsidRDefault="00E93A6B" w:rsidP="00AA14B1">
                              <w:pPr>
                                <w:rPr>
                                  <w:sz w:val="20"/>
                                </w:rPr>
                              </w:pPr>
                              <w:r>
                                <w:rPr>
                                  <w:sz w:val="20"/>
                                </w:rPr>
                                <w:t>Overname van de zorg door  aangesloten praktijken binnen de Hagro</w:t>
                              </w:r>
                            </w:p>
                          </w:txbxContent>
                        </wps:txbx>
                        <wps:bodyPr rot="0" vert="horz" wrap="square" lIns="91440" tIns="91440" rIns="91440" bIns="91440" anchor="t" anchorCtr="0" upright="1">
                          <a:noAutofit/>
                        </wps:bodyPr>
                      </wps:wsp>
                      <wps:wsp>
                        <wps:cNvPr id="109" name="Text Box 94"/>
                        <wps:cNvSpPr txBox="1">
                          <a:spLocks noChangeArrowheads="1"/>
                        </wps:cNvSpPr>
                        <wps:spPr bwMode="auto">
                          <a:xfrm>
                            <a:off x="3103200" y="3016800"/>
                            <a:ext cx="2435225" cy="44323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1706227" w14:textId="77777777" w:rsidR="00E93A6B" w:rsidRPr="00475991" w:rsidRDefault="00E93A6B" w:rsidP="00AA14B1">
                              <w:pPr>
                                <w:rPr>
                                  <w:sz w:val="20"/>
                                  <w:szCs w:val="20"/>
                                </w:rPr>
                              </w:pPr>
                              <w:r>
                                <w:rPr>
                                  <w:sz w:val="20"/>
                                  <w:szCs w:val="20"/>
                                </w:rPr>
                                <w:t>Hagro</w:t>
                              </w:r>
                            </w:p>
                          </w:txbxContent>
                        </wps:txbx>
                        <wps:bodyPr rot="0" vert="horz" wrap="square" lIns="91440" tIns="91440" rIns="91440" bIns="91440" anchor="t" anchorCtr="0" upright="1">
                          <a:noAutofit/>
                        </wps:bodyPr>
                      </wps:wsp>
                      <wps:wsp>
                        <wps:cNvPr id="112" name="Text Box 95"/>
                        <wps:cNvSpPr txBox="1">
                          <a:spLocks noChangeArrowheads="1"/>
                        </wps:cNvSpPr>
                        <wps:spPr bwMode="auto">
                          <a:xfrm>
                            <a:off x="3103200" y="3362400"/>
                            <a:ext cx="2435225" cy="680720"/>
                          </a:xfrm>
                          <a:prstGeom prst="rect">
                            <a:avLst/>
                          </a:prstGeom>
                          <a:solidFill>
                            <a:schemeClr val="accent3">
                              <a:lumMod val="20000"/>
                              <a:lumOff val="80000"/>
                            </a:schemeClr>
                          </a:solidFill>
                          <a:ln w="9525">
                            <a:solidFill>
                              <a:schemeClr val="tx1">
                                <a:lumMod val="100000"/>
                                <a:lumOff val="0"/>
                              </a:schemeClr>
                            </a:solidFill>
                            <a:miter lim="800000"/>
                            <a:headEnd/>
                            <a:tailEnd/>
                          </a:ln>
                        </wps:spPr>
                        <wps:txbx>
                          <w:txbxContent>
                            <w:p w14:paraId="1C5F76FB" w14:textId="77777777" w:rsidR="00E93A6B" w:rsidRPr="00475991" w:rsidRDefault="00E93A6B" w:rsidP="00AA14B1">
                              <w:pPr>
                                <w:rPr>
                                  <w:sz w:val="20"/>
                                </w:rPr>
                              </w:pPr>
                              <w:r>
                                <w:rPr>
                                  <w:sz w:val="20"/>
                                </w:rPr>
                                <w:t>Hagro kan zorg niet meer leveren &gt; aantal centrale praktijken en eventueel openstellen HAP</w:t>
                              </w:r>
                            </w:p>
                          </w:txbxContent>
                        </wps:txbx>
                        <wps:bodyPr rot="0" vert="horz" wrap="square" lIns="91440" tIns="91440" rIns="91440" bIns="91440" anchor="t" anchorCtr="0" upright="1">
                          <a:noAutofit/>
                        </wps:bodyPr>
                      </wps:wsp>
                      <wps:wsp>
                        <wps:cNvPr id="114" name="Text Box 96"/>
                        <wps:cNvSpPr txBox="1">
                          <a:spLocks noChangeArrowheads="1"/>
                        </wps:cNvSpPr>
                        <wps:spPr bwMode="auto">
                          <a:xfrm>
                            <a:off x="3103200" y="4276800"/>
                            <a:ext cx="2435225" cy="44323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38F0AD4" w14:textId="54C5A265" w:rsidR="00E93A6B" w:rsidRPr="00475991" w:rsidRDefault="00E93A6B" w:rsidP="00AA14B1">
                              <w:pPr>
                                <w:rPr>
                                  <w:sz w:val="20"/>
                                  <w:szCs w:val="20"/>
                                </w:rPr>
                              </w:pPr>
                              <w:r>
                                <w:rPr>
                                  <w:sz w:val="20"/>
                                  <w:szCs w:val="20"/>
                                </w:rPr>
                                <w:t>Crisisteam HAP NWN</w:t>
                              </w:r>
                            </w:p>
                          </w:txbxContent>
                        </wps:txbx>
                        <wps:bodyPr rot="0" vert="horz" wrap="square" lIns="91440" tIns="91440" rIns="91440" bIns="91440" anchor="t" anchorCtr="0" upright="1">
                          <a:noAutofit/>
                        </wps:bodyPr>
                      </wps:wsp>
                      <wps:wsp>
                        <wps:cNvPr id="117" name="Text Box 97"/>
                        <wps:cNvSpPr txBox="1">
                          <a:spLocks noChangeArrowheads="1"/>
                        </wps:cNvSpPr>
                        <wps:spPr bwMode="auto">
                          <a:xfrm>
                            <a:off x="3103200" y="4622400"/>
                            <a:ext cx="2435225" cy="680720"/>
                          </a:xfrm>
                          <a:prstGeom prst="rect">
                            <a:avLst/>
                          </a:prstGeom>
                          <a:solidFill>
                            <a:schemeClr val="accent3">
                              <a:lumMod val="20000"/>
                              <a:lumOff val="80000"/>
                            </a:schemeClr>
                          </a:solidFill>
                          <a:ln w="9525">
                            <a:solidFill>
                              <a:schemeClr val="tx1">
                                <a:lumMod val="100000"/>
                                <a:lumOff val="0"/>
                              </a:schemeClr>
                            </a:solidFill>
                            <a:miter lim="800000"/>
                            <a:headEnd/>
                            <a:tailEnd/>
                          </a:ln>
                        </wps:spPr>
                        <wps:txbx>
                          <w:txbxContent>
                            <w:p w14:paraId="35120889" w14:textId="77777777" w:rsidR="00E93A6B" w:rsidRPr="00475991" w:rsidRDefault="00E93A6B" w:rsidP="00AA14B1">
                              <w:pPr>
                                <w:rPr>
                                  <w:sz w:val="20"/>
                                </w:rPr>
                              </w:pPr>
                              <w:r>
                                <w:rPr>
                                  <w:sz w:val="20"/>
                                </w:rPr>
                                <w:t xml:space="preserve">Centrale coördinatie van de zorg en uitbreiding telefoonlijnen  </w:t>
                              </w:r>
                            </w:p>
                          </w:txbxContent>
                        </wps:txbx>
                        <wps:bodyPr rot="0" vert="horz" wrap="square" lIns="91440" tIns="91440" rIns="91440" bIns="91440" anchor="t" anchorCtr="0" upright="1">
                          <a:noAutofit/>
                        </wps:bodyPr>
                      </wps:wsp>
                      <wps:wsp>
                        <wps:cNvPr id="118" name="Text Box 98"/>
                        <wps:cNvSpPr txBox="1">
                          <a:spLocks noChangeArrowheads="1"/>
                        </wps:cNvSpPr>
                        <wps:spPr bwMode="auto">
                          <a:xfrm>
                            <a:off x="3103200" y="5536800"/>
                            <a:ext cx="2435225" cy="44323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A3CBF90" w14:textId="746B0F31" w:rsidR="00E93A6B" w:rsidRPr="00F13907" w:rsidRDefault="00E93A6B" w:rsidP="00AA14B1">
                              <w:pPr>
                                <w:rPr>
                                  <w:sz w:val="20"/>
                                  <w:szCs w:val="20"/>
                                  <w:lang w:val="en-US"/>
                                </w:rPr>
                              </w:pPr>
                              <w:r w:rsidRPr="00F13907">
                                <w:rPr>
                                  <w:sz w:val="20"/>
                                  <w:szCs w:val="20"/>
                                  <w:lang w:val="en-US"/>
                                </w:rPr>
                                <w:t xml:space="preserve">Crisisteam </w:t>
                              </w:r>
                              <w:r>
                                <w:rPr>
                                  <w:sz w:val="20"/>
                                  <w:szCs w:val="20"/>
                                  <w:lang w:val="en-US"/>
                                </w:rPr>
                                <w:t>HAP NWN</w:t>
                              </w:r>
                              <w:r w:rsidRPr="00F13907">
                                <w:rPr>
                                  <w:sz w:val="20"/>
                                  <w:szCs w:val="20"/>
                                  <w:lang w:val="en-US"/>
                                </w:rPr>
                                <w:t xml:space="preserve"> / i.s.m. GHOR</w:t>
                              </w:r>
                            </w:p>
                          </w:txbxContent>
                        </wps:txbx>
                        <wps:bodyPr rot="0" vert="horz" wrap="square" lIns="91440" tIns="91440" rIns="91440" bIns="91440" anchor="t" anchorCtr="0" upright="1">
                          <a:noAutofit/>
                        </wps:bodyPr>
                      </wps:wsp>
                      <wps:wsp>
                        <wps:cNvPr id="119" name="Text Box 99"/>
                        <wps:cNvSpPr txBox="1">
                          <a:spLocks noChangeArrowheads="1"/>
                        </wps:cNvSpPr>
                        <wps:spPr bwMode="auto">
                          <a:xfrm>
                            <a:off x="3103200" y="5875200"/>
                            <a:ext cx="2435225" cy="463550"/>
                          </a:xfrm>
                          <a:prstGeom prst="rect">
                            <a:avLst/>
                          </a:prstGeom>
                          <a:solidFill>
                            <a:schemeClr val="accent3">
                              <a:lumMod val="20000"/>
                              <a:lumOff val="80000"/>
                            </a:schemeClr>
                          </a:solidFill>
                          <a:ln w="9525">
                            <a:solidFill>
                              <a:schemeClr val="tx1">
                                <a:lumMod val="100000"/>
                                <a:lumOff val="0"/>
                              </a:schemeClr>
                            </a:solidFill>
                            <a:miter lim="800000"/>
                            <a:headEnd/>
                            <a:tailEnd/>
                          </a:ln>
                        </wps:spPr>
                        <wps:txbx>
                          <w:txbxContent>
                            <w:p w14:paraId="48E51C96" w14:textId="77777777" w:rsidR="00E93A6B" w:rsidRPr="00475991" w:rsidRDefault="00E93A6B" w:rsidP="00AA14B1">
                              <w:pPr>
                                <w:rPr>
                                  <w:sz w:val="20"/>
                                </w:rPr>
                              </w:pPr>
                              <w:r>
                                <w:rPr>
                                  <w:sz w:val="20"/>
                                </w:rPr>
                                <w:t xml:space="preserve">Centrale coördinatie van de zorg </w:t>
                              </w:r>
                            </w:p>
                          </w:txbxContent>
                        </wps:txbx>
                        <wps:bodyPr rot="0" vert="horz" wrap="square" lIns="91440" tIns="91440" rIns="91440" bIns="91440" anchor="t" anchorCtr="0" upright="1">
                          <a:noAutofit/>
                        </wps:bodyPr>
                      </wps:wsp>
                    </wpg:wgp>
                  </a:graphicData>
                </a:graphic>
              </wp:anchor>
            </w:drawing>
          </mc:Choice>
          <mc:Fallback>
            <w:pict>
              <v:group w14:anchorId="5C2D8871" id="Groeperen 9" o:spid="_x0000_s1026" style="position:absolute;margin-left:0;margin-top:21.95pt;width:456.85pt;height:541.75pt;z-index:251828224" coordsize="58017,6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">
                <v:shapetype id="_x0000_t202" coordsize="21600,21600" o:spt="202" path="m,l,21600r21600,l21600,xe">
                  <v:stroke joinstyle="miter"/>
                  <v:path gradientshapeok="t" o:connecttype="rect"/>
                </v:shapetype>
                <v:shape id="Text Box 88" o:spid="_x0000_s1027" type="#_x0000_t202" style="position:absolute;left:31032;top:8496;width:24352;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LgAsUA&#10;AADbAAAADwAAAGRycy9kb3ducmV2LnhtbERP22rCQBB9L/gPywh9KbqxiGjqKqVQKE2haMTL25Cd&#10;JiHZ2bC71bRf3y0Ivs3hXGe57k0rzuR8bVnBZJyAIC6srrlUsMtfR3MQPiBrbC2Tgh/ysF4N7paY&#10;anvhDZ23oRQxhH2KCqoQulRKX1Rk0I9tRxy5L+sMhghdKbXDSww3rXxMkpk0WHNsqLCjl4qKZvtt&#10;FGTNweX57+nh/XP6kS322bSn5qjU/bB/fgIRqA838dX9puP8Cfz/E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uACxQAAANsAAAAPAAAAAAAAAAAAAAAAAJgCAABkcnMv&#10;ZG93bnJldi54bWxQSwUGAAAAAAQABAD1AAAAigMAAAAA&#10;" filled="f" strokecolor="black [3213]">
                  <v:textbox inset=",7.2pt,,7.2pt">
                    <w:txbxContent>
                      <w:p w14:paraId="7C5FBB2B" w14:textId="77777777" w:rsidR="00E93A6B" w:rsidRPr="00475991" w:rsidRDefault="00E93A6B" w:rsidP="00AA14B1">
                        <w:pPr>
                          <w:rPr>
                            <w:sz w:val="20"/>
                            <w:szCs w:val="20"/>
                          </w:rPr>
                        </w:pPr>
                        <w:r w:rsidRPr="00475991">
                          <w:rPr>
                            <w:sz w:val="20"/>
                            <w:szCs w:val="20"/>
                          </w:rPr>
                          <w:t>Huisarts</w:t>
                        </w:r>
                      </w:p>
                    </w:txbxContent>
                  </v:textbox>
                </v:shape>
                <v:line id="Rechte verbindingslijn 9" o:spid="_x0000_s1028" style="position:absolute;flip:x;visibility:visible;mso-wrap-style:square" from="19584,3888" to="19654,6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cvsAAAADbAAAADwAAAGRycy9kb3ducmV2LnhtbERPS4vCMBC+L/gfwgje1lRR0WoUUVy8&#10;eND1cR2asS02k9BE7f57Iwh7m4/vObNFYyrxoNqXlhX0ugkI4szqknMFx9/N9xiED8gaK8uk4I88&#10;LOatrxmm2j55T49DyEUMYZ+igiIEl0rps4IM+q51xJG72tpgiLDOpa7xGcNNJftJMpIGS44NBTpa&#10;FZTdDnejYOjO69MeR7vtRZ/twGWhGf5MlOq0m+UURKAm/Is/7q2O8wfw/iUeIO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IHL7AAAAA2wAAAA8AAAAAAAAAAAAAAAAA&#10;oQIAAGRycy9kb3ducmV2LnhtbFBLBQYAAAAABAAEAPkAAACOAwAAAAA=&#10;" strokecolor="#8496b0 [1951]" strokeweight="2pt">
                  <v:shadow color="black" opacity="24903f" origin=",.5" offset="0,.55556mm"/>
                </v:line>
                <v:shape id="Text Box 61" o:spid="_x0000_s1029" type="#_x0000_t202" style="position:absolute;left:144;width:57873;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EGMEA&#10;AADbAAAADwAAAGRycy9kb3ducmV2LnhtbERPS4vCMBC+C/6HMII3TV3wQdcooiw+ehAf7HloZtuu&#10;zaQ00Xb//UYQvM3H95z5sjWleFDtCssKRsMIBHFqdcGZguvlazAD4TyyxtIyKfgjB8tFtzPHWNuG&#10;T/Q4+0yEEHYxKsi9r2IpXZqTQTe0FXHgfmxt0AdYZ1LX2IRwU8qPKJpIgwWHhhwrWueU3s53o2Cz&#10;XR+S7+m4nfpZcvhtLkeT7KVS/V67+gThqfVv8cu902H+BJ6/h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xBjBAAAA2wAAAA8AAAAAAAAAAAAAAAAAmAIAAGRycy9kb3du&#10;cmV2LnhtbFBLBQYAAAAABAAEAPUAAACGAwAAAAA=&#10;" fillcolor="#ededed [662]" strokecolor="#7b7b7b [2406]">
                  <v:textbox inset=",7.2pt,,7.2pt">
                    <w:txbxContent>
                      <w:p w14:paraId="2B38C77A" w14:textId="77777777" w:rsidR="00E93A6B" w:rsidRPr="0075189D" w:rsidRDefault="00E93A6B" w:rsidP="00AA14B1">
                        <w:pPr>
                          <w:jc w:val="center"/>
                          <w:rPr>
                            <w:b/>
                          </w:rPr>
                        </w:pPr>
                        <w:r w:rsidRPr="0075189D">
                          <w:rPr>
                            <w:b/>
                          </w:rPr>
                          <w:t>Continuïteit van zorg</w:t>
                        </w:r>
                      </w:p>
                      <w:p w14:paraId="3C494F30" w14:textId="77777777" w:rsidR="00E93A6B" w:rsidRDefault="00E93A6B" w:rsidP="00AA14B1">
                        <w:pPr>
                          <w:jc w:val="center"/>
                        </w:pPr>
                        <w:r>
                          <w:t>Van reguliere zorg naar noodscenario</w:t>
                        </w:r>
                      </w:p>
                    </w:txbxContent>
                  </v:textbox>
                </v:shape>
                <v:shape id="Text Box 62" o:spid="_x0000_s1030" type="#_x0000_t202" style="position:absolute;left:13824;top:8496;width:12541;height:5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IUsUA&#10;AADbAAAADwAAAGRycy9kb3ducmV2LnhtbESPQWvCQBCF7wX/wzIFL6IbtYikriKC4KFQ1IB4G7PT&#10;JDQ7G7JrTPvrnUOhtxnem/e+WW16V6uO2lB5NjCdJKCIc28rLgxk5/14CSpEZIu1ZzLwQwE268HL&#10;ClPrH3yk7hQLJSEcUjRQxtikWoe8JIdh4hti0b586zDK2hbatviQcFfrWZIstMOKpaHEhnYl5d+n&#10;uzMwutwDHTCbd3Ma0e3jc/t2/S2MGb7223dQkfr4b/67PljBF1j5RQb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UhSxQAAANsAAAAPAAAAAAAAAAAAAAAAAJgCAABkcnMv&#10;ZG93bnJldi54bWxQSwUGAAAAAAQABAD1AAAAigMAAAAA&#10;" fillcolor="#deeaf6 [660]" strokecolor="#8496b0 [1951]">
                  <v:textbox inset=",7.2pt,,7.2pt">
                    <w:txbxContent>
                      <w:p w14:paraId="51A412CD" w14:textId="77777777" w:rsidR="00E93A6B" w:rsidRPr="001D230B" w:rsidRDefault="00E93A6B" w:rsidP="00AA14B1">
                        <w:pPr>
                          <w:jc w:val="center"/>
                          <w:rPr>
                            <w:sz w:val="20"/>
                            <w:szCs w:val="20"/>
                          </w:rPr>
                        </w:pPr>
                        <w:r w:rsidRPr="001D230B">
                          <w:rPr>
                            <w:sz w:val="20"/>
                            <w:szCs w:val="20"/>
                          </w:rPr>
                          <w:t>Uitvoeren van 1</w:t>
                        </w:r>
                        <w:r w:rsidRPr="001D230B">
                          <w:rPr>
                            <w:sz w:val="20"/>
                            <w:szCs w:val="20"/>
                            <w:vertAlign w:val="superscript"/>
                          </w:rPr>
                          <w:t>ste</w:t>
                        </w:r>
                        <w:r w:rsidRPr="001D230B">
                          <w:rPr>
                            <w:sz w:val="20"/>
                            <w:szCs w:val="20"/>
                          </w:rPr>
                          <w:t xml:space="preserve"> </w:t>
                        </w:r>
                        <w:proofErr w:type="spellStart"/>
                        <w:r w:rsidRPr="001D230B">
                          <w:rPr>
                            <w:sz w:val="20"/>
                            <w:szCs w:val="20"/>
                          </w:rPr>
                          <w:t>lijns</w:t>
                        </w:r>
                        <w:proofErr w:type="spellEnd"/>
                        <w:r w:rsidRPr="001D230B">
                          <w:rPr>
                            <w:sz w:val="20"/>
                            <w:szCs w:val="20"/>
                          </w:rPr>
                          <w:t xml:space="preserve"> huisartsenzorg</w:t>
                        </w:r>
                      </w:p>
                    </w:txbxContent>
                  </v:textbox>
                </v:shape>
                <v:shape id="Text Box 63" o:spid="_x0000_s1031" type="#_x0000_t202" style="position:absolute;left:13824;top:15840;width:12611;height:5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7rMUA&#10;AADbAAAADwAAAGRycy9kb3ducmV2LnhtbESPQWvCQBSE7wX/w/IEL9JsNFVKdBUpFDwUSjUgvb1m&#10;n0kw+zbsrjHtr+8WCh6HmfmGWW8H04qenG8sK5glKQji0uqGKwXF8fXxGYQPyBpby6TgmzxsN6OH&#10;Neba3viD+kOoRISwz1FBHUKXS+nLmgz6xHbE0TtbZzBE6SqpHd4i3LRynqZLabDhuFBjRy81lZfD&#10;1SiYnq6e9lhkfUZT+np73z19/lRKTcbDbgUi0BDu4f/2XivIFvD3Jf4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busxQAAANsAAAAPAAAAAAAAAAAAAAAAAJgCAABkcnMv&#10;ZG93bnJldi54bWxQSwUGAAAAAAQABAD1AAAAigMAAAAA&#10;" fillcolor="#deeaf6 [660]" strokecolor="#8496b0 [1951]">
                  <v:textbox inset=",7.2pt,,7.2pt">
                    <w:txbxContent>
                      <w:p w14:paraId="19816893" w14:textId="77777777" w:rsidR="00E93A6B" w:rsidRPr="001D230B" w:rsidRDefault="00E93A6B" w:rsidP="00AA14B1">
                        <w:pPr>
                          <w:jc w:val="center"/>
                          <w:rPr>
                            <w:sz w:val="20"/>
                            <w:szCs w:val="20"/>
                          </w:rPr>
                        </w:pPr>
                        <w:r w:rsidRPr="001D230B">
                          <w:rPr>
                            <w:sz w:val="20"/>
                            <w:szCs w:val="20"/>
                          </w:rPr>
                          <w:t>Uitval van huisarts door ziekte</w:t>
                        </w:r>
                      </w:p>
                    </w:txbxContent>
                  </v:textbox>
                </v:shape>
                <v:shape id="Text Box 64" o:spid="_x0000_s1032" type="#_x0000_t202" style="position:absolute;left:13896;top:31320;width:12613;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AQMUA&#10;AADbAAAADwAAAGRycy9kb3ducmV2LnhtbESPQWvCQBSE7wX/w/IEL9JsNEVLdBUpFDwUSjUgvb1m&#10;n0kw+zbsrjHtr+8WCh6HmfmGWW8H04qenG8sK5glKQji0uqGKwXF8fXxGYQPyBpby6TgmzxsN6OH&#10;Neba3viD+kOoRISwz1FBHUKXS+nLmgz6xHbE0TtbZzBE6SqpHd4i3LRynqYLabDhuFBjRy81lZfD&#10;1SiYnq6e9lhkfUZT+np73z19/lRKTcbDbgUi0BDu4f/2XivIlvD3Jf4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4BAxQAAANsAAAAPAAAAAAAAAAAAAAAAAJgCAABkcnMv&#10;ZG93bnJldi54bWxQSwUGAAAAAAQABAD1AAAAigMAAAAA&#10;" fillcolor="#deeaf6 [660]" strokecolor="#8496b0 [1951]">
                  <v:textbox inset=",7.2pt,,7.2pt">
                    <w:txbxContent>
                      <w:p w14:paraId="4990C377" w14:textId="77777777" w:rsidR="00E93A6B" w:rsidRPr="001D230B" w:rsidRDefault="00E93A6B" w:rsidP="00AA14B1">
                        <w:pPr>
                          <w:jc w:val="center"/>
                          <w:rPr>
                            <w:sz w:val="20"/>
                            <w:szCs w:val="20"/>
                          </w:rPr>
                        </w:pPr>
                        <w:r w:rsidRPr="001D230B">
                          <w:rPr>
                            <w:sz w:val="20"/>
                            <w:szCs w:val="20"/>
                          </w:rPr>
                          <w:t xml:space="preserve">Te weinig dekking vanuit de </w:t>
                        </w:r>
                        <w:proofErr w:type="spellStart"/>
                        <w:r w:rsidRPr="001D230B">
                          <w:rPr>
                            <w:sz w:val="20"/>
                            <w:szCs w:val="20"/>
                          </w:rPr>
                          <w:t>Hagro</w:t>
                        </w:r>
                        <w:proofErr w:type="spellEnd"/>
                      </w:p>
                    </w:txbxContent>
                  </v:textbox>
                </v:shape>
                <v:shape id="Text Box 65" o:spid="_x0000_s1033" type="#_x0000_t202" style="position:absolute;left:13896;top:39384;width:12613;height:8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xqcUA&#10;AADbAAAADwAAAGRycy9kb3ducmV2LnhtbESPQWvCQBSE7wX/w/IEL9JsNEVsdBUpFDwUSjUgvb1m&#10;n0kw+zbsrjHtr+8WCh6HmfmGWW8H04qenG8sK5glKQji0uqGKwXF8fVxCcIHZI2tZVLwTR62m9HD&#10;GnNtb/xB/SFUIkLY56igDqHLpfRlTQZ9Yjvi6J2tMxiidJXUDm8Rblo5T9OFNNhwXKixo5eaysvh&#10;ahRMT1dPeyyyPqMpfb29754+fyqlJuNhtwIRaAj38H97rxVkz/D3Jf4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LGpxQAAANsAAAAPAAAAAAAAAAAAAAAAAJgCAABkcnMv&#10;ZG93bnJldi54bWxQSwUGAAAAAAQABAD1AAAAigMAAAAA&#10;" fillcolor="#deeaf6 [660]" strokecolor="#8496b0 [1951]">
                  <v:textbox inset=",7.2pt,,7.2pt">
                    <w:txbxContent>
                      <w:p w14:paraId="256CF414" w14:textId="77777777" w:rsidR="00E93A6B" w:rsidRPr="001D230B" w:rsidRDefault="00E93A6B" w:rsidP="00AA14B1">
                        <w:pPr>
                          <w:jc w:val="center"/>
                          <w:rPr>
                            <w:sz w:val="20"/>
                            <w:szCs w:val="20"/>
                          </w:rPr>
                        </w:pPr>
                        <w:r w:rsidRPr="001D230B">
                          <w:rPr>
                            <w:sz w:val="20"/>
                            <w:szCs w:val="20"/>
                          </w:rPr>
                          <w:t>Informeren van de regio over de overgang naar regionale zorg</w:t>
                        </w:r>
                      </w:p>
                    </w:txbxContent>
                  </v:textbox>
                </v:shape>
                <v:shape id="Text Box 66" o:spid="_x0000_s1034" type="#_x0000_t202" style="position:absolute;left:13968;top:23328;width:1261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I0cUA&#10;AADbAAAADwAAAGRycy9kb3ducmV2LnhtbESPQWvCQBSE7wX/w/IEL1I3NVokdQ2hIHgolMaAeHvN&#10;viah2bchu8bYX98tFDwOM/MNs01H04qBetdYVvC0iEAQl1Y3XCkojvvHDQjnkTW2lknBjRyku8nD&#10;FhNtr/xBQ+4rESDsElRQe98lUrqyJoNuYTvi4H3Z3qAPsq+k7vEa4KaVyyh6lgYbDgs1dvRaU/md&#10;X4yC+eni6IBFPMQ0p8+392x1/qmUmk3H7AWEp9Hfw//tg1awWsPfl/AD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8jRxQAAANsAAAAPAAAAAAAAAAAAAAAAAJgCAABkcnMv&#10;ZG93bnJldi54bWxQSwUGAAAAAAQABAD1AAAAigMAAAAA&#10;" fillcolor="#deeaf6 [660]" strokecolor="#8496b0 [1951]">
                  <v:textbox inset=",7.2pt,,7.2pt">
                    <w:txbxContent>
                      <w:p w14:paraId="287BE933" w14:textId="77777777" w:rsidR="00E93A6B" w:rsidRPr="001D230B" w:rsidRDefault="00E93A6B" w:rsidP="00AA14B1">
                        <w:pPr>
                          <w:jc w:val="center"/>
                          <w:rPr>
                            <w:sz w:val="20"/>
                            <w:szCs w:val="20"/>
                          </w:rPr>
                        </w:pPr>
                        <w:r w:rsidRPr="001D230B">
                          <w:rPr>
                            <w:sz w:val="20"/>
                            <w:szCs w:val="20"/>
                          </w:rPr>
                          <w:t xml:space="preserve">Overname eerste zorg binnen </w:t>
                        </w:r>
                        <w:proofErr w:type="spellStart"/>
                        <w:r w:rsidRPr="001D230B">
                          <w:rPr>
                            <w:sz w:val="20"/>
                            <w:szCs w:val="20"/>
                          </w:rPr>
                          <w:t>Hagro</w:t>
                        </w:r>
                        <w:proofErr w:type="spellEnd"/>
                      </w:p>
                    </w:txbxContent>
                  </v:textbox>
                </v:shape>
                <v:shape id="Text Box 67" o:spid="_x0000_s1035" type="#_x0000_t202" style="position:absolute;left:13896;top:49608;width:12613;height:5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psUA&#10;AADbAAAADwAAAGRycy9kb3ducmV2LnhtbESPQWvCQBSE74X+h+UVvATdWEUkzSaIUPAgFFOh9Paa&#10;fU1Cs29Ddk2iv74rFHocZuYbJs0n04qBetdYVrBcxCCIS6sbrhSc31/nWxDOI2tsLZOCKznIs8eH&#10;FBNtRz7RUPhKBAi7BBXU3neJlK6syaBb2I44eN+2N+iD7CupexwD3LTyOY430mDDYaHGjvY1lT/F&#10;xSiIPi6ODnheDSuK6Ov4tlt/3iqlZk/T7gWEp8n/h//aB61gvYH7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VamxQAAANsAAAAPAAAAAAAAAAAAAAAAAJgCAABkcnMv&#10;ZG93bnJldi54bWxQSwUGAAAAAAQABAD1AAAAigMAAAAA&#10;" fillcolor="#deeaf6 [660]" strokecolor="#8496b0 [1951]">
                  <v:textbox inset=",7.2pt,,7.2pt">
                    <w:txbxContent>
                      <w:p w14:paraId="133730DF" w14:textId="77777777" w:rsidR="00E93A6B" w:rsidRPr="001D230B" w:rsidRDefault="00E93A6B" w:rsidP="00AA14B1">
                        <w:pPr>
                          <w:jc w:val="center"/>
                          <w:rPr>
                            <w:sz w:val="20"/>
                            <w:szCs w:val="20"/>
                          </w:rPr>
                        </w:pPr>
                        <w:r w:rsidRPr="001D230B">
                          <w:rPr>
                            <w:sz w:val="20"/>
                            <w:szCs w:val="20"/>
                          </w:rPr>
                          <w:t>Maatregelen infrastructuur</w:t>
                        </w:r>
                      </w:p>
                    </w:txbxContent>
                  </v:textbox>
                </v:shape>
                <v:shape id="Text Box 68" o:spid="_x0000_s1036" type="#_x0000_t202" style="position:absolute;left:13896;top:56520;width:12613;height: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nT8EA&#10;AADbAAAADwAAAGRycy9kb3ducmV2LnhtbERPTYvCMBC9L+x/CLPgRTRdFZFqWmRB8CCIWlj2NjZj&#10;W2wmpYm1+uvNQdjj432v0t7UoqPWVZYVfI8jEMS51RUXCrLTZrQA4TyyxtoyKXiQgzT5/FhhrO2d&#10;D9QdfSFCCLsYFZTeN7GULi/JoBvbhjhwF9sa9AG2hdQt3kO4qeUkiubSYMWhocSGfkrKr8ebUTD8&#10;vTnaYjbtpjSk826/nv09C6UGX/16CcJT7//Fb/dWK5iFseFL+AEy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Z0/BAAAA2wAAAA8AAAAAAAAAAAAAAAAAmAIAAGRycy9kb3du&#10;cmV2LnhtbFBLBQYAAAAABAAEAPUAAACGAwAAAAA=&#10;" fillcolor="#deeaf6 [660]" strokecolor="#8496b0 [1951]">
                  <v:textbox inset=",7.2pt,,7.2pt">
                    <w:txbxContent>
                      <w:p w14:paraId="7B521DF6" w14:textId="77777777" w:rsidR="00E93A6B" w:rsidRPr="001D230B" w:rsidRDefault="00E93A6B" w:rsidP="00AA14B1">
                        <w:pPr>
                          <w:jc w:val="center"/>
                          <w:rPr>
                            <w:sz w:val="20"/>
                            <w:szCs w:val="20"/>
                          </w:rPr>
                        </w:pPr>
                        <w:r w:rsidRPr="001D230B">
                          <w:rPr>
                            <w:sz w:val="20"/>
                            <w:szCs w:val="20"/>
                          </w:rPr>
                          <w:t>Uitvoeren regionale zorg</w:t>
                        </w:r>
                      </w:p>
                    </w:txbxContent>
                  </v:textbox>
                </v:shape>
                <v:shape id="Text Box 69" o:spid="_x0000_s1037" type="#_x0000_t202" style="position:absolute;left:13824;top:65592;width:12541;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9lMMA&#10;AADbAAAADwAAAGRycy9kb3ducmV2LnhtbERPz2vCMBS+C/sfwhvsIjPd1DGqaSmDgQdh6ATZ7dk8&#10;02LzUpq0dv71y0HY8eP7vc5H24iBOl87VvAyS0AQl07XbBQcvj+f30H4gKyxcUwKfslDnj1M1phq&#10;d+UdDftgRAxhn6KCKoQ2ldKXFVn0M9cSR+7sOoshws5I3eE1httGvibJm7RYc2yosKWPisrLvrcK&#10;psfe0wYP82FOUzptv4rFz80o9fQ4FisQgcbwL767N1rBMq6PX+I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X9lMMAAADbAAAADwAAAAAAAAAAAAAAAACYAgAAZHJzL2Rv&#10;d25yZXYueG1sUEsFBgAAAAAEAAQA9QAAAIgDAAAAAA==&#10;" fillcolor="#deeaf6 [660]" strokecolor="#8496b0 [1951]">
                  <v:textbox inset=",7.2pt,,7.2pt">
                    <w:txbxContent>
                      <w:p w14:paraId="79D8963B" w14:textId="77777777" w:rsidR="00E93A6B" w:rsidRPr="001D230B" w:rsidRDefault="00E93A6B" w:rsidP="00AA14B1">
                        <w:pPr>
                          <w:jc w:val="center"/>
                          <w:rPr>
                            <w:sz w:val="20"/>
                            <w:szCs w:val="20"/>
                          </w:rPr>
                        </w:pPr>
                        <w:r w:rsidRPr="001D230B">
                          <w:rPr>
                            <w:sz w:val="20"/>
                            <w:szCs w:val="20"/>
                          </w:rPr>
                          <w:t>Afschalen</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Toelichting met pijl omlaag 11" o:spid="_x0000_s1038" type="#_x0000_t80" style="position:absolute;top:8424;width:9779;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HkMYA&#10;AADbAAAADwAAAGRycy9kb3ducmV2LnhtbESPQWvCQBSE70L/w/IKvUjdJGCR1FVKUOihKqZSenzN&#10;PpPQ7NuQ3Sbx37tCweMwM98wy/VoGtFT52rLCuJZBIK4sLrmUsHpc/u8AOE8ssbGMim4kIP16mGy&#10;xFTbgY/U574UAcIuRQWV920qpSsqMuhmtiUO3tl2Bn2QXSl1h0OAm0YmUfQiDdYcFipsKauo+M3/&#10;jIK84PPpa7f4Oew338kuzsw0+jBKPT2Ob68gPI3+Hv5vv2sF8xhuX8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hHkMYAAADbAAAADwAAAAAAAAAAAAAAAACYAgAAZHJz&#10;L2Rvd25yZXYueG1sUEsFBgAAAAAEAAQA9QAAAIsDAAAAAA==&#10;" adj="14035,,17493" fillcolor="#39d124" strokecolor="#4e92d1 [3044]">
                  <v:shadow on="t" color="black" opacity="22936f" origin=",.5" offset="0,.63889mm"/>
                </v:shape>
                <v:shape id="AutoShape 77" o:spid="_x0000_s1039" type="#_x0000_t80" style="position:absolute;left:144;top:23328;width:9779;height:12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a/78QA&#10;AADbAAAADwAAAGRycy9kb3ducmV2LnhtbESPS2/CMBCE70j9D9ZW4gZOoTyUxkFVRVWO5XHhtsTb&#10;JBCvU9sl6b+vKyFxHM3MN5ps1ZtGXMn52rKCp3ECgriwuuZSwWH/PlqC8AFZY2OZFPySh1X+MMgw&#10;1bbjLV13oRQRwj5FBVUIbSqlLyoy6Me2JY7el3UGQ5SulNphF+GmkZMkmUuDNceFClt6q6i47H6M&#10;gu03nbrjh5tsNO0Xz+v157mZdUoNH/vXFxCB+nAP39obrWA2hf8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v+/EAAAA2wAAAA8AAAAAAAAAAAAAAAAAmAIAAGRycy9k&#10;b3ducmV2LnhtbFBLBQYAAAAABAAEAPUAAACJAwAAAAA=&#10;" adj="14035,,17361" fillcolor="#f0b51f" strokecolor="#4e92d1 [3044]">
                  <v:shadow on="t" color="black" opacity="22936f" origin=",.5" offset="0,.63889mm"/>
                </v:shape>
                <v:shape id="AutoShape 79" o:spid="_x0000_s1040" type="#_x0000_t80" style="position:absolute;left:144;top:38160;width:9779;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CcsUA&#10;AADbAAAADwAAAGRycy9kb3ducmV2LnhtbESP3UoDMRSE74W+QzgF72y2Yv1ZmxaxiCIUau0DHDen&#10;m9XNyTY5ttu3bwShl8PMfMNM571v1Z5iagIbGI8KUMRVsA3XBjafL1f3oJIgW2wDk4EjJZjPBhdT&#10;LG048Aft11KrDOFUogEn0pVap8qRxzQKHXH2tiF6lCxjrW3EQ4b7Vl8Xxa322HBecNjRs6PqZ/3r&#10;DSxW8u3ed2P5eli5zd2r3S7jjTbmctg/PYIS6uUc/m+/WQOTCfx9yT9Az0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kJyxQAAANsAAAAPAAAAAAAAAAAAAAAAAJgCAABkcnMv&#10;ZG93bnJldi54bWxQSwUGAAAAAAQABAD1AAAAigMAAAAA&#10;" adj="14035,,17493" fillcolor="#fe3644" strokecolor="#4e92d1 [3044]">
                  <v:shadow on="t" color="black" opacity="22936f" origin=",.5" offset="0,.63889mm"/>
                </v:shape>
                <v:shape id="AutoShape 80" o:spid="_x0000_s1041" type="#_x0000_t80" style="position:absolute;left:144;top:53064;width:9779;height:13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KcMA&#10;AADbAAAADwAAAGRycy9kb3ducmV2LnhtbESPQWvCQBSE74L/YXkFb7ppIKZE1yCixV4KjQU9PrLP&#10;JJh9G3a3mv77bqHQ4zAz3zDrcjS9uJPznWUFz4sEBHFtdceNgs/TYf4Cwgdkjb1lUvBNHsrNdLLG&#10;QtsHf9C9Co2IEPYFKmhDGAopfd2SQb+wA3H0rtYZDFG6RmqHjwg3vUyTZCkNdhwXWhxo11J9q76M&#10;guH13WHuLzW+7c9pVo15qrtcqdnTuF2BCDSG//Bf+6gVZEv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WKcMAAADbAAAADwAAAAAAAAAAAAAAAACYAgAAZHJzL2Rv&#10;d25yZXYueG1sUEsFBgAAAAAEAAQA9QAAAIgDAAAAAA==&#10;" adj="14035,,17617" fillcolor="#c00000">
                  <v:fill color2="white [3212]" rotate="t" colors="0 #c00000;1311f #c00000" focus="100%" type="gradient"/>
                  <v:shadow on="t" color="black" opacity="22936f" origin=",.5" offset="0,.63889mm"/>
                </v:shape>
                <v:shape id="Text Box 81" o:spid="_x0000_s1042" type="#_x0000_t202" style="position:absolute;left:720;top:10800;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0cAA&#10;AADbAAAADwAAAGRycy9kb3ducmV2LnhtbERPW2vCMBR+H/gfwhF8W1MHTumMMioDX+cGez1tjk1Z&#10;clKa9KK/3jwM9vjx3ffH2VkxUh9azwrWWQ6CuPa65UbB99fH8w5EiMgarWdScKMAx8PiaY+F9hN/&#10;0niJjUghHApUYGLsCilDbchhyHxHnLir7x3GBPtG6h6nFO6sfMnzV+mw5dRgsKPSUP17GZyC+j6c&#10;dmVbjdN9+7OtZmM3V7ZKrZbz+xuISHP8F/+5z1rBJo1NX9IPkIc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l0cAAAADbAAAADwAAAAAAAAAAAAAAAACYAgAAZHJzL2Rvd25y&#10;ZXYueG1sUEsFBgAAAAAEAAQA9QAAAIUDAAAAAA==&#10;" filled="f" stroked="f">
                  <v:textbox inset=",7.2pt,,7.2pt">
                    <w:txbxContent>
                      <w:p w14:paraId="2D70AD07" w14:textId="77777777" w:rsidR="00E93A6B" w:rsidRPr="00671A08" w:rsidRDefault="00E93A6B" w:rsidP="00AA14B1">
                        <w:pPr>
                          <w:jc w:val="center"/>
                          <w:rPr>
                            <w:b/>
                            <w:sz w:val="24"/>
                          </w:rPr>
                        </w:pPr>
                        <w:r w:rsidRPr="00671A08">
                          <w:rPr>
                            <w:b/>
                            <w:sz w:val="24"/>
                          </w:rPr>
                          <w:t>Stadium 1</w:t>
                        </w:r>
                      </w:p>
                    </w:txbxContent>
                  </v:textbox>
                </v:shape>
                <v:shape id="Text Box 82" o:spid="_x0000_s1043" type="#_x0000_t202" style="position:absolute;left:144;top:55368;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G8cEA&#10;AADbAAAADwAAAGRycy9kb3ducmV2LnhtbESPT4vCMBTE7wt+h/CEva2pgn/oGkUUwavuwl6fzbMp&#10;Ji+liW31028EweMwM79hluveWdFSEyrPCsajDARx4XXFpYLfn/3XAkSIyBqtZ1JwpwDr1eBjibn2&#10;HR+pPcVSJAiHHBWYGOtcylAYchhGviZO3sU3DmOSTSl1g12COysnWTaTDitOCwZr2hoqrqebU1A8&#10;brvFtjq33WP+Nz/3xk4vbJX6HPabbxCR+vgOv9oHrWA2hueX9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xvHBAAAA2wAAAA8AAAAAAAAAAAAAAAAAmAIAAGRycy9kb3du&#10;cmV2LnhtbFBLBQYAAAAABAAEAPUAAACGAwAAAAA=&#10;" filled="f" stroked="f">
                  <v:textbox inset=",7.2pt,,7.2pt">
                    <w:txbxContent>
                      <w:p w14:paraId="6CF6215F" w14:textId="77777777" w:rsidR="00E93A6B" w:rsidRPr="00475991" w:rsidRDefault="00E93A6B" w:rsidP="00AA14B1">
                        <w:pPr>
                          <w:jc w:val="center"/>
                          <w:rPr>
                            <w:b/>
                            <w:color w:val="FFFFFF" w:themeColor="background1"/>
                            <w:sz w:val="24"/>
                          </w:rPr>
                        </w:pPr>
                        <w:r>
                          <w:rPr>
                            <w:b/>
                            <w:color w:val="FFFFFF" w:themeColor="background1"/>
                            <w:sz w:val="24"/>
                          </w:rPr>
                          <w:t>Stadium 4</w:t>
                        </w:r>
                      </w:p>
                    </w:txbxContent>
                  </v:textbox>
                </v:shape>
                <v:shape id="Text Box 83" o:spid="_x0000_s1044" type="#_x0000_t202" style="position:absolute;left:144;top:39384;width:103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9HcIA&#10;AADbAAAADwAAAGRycy9kb3ducmV2LnhtbESPT2sCMRTE7wW/Q3hCbzVrxT+sRhGL0Kta6PW5eW4W&#10;k5dlE3e3fvpGEDwOM/MbZrXpnRUtNaHyrGA8ykAQF15XXCr4Oe0/FiBCRNZoPZOCPwqwWQ/eVphr&#10;3/GB2mMsRYJwyFGBibHOpQyFIYdh5Gvi5F184zAm2ZRSN9gluLPyM8tm0mHFacFgTTtDxfV4cwqK&#10;++1rsavObXef/87PvbHTC1ul3of9dgkiUh9f4Wf7WyuYTeDxJf0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Pv0dwgAAANsAAAAPAAAAAAAAAAAAAAAAAJgCAABkcnMvZG93&#10;bnJldi54bWxQSwUGAAAAAAQABAD1AAAAhwMAAAAA&#10;" filled="f" stroked="f">
                  <v:textbox inset=",7.2pt,,7.2pt">
                    <w:txbxContent>
                      <w:p w14:paraId="5CBB0AE4" w14:textId="77777777" w:rsidR="00E93A6B" w:rsidRPr="00475991" w:rsidRDefault="00E93A6B" w:rsidP="00AA14B1">
                        <w:pPr>
                          <w:jc w:val="center"/>
                          <w:rPr>
                            <w:b/>
                            <w:color w:val="FFFFFF" w:themeColor="background1"/>
                            <w:sz w:val="24"/>
                          </w:rPr>
                        </w:pPr>
                        <w:r w:rsidRPr="00475991">
                          <w:rPr>
                            <w:b/>
                            <w:color w:val="FFFFFF" w:themeColor="background1"/>
                            <w:sz w:val="24"/>
                          </w:rPr>
                          <w:t>Stadium 3</w:t>
                        </w:r>
                      </w:p>
                    </w:txbxContent>
                  </v:textbox>
                </v:shape>
                <v:shape id="Text Box 84" o:spid="_x0000_s1045" type="#_x0000_t202" style="position:absolute;left:144;top:25560;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21sIA&#10;AADbAAAADwAAAGRycy9kb3ducmV2LnhtbESPQWsCMRSE74X+h/AEbzWrYN1ujVIUwWttodfn5rlZ&#10;TF6WTdxd/fVGEHocZuYbZrkenBUdtaH2rGA6yUAQl17XXCn4/dm95SBCRNZoPZOCKwVYr15fllho&#10;3/M3dYdYiQThUKACE2NTSBlKQw7DxDfEyTv51mFMsq2kbrFPcGflLMvepcOa04LBhjaGyvPh4hSU&#10;t8s239THrr8t/hbHwdj5ia1S49Hw9Qki0hD/w8/2Xiv4mMLjS/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bbWwgAAANsAAAAPAAAAAAAAAAAAAAAAAJgCAABkcnMvZG93&#10;bnJldi54bWxQSwUGAAAAAAQABAD1AAAAhwMAAAAA&#10;" filled="f" stroked="f">
                  <v:textbox inset=",7.2pt,,7.2pt">
                    <w:txbxContent>
                      <w:p w14:paraId="52B64CC8" w14:textId="77777777" w:rsidR="00E93A6B" w:rsidRPr="00671A08" w:rsidRDefault="00E93A6B" w:rsidP="00AA14B1">
                        <w:pPr>
                          <w:jc w:val="center"/>
                          <w:rPr>
                            <w:b/>
                            <w:sz w:val="24"/>
                          </w:rPr>
                        </w:pPr>
                        <w:r>
                          <w:rPr>
                            <w:b/>
                            <w:sz w:val="24"/>
                          </w:rPr>
                          <w:t>Stadium 2</w:t>
                        </w:r>
                      </w:p>
                    </w:txbxContent>
                  </v:textbox>
                </v:shape>
                <v:shape id="Text Box 89" o:spid="_x0000_s1046" type="#_x0000_t202" style="position:absolute;left:31032;top:11880;width:24352;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oZcUA&#10;AADbAAAADwAAAGRycy9kb3ducmV2LnhtbESPzWrDMBCE74W+g9hAb42cBprEiRzSlkALhebvktti&#10;rS0Ta2UsxXbevioEehxm5htmtR5sLTpqfeVYwWScgCDOna64VHA6bp/nIHxA1lg7JgU38rDOHh9W&#10;mGrX8566QyhFhLBPUYEJoUml9Lkhi37sGuLoFa61GKJsS6lb7CPc1vIlSV6lxYrjgsGG3g3ll8PV&#10;Kti9dbfL13Ru+Hvnf/xH0c/keaPU02jYLEEEGsJ/+N7+1AoWU/j7En+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qhlxQAAANsAAAAPAAAAAAAAAAAAAAAAAJgCAABkcnMv&#10;ZG93bnJldi54bWxQSwUGAAAAAAQABAD1AAAAigMAAAAA&#10;" fillcolor="#ededed [662]" strokecolor="black [3213]">
                  <v:textbox inset=",7.2pt,,7.2pt">
                    <w:txbxContent>
                      <w:p w14:paraId="113A22C0" w14:textId="77777777" w:rsidR="00E93A6B" w:rsidRPr="00475991" w:rsidRDefault="00E93A6B" w:rsidP="00AA14B1">
                        <w:pPr>
                          <w:rPr>
                            <w:sz w:val="20"/>
                          </w:rPr>
                        </w:pPr>
                        <w:r w:rsidRPr="00475991">
                          <w:rPr>
                            <w:sz w:val="20"/>
                          </w:rPr>
                          <w:t>Voert normale praktijk met ondersteunend personeel</w:t>
                        </w:r>
                      </w:p>
                    </w:txbxContent>
                  </v:textbox>
                </v:shape>
                <v:shape id="Text Box 92" o:spid="_x0000_s1047" type="#_x0000_t202" style="position:absolute;left:31032;top:18792;width:24352;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lW8cA&#10;AADbAAAADwAAAGRycy9kb3ducmV2LnhtbESPQWvCQBSE7wX/w/KEXkrdWKzU1FWkUCiNIJrS6u2R&#10;fU1Csm/D7lajv74rFHocZuYbZr7sTSuO5HxtWcF4lIAgLqyuuVTwkb/eP4HwAVlja5kUnMnDcjG4&#10;mWOq7Ym3dNyFUkQI+xQVVCF0qZS+qMigH9mOOHrf1hkMUbpSaoenCDetfEiSqTRYc1yosKOXiopm&#10;92MUZM2Xy/PL4e59M1lns89s0lOzV+p22K+eQQTqw3/4r/2mFcwe4fol/g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K5VvHAAAA2wAAAA8AAAAAAAAAAAAAAAAAmAIAAGRy&#10;cy9kb3ducmV2LnhtbFBLBQYAAAAABAAEAPUAAACMAwAAAAA=&#10;" filled="f" strokecolor="black [3213]">
                  <v:textbox inset=",7.2pt,,7.2pt">
                    <w:txbxContent>
                      <w:p w14:paraId="71A7408F" w14:textId="77777777" w:rsidR="00E93A6B" w:rsidRPr="00475991" w:rsidRDefault="00E93A6B" w:rsidP="00AA14B1">
                        <w:pPr>
                          <w:rPr>
                            <w:sz w:val="20"/>
                            <w:szCs w:val="20"/>
                          </w:rPr>
                        </w:pPr>
                        <w:r w:rsidRPr="00475991">
                          <w:rPr>
                            <w:sz w:val="20"/>
                            <w:szCs w:val="20"/>
                          </w:rPr>
                          <w:t>Huisarts</w:t>
                        </w:r>
                        <w:r>
                          <w:rPr>
                            <w:sz w:val="20"/>
                            <w:szCs w:val="20"/>
                          </w:rPr>
                          <w:t xml:space="preserve">/ </w:t>
                        </w:r>
                        <w:proofErr w:type="spellStart"/>
                        <w:r>
                          <w:rPr>
                            <w:sz w:val="20"/>
                            <w:szCs w:val="20"/>
                          </w:rPr>
                          <w:t>Hagro</w:t>
                        </w:r>
                        <w:proofErr w:type="spellEnd"/>
                      </w:p>
                    </w:txbxContent>
                  </v:textbox>
                </v:shape>
                <v:shape id="Text Box 93" o:spid="_x0000_s1048" type="#_x0000_t202" style="position:absolute;left:31032;top:22176;width:24352;height:5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uZsUA&#10;AADbAAAADwAAAGRycy9kb3ducmV2LnhtbESPQWvCQBSE70L/w/IKvemmLVQb3YhtESwIWvXi7ZF9&#10;yQazb0N2m8R/3y0IHoeZ+YZZLAdbi45aXzlW8DxJQBDnTldcKjgd1+MZCB+QNdaOScGVPCyzh9EC&#10;U+16/qHuEEoRIexTVGBCaFIpfW7Iop+4hjh6hWsthijbUuoW+wi3tXxJkjdpseK4YLChT0P55fBr&#10;Few/uuvl+3VmeLv3O/9V9FN5Xin19Dis5iACDeEevrU3WsH7FP6/x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a5mxQAAANsAAAAPAAAAAAAAAAAAAAAAAJgCAABkcnMv&#10;ZG93bnJldi54bWxQSwUGAAAAAAQABAD1AAAAigMAAAAA&#10;" fillcolor="#ededed [662]" strokecolor="black [3213]">
                  <v:textbox inset=",7.2pt,,7.2pt">
                    <w:txbxContent>
                      <w:p w14:paraId="05D0CA14" w14:textId="77777777" w:rsidR="00E93A6B" w:rsidRPr="00475991" w:rsidRDefault="00E93A6B" w:rsidP="00AA14B1">
                        <w:pPr>
                          <w:rPr>
                            <w:sz w:val="20"/>
                          </w:rPr>
                        </w:pPr>
                        <w:r>
                          <w:rPr>
                            <w:sz w:val="20"/>
                          </w:rPr>
                          <w:t xml:space="preserve">Overname van de zorg door  aangesloten praktijken binnen de </w:t>
                        </w:r>
                        <w:proofErr w:type="spellStart"/>
                        <w:r>
                          <w:rPr>
                            <w:sz w:val="20"/>
                          </w:rPr>
                          <w:t>Hagro</w:t>
                        </w:r>
                        <w:proofErr w:type="spellEnd"/>
                      </w:p>
                    </w:txbxContent>
                  </v:textbox>
                </v:shape>
                <v:shape id="Text Box 94" o:spid="_x0000_s1049" type="#_x0000_t202" style="position:absolute;left:31032;top:30168;width:24352;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iXMUA&#10;AADcAAAADwAAAGRycy9kb3ducmV2LnhtbERP32vCMBB+H+x/CDfYy5jphshajTIGg2GFMTumvh3N&#10;rS1tLiWJWv3rzUDY2318P2+2GEwnDuR8Y1nB0ygBQVxa3XCl4Lt4f3wB4QOyxs4yKTiRh8X89maG&#10;mbZH/qLDOlQihrDPUEEdQp9J6cuaDPqR7Ykj92udwRChq6R2eIzhppPPSTKRBhuODTX29FZT2a73&#10;RkHeblxRnHcPy8/xKk9/8vFA7Vap+7vhdQoi0BD+xVf3h47zkxT+nokX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mJcxQAAANwAAAAPAAAAAAAAAAAAAAAAAJgCAABkcnMv&#10;ZG93bnJldi54bWxQSwUGAAAAAAQABAD1AAAAigMAAAAA&#10;" filled="f" strokecolor="black [3213]">
                  <v:textbox inset=",7.2pt,,7.2pt">
                    <w:txbxContent>
                      <w:p w14:paraId="31706227" w14:textId="77777777" w:rsidR="00E93A6B" w:rsidRPr="00475991" w:rsidRDefault="00E93A6B" w:rsidP="00AA14B1">
                        <w:pPr>
                          <w:rPr>
                            <w:sz w:val="20"/>
                            <w:szCs w:val="20"/>
                          </w:rPr>
                        </w:pPr>
                        <w:proofErr w:type="spellStart"/>
                        <w:r>
                          <w:rPr>
                            <w:sz w:val="20"/>
                            <w:szCs w:val="20"/>
                          </w:rPr>
                          <w:t>Hagro</w:t>
                        </w:r>
                        <w:proofErr w:type="spellEnd"/>
                      </w:p>
                    </w:txbxContent>
                  </v:textbox>
                </v:shape>
                <v:shape id="Text Box 95" o:spid="_x0000_s1050" type="#_x0000_t202" style="position:absolute;left:31032;top:33624;width:24352;height:6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prsMA&#10;AADcAAAADwAAAGRycy9kb3ducmV2LnhtbERPS2vCQBC+C/0PyxS86UYLGlJXsS0FBcFHe+ltyI7Z&#10;YHY2ZLdJ/PeuIHibj+85i1VvK9FS40vHCibjBARx7nTJhYLfn+9RCsIHZI2VY1JwJQ+r5ctggZl2&#10;HR+pPYVCxBD2GSowIdSZlD43ZNGPXU0cubNrLIYIm0LqBrsYbis5TZKZtFhybDBY06eh/HL6twoO&#10;H+31sn1LDe8Ofu+/zt1c/q2VGr7263cQgfrwFD/cGx3nT6ZwfyZ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pprsMAAADcAAAADwAAAAAAAAAAAAAAAACYAgAAZHJzL2Rv&#10;d25yZXYueG1sUEsFBgAAAAAEAAQA9QAAAIgDAAAAAA==&#10;" fillcolor="#ededed [662]" strokecolor="black [3213]">
                  <v:textbox inset=",7.2pt,,7.2pt">
                    <w:txbxContent>
                      <w:p w14:paraId="1C5F76FB" w14:textId="77777777" w:rsidR="00E93A6B" w:rsidRPr="00475991" w:rsidRDefault="00E93A6B" w:rsidP="00AA14B1">
                        <w:pPr>
                          <w:rPr>
                            <w:sz w:val="20"/>
                          </w:rPr>
                        </w:pPr>
                        <w:proofErr w:type="spellStart"/>
                        <w:r>
                          <w:rPr>
                            <w:sz w:val="20"/>
                          </w:rPr>
                          <w:t>Hagro</w:t>
                        </w:r>
                        <w:proofErr w:type="spellEnd"/>
                        <w:r>
                          <w:rPr>
                            <w:sz w:val="20"/>
                          </w:rPr>
                          <w:t xml:space="preserve"> kan zorg niet meer leveren &gt; aantal centrale praktijken en eventueel openstellen HAP</w:t>
                        </w:r>
                      </w:p>
                    </w:txbxContent>
                  </v:textbox>
                </v:shape>
                <v:shape id="Text Box 96" o:spid="_x0000_s1051" type="#_x0000_t202" style="position:absolute;left:31032;top:42768;width:24352;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bH8UA&#10;AADcAAAADwAAAGRycy9kb3ducmV2LnhtbERP32vCMBB+H/g/hBP2MjR1FNHOKGMwGOtgzIpub0dz&#10;a0ubS0ky7fzrzUDY2318P2+1GUwnjuR8Y1nBbJqAIC6tbrhSsCueJwsQPiBr7CyTgl/ysFmPblaY&#10;aXviDzpuQyViCPsMFdQh9JmUvqzJoJ/anjhy39YZDBG6SmqHpxhuOnmfJHNpsOHYUGNPTzWV7fbH&#10;KMjbgyuK89fd63v6li/3eTpQ+6nU7Xh4fAARaAj/4qv7Rcf5sxT+nokX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lsfxQAAANwAAAAPAAAAAAAAAAAAAAAAAJgCAABkcnMv&#10;ZG93bnJldi54bWxQSwUGAAAAAAQABAD1AAAAigMAAAAA&#10;" filled="f" strokecolor="black [3213]">
                  <v:textbox inset=",7.2pt,,7.2pt">
                    <w:txbxContent>
                      <w:p w14:paraId="438F0AD4" w14:textId="54C5A265" w:rsidR="00E93A6B" w:rsidRPr="00475991" w:rsidRDefault="00E93A6B" w:rsidP="00AA14B1">
                        <w:pPr>
                          <w:rPr>
                            <w:sz w:val="20"/>
                            <w:szCs w:val="20"/>
                          </w:rPr>
                        </w:pPr>
                        <w:r>
                          <w:rPr>
                            <w:sz w:val="20"/>
                            <w:szCs w:val="20"/>
                          </w:rPr>
                          <w:t>Crisisteam HAP NWN</w:t>
                        </w:r>
                      </w:p>
                    </w:txbxContent>
                  </v:textbox>
                </v:shape>
                <v:shape id="Text Box 97" o:spid="_x0000_s1052" type="#_x0000_t202" style="position:absolute;left:31032;top:46224;width:24352;height:6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KNsMA&#10;AADcAAAADwAAAGRycy9kb3ducmV2LnhtbERPTWvCQBC9C/6HZYTedGMLVWJWUYvQQqFWvXgbspNs&#10;MDsbsmsS/323UOhtHu9zss1ga9FR6yvHCuazBARx7nTFpYLL+TBdgvABWWPtmBQ8yMNmPR5lmGrX&#10;8zd1p1CKGMI+RQUmhCaV0ueGLPqZa4gjV7jWYoiwLaVusY/htpbPSfIqLVYcGww2tDeU3053q+C4&#10;6x63j5el4c+j//JvRb+Q161ST5NhuwIRaAj/4j/3u47z5wv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3KNsMAAADcAAAADwAAAAAAAAAAAAAAAACYAgAAZHJzL2Rv&#10;d25yZXYueG1sUEsFBgAAAAAEAAQA9QAAAIgDAAAAAA==&#10;" fillcolor="#ededed [662]" strokecolor="black [3213]">
                  <v:textbox inset=",7.2pt,,7.2pt">
                    <w:txbxContent>
                      <w:p w14:paraId="35120889" w14:textId="77777777" w:rsidR="00E93A6B" w:rsidRPr="00475991" w:rsidRDefault="00E93A6B" w:rsidP="00AA14B1">
                        <w:pPr>
                          <w:rPr>
                            <w:sz w:val="20"/>
                          </w:rPr>
                        </w:pPr>
                        <w:r>
                          <w:rPr>
                            <w:sz w:val="20"/>
                          </w:rPr>
                          <w:t xml:space="preserve">Centrale coördinatie van de zorg en uitbreiding telefoonlijnen  </w:t>
                        </w:r>
                      </w:p>
                    </w:txbxContent>
                  </v:textbox>
                </v:shape>
                <v:shape id="Text Box 98" o:spid="_x0000_s1053" type="#_x0000_t202" style="position:absolute;left:31032;top:55368;width:24352;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RGsgA&#10;AADcAAAADwAAAGRycy9kb3ducmV2LnhtbESPQUvDQBCF70L/wzKCF2k3lSIauy1FEMQUpI1UvQ3Z&#10;MQnJzobdtY399c5B8DbDe/PeN8v16Hp1pBBbzwbmswwUceVty7WBt/JpegcqJmSLvWcy8EMR1qvJ&#10;xRJz60+8o+M+1UpCOOZooElpyLWOVUMO48wPxKJ9+eAwyRpqbQOeJNz1+ibLbrXDlqWhwYEeG6q6&#10;/bczUHTvoSzPn9cvr4ttcX8oFiN1H8ZcXY6bB1CJxvRv/rt+toI/F1p5Ri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m1EayAAAANwAAAAPAAAAAAAAAAAAAAAAAJgCAABk&#10;cnMvZG93bnJldi54bWxQSwUGAAAAAAQABAD1AAAAjQMAAAAA&#10;" filled="f" strokecolor="black [3213]">
                  <v:textbox inset=",7.2pt,,7.2pt">
                    <w:txbxContent>
                      <w:p w14:paraId="5A3CBF90" w14:textId="746B0F31" w:rsidR="00E93A6B" w:rsidRPr="00F13907" w:rsidRDefault="00E93A6B" w:rsidP="00AA14B1">
                        <w:pPr>
                          <w:rPr>
                            <w:sz w:val="20"/>
                            <w:szCs w:val="20"/>
                            <w:lang w:val="en-US"/>
                          </w:rPr>
                        </w:pPr>
                        <w:proofErr w:type="spellStart"/>
                        <w:r w:rsidRPr="00F13907">
                          <w:rPr>
                            <w:sz w:val="20"/>
                            <w:szCs w:val="20"/>
                            <w:lang w:val="en-US"/>
                          </w:rPr>
                          <w:t>Crisisteam</w:t>
                        </w:r>
                        <w:proofErr w:type="spellEnd"/>
                        <w:r w:rsidRPr="00F13907">
                          <w:rPr>
                            <w:sz w:val="20"/>
                            <w:szCs w:val="20"/>
                            <w:lang w:val="en-US"/>
                          </w:rPr>
                          <w:t xml:space="preserve"> </w:t>
                        </w:r>
                        <w:r>
                          <w:rPr>
                            <w:sz w:val="20"/>
                            <w:szCs w:val="20"/>
                            <w:lang w:val="en-US"/>
                          </w:rPr>
                          <w:t>HAP NWN</w:t>
                        </w:r>
                        <w:r w:rsidRPr="00F13907">
                          <w:rPr>
                            <w:sz w:val="20"/>
                            <w:szCs w:val="20"/>
                            <w:lang w:val="en-US"/>
                          </w:rPr>
                          <w:t xml:space="preserve"> / </w:t>
                        </w:r>
                        <w:proofErr w:type="spellStart"/>
                        <w:r w:rsidRPr="00F13907">
                          <w:rPr>
                            <w:sz w:val="20"/>
                            <w:szCs w:val="20"/>
                            <w:lang w:val="en-US"/>
                          </w:rPr>
                          <w:t>i.s.m</w:t>
                        </w:r>
                        <w:proofErr w:type="spellEnd"/>
                        <w:r w:rsidRPr="00F13907">
                          <w:rPr>
                            <w:sz w:val="20"/>
                            <w:szCs w:val="20"/>
                            <w:lang w:val="en-US"/>
                          </w:rPr>
                          <w:t>. GHOR</w:t>
                        </w:r>
                      </w:p>
                    </w:txbxContent>
                  </v:textbox>
                </v:shape>
                <v:shape id="Text Box 99" o:spid="_x0000_s1054" type="#_x0000_t202" style="position:absolute;left:31032;top:58752;width:24352;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738MA&#10;AADcAAAADwAAAGRycy9kb3ducmV2LnhtbERPTWvCQBC9F/wPywje6kaFqqkb0ZZChULV9tLbkJ1k&#10;g9nZkN0m8d+7BaG3ebzP2WwHW4uOWl85VjCbJiCIc6crLhV8f709rkD4gKyxdkwKruRhm40eNphq&#10;1/OJunMoRQxhn6ICE0KTSulzQxb91DXEkStcazFE2JZSt9jHcFvLeZI8SYsVxwaDDb0Yyi/nX6vg&#10;uO+ul8NiZfjj6D/9a9Ev5c9Oqcl42D2DCDSEf/Hd/a7j/Nka/p6JF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7738MAAADcAAAADwAAAAAAAAAAAAAAAACYAgAAZHJzL2Rv&#10;d25yZXYueG1sUEsFBgAAAAAEAAQA9QAAAIgDAAAAAA==&#10;" fillcolor="#ededed [662]" strokecolor="black [3213]">
                  <v:textbox inset=",7.2pt,,7.2pt">
                    <w:txbxContent>
                      <w:p w14:paraId="48E51C96" w14:textId="77777777" w:rsidR="00E93A6B" w:rsidRPr="00475991" w:rsidRDefault="00E93A6B" w:rsidP="00AA14B1">
                        <w:pPr>
                          <w:rPr>
                            <w:sz w:val="20"/>
                          </w:rPr>
                        </w:pPr>
                        <w:r>
                          <w:rPr>
                            <w:sz w:val="20"/>
                          </w:rPr>
                          <w:t xml:space="preserve">Centrale coördinatie van de zorg </w:t>
                        </w:r>
                      </w:p>
                    </w:txbxContent>
                  </v:textbox>
                </v:shape>
                <w10:wrap type="through"/>
              </v:group>
            </w:pict>
          </mc:Fallback>
        </mc:AlternateContent>
      </w:r>
      <w:r>
        <w:br w:type="page"/>
      </w:r>
    </w:p>
    <w:p w14:paraId="196D95FB" w14:textId="4DEC76E3" w:rsidR="007619B2" w:rsidRPr="00FA0363" w:rsidRDefault="007619B2" w:rsidP="007619B2">
      <w:pPr>
        <w:rPr>
          <w:i/>
        </w:rPr>
      </w:pPr>
      <w:r w:rsidRPr="00FA0363">
        <w:rPr>
          <w:i/>
        </w:rPr>
        <w:t>ANW-uren</w:t>
      </w:r>
    </w:p>
    <w:p w14:paraId="1C1F9088" w14:textId="045FB5E1" w:rsidR="007619B2" w:rsidRDefault="007619B2" w:rsidP="007619B2">
      <w:r>
        <w:t xml:space="preserve">Het capaciteitsprobleem tijdens ANW-uren wordt opgelost door gebruik van reservesystemen: boven-contractuele inzet van eigen medewerkers, oud-medewerkers, inzet van doktersassistenten in de regio, </w:t>
      </w:r>
      <w:r w:rsidR="004D1DD1">
        <w:t>eventueel</w:t>
      </w:r>
      <w:r>
        <w:t xml:space="preserve"> 3</w:t>
      </w:r>
      <w:r w:rsidRPr="000910CD">
        <w:rPr>
          <w:vertAlign w:val="superscript"/>
        </w:rPr>
        <w:t>e</w:t>
      </w:r>
      <w:r>
        <w:rPr>
          <w:vertAlign w:val="superscript"/>
        </w:rPr>
        <w:t>-</w:t>
      </w:r>
      <w:r>
        <w:t xml:space="preserve"> en 4</w:t>
      </w:r>
      <w:r w:rsidRPr="000910CD">
        <w:rPr>
          <w:vertAlign w:val="superscript"/>
        </w:rPr>
        <w:t>e</w:t>
      </w:r>
      <w:r>
        <w:t xml:space="preserve">-jaars medisch studenten, uitzendbureaus en relevante HBO-studenten. </w:t>
      </w:r>
    </w:p>
    <w:p w14:paraId="01F87CCA" w14:textId="77777777" w:rsidR="007619B2" w:rsidRPr="00681582" w:rsidRDefault="007619B2" w:rsidP="007619B2">
      <w:pPr>
        <w:ind w:firstLine="284"/>
        <w:rPr>
          <w:smallCaps/>
        </w:rPr>
      </w:pPr>
      <w:r w:rsidRPr="00681582">
        <w:rPr>
          <w:smallCaps/>
        </w:rPr>
        <w:t>Bijlage</w:t>
      </w:r>
      <w:r>
        <w:rPr>
          <w:smallCaps/>
        </w:rPr>
        <w:t xml:space="preserve"> 10</w:t>
      </w:r>
      <w:r w:rsidRPr="00681582">
        <w:rPr>
          <w:smallCaps/>
        </w:rPr>
        <w:t>: logboek oproepen extra personeel HAP</w:t>
      </w:r>
    </w:p>
    <w:p w14:paraId="34D7FA85" w14:textId="77777777" w:rsidR="007619B2" w:rsidRDefault="007619B2" w:rsidP="007619B2"/>
    <w:p w14:paraId="78B9CB2A" w14:textId="77777777" w:rsidR="00C600BF" w:rsidRPr="00C600BF" w:rsidRDefault="00C600BF" w:rsidP="00C600BF"/>
    <w:tbl>
      <w:tblPr>
        <w:tblStyle w:val="Tabelraster"/>
        <w:tblW w:w="0" w:type="auto"/>
        <w:tblInd w:w="108" w:type="dxa"/>
        <w:tblLook w:val="04A0" w:firstRow="1" w:lastRow="0" w:firstColumn="1" w:lastColumn="0" w:noHBand="0" w:noVBand="1"/>
      </w:tblPr>
      <w:tblGrid>
        <w:gridCol w:w="1701"/>
        <w:gridCol w:w="1985"/>
        <w:gridCol w:w="5268"/>
      </w:tblGrid>
      <w:tr w:rsidR="0053722B" w14:paraId="3105F500" w14:textId="77777777" w:rsidTr="00B34290">
        <w:trPr>
          <w:trHeight w:val="601"/>
        </w:trPr>
        <w:tc>
          <w:tcPr>
            <w:tcW w:w="1701" w:type="dxa"/>
          </w:tcPr>
          <w:p w14:paraId="508A34CC" w14:textId="77777777" w:rsidR="0053722B" w:rsidRPr="00620A43" w:rsidRDefault="0053722B" w:rsidP="00620A43">
            <w:pPr>
              <w:rPr>
                <w:b/>
              </w:rPr>
            </w:pPr>
            <w:r w:rsidRPr="00620A43">
              <w:rPr>
                <w:b/>
              </w:rPr>
              <w:t xml:space="preserve">Stadium </w:t>
            </w:r>
          </w:p>
        </w:tc>
        <w:tc>
          <w:tcPr>
            <w:tcW w:w="1985" w:type="dxa"/>
          </w:tcPr>
          <w:p w14:paraId="61185484" w14:textId="77777777" w:rsidR="0053722B" w:rsidRPr="00620A43" w:rsidRDefault="00323926" w:rsidP="00620A43">
            <w:pPr>
              <w:rPr>
                <w:b/>
              </w:rPr>
            </w:pPr>
            <w:r>
              <w:rPr>
                <w:b/>
              </w:rPr>
              <w:t>Besluitvorming</w:t>
            </w:r>
          </w:p>
        </w:tc>
        <w:tc>
          <w:tcPr>
            <w:tcW w:w="5268" w:type="dxa"/>
          </w:tcPr>
          <w:p w14:paraId="7D6F470F" w14:textId="77777777" w:rsidR="0053722B" w:rsidRPr="00620A43" w:rsidRDefault="0053722B" w:rsidP="00EA2667">
            <w:pPr>
              <w:rPr>
                <w:b/>
              </w:rPr>
            </w:pPr>
            <w:r w:rsidRPr="00620A43">
              <w:rPr>
                <w:b/>
              </w:rPr>
              <w:t>Organisatie huisartsenzorg</w:t>
            </w:r>
            <w:r w:rsidR="00EA2667">
              <w:rPr>
                <w:b/>
              </w:rPr>
              <w:t xml:space="preserve"> tijdens ANW-uren</w:t>
            </w:r>
          </w:p>
        </w:tc>
      </w:tr>
      <w:tr w:rsidR="0053722B" w14:paraId="70C528E8" w14:textId="77777777" w:rsidTr="0012315C">
        <w:trPr>
          <w:trHeight w:val="601"/>
        </w:trPr>
        <w:tc>
          <w:tcPr>
            <w:tcW w:w="1701" w:type="dxa"/>
            <w:shd w:val="clear" w:color="auto" w:fill="92D050"/>
            <w:vAlign w:val="center"/>
          </w:tcPr>
          <w:p w14:paraId="4C94BFDD" w14:textId="77777777" w:rsidR="0053722B" w:rsidRDefault="0053722B" w:rsidP="007619B2">
            <w:r>
              <w:t>Stadium 1</w:t>
            </w:r>
          </w:p>
          <w:p w14:paraId="01916A57" w14:textId="77777777" w:rsidR="0053722B" w:rsidRPr="0097463C" w:rsidRDefault="0053722B" w:rsidP="007619B2">
            <w:r w:rsidRPr="0097463C">
              <w:t>&lt;10% verzuim</w:t>
            </w:r>
          </w:p>
        </w:tc>
        <w:tc>
          <w:tcPr>
            <w:tcW w:w="1985" w:type="dxa"/>
            <w:shd w:val="clear" w:color="auto" w:fill="92D050"/>
            <w:vAlign w:val="center"/>
          </w:tcPr>
          <w:p w14:paraId="42A9320B" w14:textId="64B8F1D2" w:rsidR="0053722B" w:rsidRPr="007B0921" w:rsidRDefault="00E93A6B" w:rsidP="00D222DA">
            <w:pPr>
              <w:rPr>
                <w:rFonts w:ascii="Calibri" w:hAnsi="Calibri"/>
              </w:rPr>
            </w:pPr>
            <w:r>
              <w:rPr>
                <w:rFonts w:ascii="Calibri" w:hAnsi="Calibri"/>
              </w:rPr>
              <w:t>teamleiding</w:t>
            </w:r>
          </w:p>
        </w:tc>
        <w:tc>
          <w:tcPr>
            <w:tcW w:w="5268" w:type="dxa"/>
            <w:shd w:val="clear" w:color="auto" w:fill="92D050"/>
            <w:vAlign w:val="center"/>
          </w:tcPr>
          <w:p w14:paraId="6FF1B0CD" w14:textId="427FFCB1" w:rsidR="0053722B" w:rsidRDefault="00CA31FE" w:rsidP="00D23057">
            <w:r>
              <w:t xml:space="preserve">De </w:t>
            </w:r>
            <w:r w:rsidR="001F4424">
              <w:t xml:space="preserve">Huisartsenpost </w:t>
            </w:r>
            <w:r w:rsidR="00E65161">
              <w:t>draait gewoon door</w:t>
            </w:r>
          </w:p>
          <w:p w14:paraId="2618A7DA" w14:textId="77777777" w:rsidR="00114819" w:rsidRDefault="00114819" w:rsidP="00D23057">
            <w:r>
              <w:t>Besluitvorming en draagvlak continuïteitsplan</w:t>
            </w:r>
          </w:p>
          <w:p w14:paraId="1AEC27F2" w14:textId="77777777" w:rsidR="00114819" w:rsidRDefault="00114819" w:rsidP="00D23057">
            <w:r>
              <w:t>Inventariseren reservecapaciteit</w:t>
            </w:r>
          </w:p>
        </w:tc>
      </w:tr>
      <w:tr w:rsidR="0053722B" w14:paraId="456004F7" w14:textId="77777777" w:rsidTr="0012315C">
        <w:trPr>
          <w:trHeight w:val="601"/>
        </w:trPr>
        <w:tc>
          <w:tcPr>
            <w:tcW w:w="1701" w:type="dxa"/>
            <w:shd w:val="clear" w:color="auto" w:fill="FFFF00"/>
            <w:vAlign w:val="center"/>
          </w:tcPr>
          <w:p w14:paraId="56BF3CBF" w14:textId="77777777" w:rsidR="0053722B" w:rsidRDefault="0053722B" w:rsidP="007619B2">
            <w:r>
              <w:t>Stadium 2</w:t>
            </w:r>
          </w:p>
          <w:p w14:paraId="018A5DF5" w14:textId="77777777" w:rsidR="0053722B" w:rsidRPr="0097463C" w:rsidRDefault="0053722B" w:rsidP="007619B2">
            <w:r w:rsidRPr="0097463C">
              <w:t>10-20% verzuim</w:t>
            </w:r>
          </w:p>
        </w:tc>
        <w:tc>
          <w:tcPr>
            <w:tcW w:w="1985" w:type="dxa"/>
            <w:shd w:val="clear" w:color="auto" w:fill="FFFF00"/>
            <w:vAlign w:val="center"/>
          </w:tcPr>
          <w:p w14:paraId="34432911" w14:textId="594B768A" w:rsidR="0053722B" w:rsidRDefault="00E65161" w:rsidP="007B0921">
            <w:r>
              <w:t xml:space="preserve">Crisisteam </w:t>
            </w:r>
            <w:r w:rsidR="00ED73A1">
              <w:t>HAP NWN</w:t>
            </w:r>
            <w:r w:rsidR="00CA31FE">
              <w:t xml:space="preserve"> </w:t>
            </w:r>
          </w:p>
        </w:tc>
        <w:tc>
          <w:tcPr>
            <w:tcW w:w="5268" w:type="dxa"/>
            <w:shd w:val="clear" w:color="auto" w:fill="FFFF00"/>
            <w:vAlign w:val="center"/>
          </w:tcPr>
          <w:p w14:paraId="0F8B3956" w14:textId="30FD2F20" w:rsidR="00E65161" w:rsidRDefault="00F83347" w:rsidP="00D23057">
            <w:r>
              <w:t>Overweeg inzet</w:t>
            </w:r>
            <w:r w:rsidR="00E65161">
              <w:t>mogelijkheden waarnemers</w:t>
            </w:r>
          </w:p>
          <w:p w14:paraId="6B235425" w14:textId="77777777" w:rsidR="00E65161" w:rsidRDefault="00E65161" w:rsidP="00D23057">
            <w:r>
              <w:t>Reservesystemen aanspreken</w:t>
            </w:r>
          </w:p>
        </w:tc>
      </w:tr>
      <w:tr w:rsidR="0053722B" w14:paraId="05300DB6" w14:textId="77777777" w:rsidTr="0012315C">
        <w:trPr>
          <w:trHeight w:val="601"/>
        </w:trPr>
        <w:tc>
          <w:tcPr>
            <w:tcW w:w="1701" w:type="dxa"/>
            <w:shd w:val="clear" w:color="auto" w:fill="FF6600"/>
            <w:vAlign w:val="center"/>
          </w:tcPr>
          <w:p w14:paraId="0FAB6128" w14:textId="77777777" w:rsidR="0053722B" w:rsidRDefault="0053722B" w:rsidP="007619B2">
            <w:r>
              <w:t>Stadium 3</w:t>
            </w:r>
          </w:p>
          <w:p w14:paraId="3CBB04D0" w14:textId="77777777" w:rsidR="0053722B" w:rsidRPr="0097463C" w:rsidRDefault="0053722B" w:rsidP="007619B2">
            <w:r w:rsidRPr="0097463C">
              <w:t>20-30% verzuim</w:t>
            </w:r>
          </w:p>
        </w:tc>
        <w:tc>
          <w:tcPr>
            <w:tcW w:w="1985" w:type="dxa"/>
            <w:shd w:val="clear" w:color="auto" w:fill="FF6600"/>
            <w:vAlign w:val="center"/>
          </w:tcPr>
          <w:p w14:paraId="6DB46BC3" w14:textId="4F2377F8" w:rsidR="0053722B" w:rsidRDefault="00E65161" w:rsidP="007B0921">
            <w:r>
              <w:t xml:space="preserve">Crisisteam </w:t>
            </w:r>
            <w:r w:rsidR="00ED73A1">
              <w:t>HAP NWN</w:t>
            </w:r>
            <w:r w:rsidR="00CA31FE">
              <w:t xml:space="preserve"> </w:t>
            </w:r>
          </w:p>
        </w:tc>
        <w:tc>
          <w:tcPr>
            <w:tcW w:w="5268" w:type="dxa"/>
            <w:shd w:val="clear" w:color="auto" w:fill="FF6600"/>
            <w:vAlign w:val="center"/>
          </w:tcPr>
          <w:p w14:paraId="3D970DA1" w14:textId="2D82EDF3" w:rsidR="0053722B" w:rsidRDefault="0053722B" w:rsidP="00D23057">
            <w:r>
              <w:t>Triage volgens strikte protocollen, verwijzing naar dagsituatie, behalve bij (dreigend) ABC</w:t>
            </w:r>
            <w:r w:rsidR="00D52F57">
              <w:t>D</w:t>
            </w:r>
            <w:r>
              <w:t>-probleem</w:t>
            </w:r>
          </w:p>
          <w:p w14:paraId="66F2A1A4" w14:textId="77777777" w:rsidR="0053722B" w:rsidRDefault="0053722B" w:rsidP="00D23057">
            <w:r>
              <w:t>Maximale inzet reservesystemen</w:t>
            </w:r>
          </w:p>
        </w:tc>
      </w:tr>
      <w:tr w:rsidR="0053722B" w14:paraId="1CBC6572" w14:textId="77777777" w:rsidTr="0012315C">
        <w:trPr>
          <w:trHeight w:val="601"/>
        </w:trPr>
        <w:tc>
          <w:tcPr>
            <w:tcW w:w="1701" w:type="dxa"/>
            <w:shd w:val="clear" w:color="auto" w:fill="FF3300"/>
            <w:vAlign w:val="center"/>
          </w:tcPr>
          <w:p w14:paraId="1F8ABFA2" w14:textId="77777777" w:rsidR="0053722B" w:rsidRDefault="0053722B" w:rsidP="007619B2">
            <w:r>
              <w:t>Stadium 4</w:t>
            </w:r>
          </w:p>
          <w:p w14:paraId="28E66C64" w14:textId="77777777" w:rsidR="0053722B" w:rsidRPr="0097463C" w:rsidRDefault="0053722B" w:rsidP="007619B2">
            <w:r w:rsidRPr="0097463C">
              <w:t>&gt; 30% verzuim</w:t>
            </w:r>
          </w:p>
        </w:tc>
        <w:tc>
          <w:tcPr>
            <w:tcW w:w="1985" w:type="dxa"/>
            <w:shd w:val="clear" w:color="auto" w:fill="FF3300"/>
            <w:vAlign w:val="center"/>
          </w:tcPr>
          <w:p w14:paraId="2AD8F732" w14:textId="77777777" w:rsidR="0053722B" w:rsidRPr="0012315C" w:rsidRDefault="0053722B" w:rsidP="007619B2">
            <w:pPr>
              <w:rPr>
                <w:lang w:val="en-US"/>
              </w:rPr>
            </w:pPr>
            <w:r w:rsidRPr="0012315C">
              <w:rPr>
                <w:lang w:val="en-US"/>
              </w:rPr>
              <w:t xml:space="preserve">GHOR i.s.m. </w:t>
            </w:r>
          </w:p>
          <w:p w14:paraId="608FFBD9" w14:textId="05F98C0C" w:rsidR="0053722B" w:rsidRPr="0012315C" w:rsidRDefault="0053722B" w:rsidP="007B0921">
            <w:pPr>
              <w:rPr>
                <w:lang w:val="en-US"/>
              </w:rPr>
            </w:pPr>
            <w:r w:rsidRPr="0012315C">
              <w:rPr>
                <w:lang w:val="en-US"/>
              </w:rPr>
              <w:t xml:space="preserve">crisisteam </w:t>
            </w:r>
            <w:r w:rsidR="00ED73A1">
              <w:rPr>
                <w:lang w:val="en-US"/>
              </w:rPr>
              <w:t>HAP NWN</w:t>
            </w:r>
            <w:r w:rsidR="00CA31FE" w:rsidRPr="0012315C">
              <w:rPr>
                <w:lang w:val="en-US"/>
              </w:rPr>
              <w:t xml:space="preserve"> </w:t>
            </w:r>
          </w:p>
        </w:tc>
        <w:tc>
          <w:tcPr>
            <w:tcW w:w="5268" w:type="dxa"/>
            <w:shd w:val="clear" w:color="auto" w:fill="FF3300"/>
            <w:vAlign w:val="center"/>
          </w:tcPr>
          <w:p w14:paraId="0EBDA700" w14:textId="24DFFB51" w:rsidR="0053722B" w:rsidRDefault="0053722B" w:rsidP="007619B2">
            <w:r>
              <w:t xml:space="preserve">Als </w:t>
            </w:r>
            <w:r w:rsidR="00B81B7B">
              <w:t>het niet meer lukt binnen de hagro, worden</w:t>
            </w:r>
            <w:r>
              <w:t xml:space="preserve"> diensten </w:t>
            </w:r>
            <w:r w:rsidR="00B81B7B">
              <w:t>ingevuld a.d.h.v.</w:t>
            </w:r>
            <w:r>
              <w:t xml:space="preserve"> centrale inventarisatie</w:t>
            </w:r>
          </w:p>
        </w:tc>
      </w:tr>
    </w:tbl>
    <w:p w14:paraId="028C93F8" w14:textId="77777777" w:rsidR="00A15D13" w:rsidRDefault="00A15D13" w:rsidP="00541927"/>
    <w:p w14:paraId="6615447E" w14:textId="77777777" w:rsidR="00501EA1" w:rsidRDefault="000910CD" w:rsidP="00501EA1">
      <w:pPr>
        <w:rPr>
          <w:i/>
        </w:rPr>
      </w:pPr>
      <w:r w:rsidRPr="000910CD">
        <w:rPr>
          <w:i/>
        </w:rPr>
        <w:t>Algemene maatregelen</w:t>
      </w:r>
    </w:p>
    <w:p w14:paraId="58F186D7" w14:textId="77777777" w:rsidR="00114819" w:rsidRPr="00114819" w:rsidRDefault="00114819" w:rsidP="00501EA1">
      <w:r>
        <w:t>Tijdens de uitbraak worden</w:t>
      </w:r>
      <w:r w:rsidR="00446AD8">
        <w:t xml:space="preserve"> </w:t>
      </w:r>
      <w:r w:rsidR="00E5494C">
        <w:t>tevens</w:t>
      </w:r>
      <w:r>
        <w:t xml:space="preserve"> maatregelen in acht genomen om infectie te voorkomen:</w:t>
      </w:r>
    </w:p>
    <w:p w14:paraId="44CEDA9E" w14:textId="77777777" w:rsidR="00114819" w:rsidRDefault="00114819" w:rsidP="001B0656">
      <w:pPr>
        <w:pStyle w:val="Lijstalinea"/>
      </w:pPr>
      <w:r>
        <w:t>Huisartsen en medewerkers gebruiken beschermingsmiddelen volgens richtlijnen.</w:t>
      </w:r>
    </w:p>
    <w:p w14:paraId="4EA5CA8C" w14:textId="12EF522E" w:rsidR="00114819" w:rsidRDefault="00114819" w:rsidP="001B0656">
      <w:pPr>
        <w:pStyle w:val="Lijstalinea"/>
      </w:pPr>
      <w:r>
        <w:t>B</w:t>
      </w:r>
      <w:r w:rsidR="0042181C" w:rsidRPr="003C55A1">
        <w:t>ij griep met complicaties waarbij zorg niet uitstelbaar</w:t>
      </w:r>
      <w:r w:rsidR="00D52F57">
        <w:t xml:space="preserve"> is</w:t>
      </w:r>
      <w:r>
        <w:t>, worden</w:t>
      </w:r>
      <w:r w:rsidR="005966CB">
        <w:t xml:space="preserve"> </w:t>
      </w:r>
      <w:r>
        <w:t>visites gereden.</w:t>
      </w:r>
    </w:p>
    <w:p w14:paraId="49582CF5" w14:textId="77777777" w:rsidR="00114819" w:rsidRDefault="00114819" w:rsidP="001B0656">
      <w:pPr>
        <w:pStyle w:val="Lijstalinea"/>
      </w:pPr>
      <w:r>
        <w:t>Voor noodzakelijke consulten worden vaste kamers gebruikt, die nadien worden gereinigd.</w:t>
      </w:r>
    </w:p>
    <w:p w14:paraId="56C19383" w14:textId="77777777" w:rsidR="00446AD8" w:rsidRDefault="00446AD8" w:rsidP="00446AD8">
      <w:pPr>
        <w:pStyle w:val="Lijstalinea"/>
        <w:numPr>
          <w:ilvl w:val="0"/>
          <w:numId w:val="0"/>
        </w:numPr>
        <w:ind w:left="284"/>
      </w:pPr>
      <w:r>
        <w:t>Wachtkamers worden extra gereinigd, watercontainers en boekjes worden verwijderd.</w:t>
      </w:r>
    </w:p>
    <w:p w14:paraId="5B44E0A1" w14:textId="77777777" w:rsidR="0042181C" w:rsidRDefault="00114819" w:rsidP="001B0656">
      <w:pPr>
        <w:pStyle w:val="Lijstalinea"/>
      </w:pPr>
      <w:r>
        <w:t>D</w:t>
      </w:r>
      <w:r w:rsidR="0042181C" w:rsidRPr="003C55A1">
        <w:t>irecte patiëntcontacten vinden zo</w:t>
      </w:r>
      <w:r w:rsidR="00E5494C">
        <w:t xml:space="preserve"> veel mogelijk plaats met</w:t>
      </w:r>
      <w:r w:rsidR="0042181C" w:rsidRPr="003C55A1">
        <w:t xml:space="preserve"> medewerkers die de griep reeds hebben doorgemaakt.</w:t>
      </w:r>
    </w:p>
    <w:p w14:paraId="7C6A6ABC" w14:textId="77777777" w:rsidR="003C4679" w:rsidRDefault="003C4679" w:rsidP="003C4679"/>
    <w:p w14:paraId="198D9DDE" w14:textId="77777777" w:rsidR="003C4679" w:rsidRPr="003C4679" w:rsidRDefault="003513C3" w:rsidP="003513C3">
      <w:pPr>
        <w:pStyle w:val="Kop3"/>
      </w:pPr>
      <w:r>
        <w:t>Afstemming</w:t>
      </w:r>
      <w:r w:rsidR="00F80817">
        <w:t xml:space="preserve"> met </w:t>
      </w:r>
      <w:r w:rsidR="00522E42">
        <w:t>GGD/</w:t>
      </w:r>
      <w:r w:rsidR="00F80817">
        <w:t>GHOR en ketenpartners</w:t>
      </w:r>
    </w:p>
    <w:p w14:paraId="68EE12F4" w14:textId="4AD7862B" w:rsidR="00F80817" w:rsidRDefault="007F31F2" w:rsidP="001B0656">
      <w:pPr>
        <w:pStyle w:val="Lijstalinea"/>
      </w:pPr>
      <w:r>
        <w:t>Afspraken met de GGD worden gemaakt o</w:t>
      </w:r>
      <w:r w:rsidR="004956F4">
        <w:t>p het niveau van de GGD-regio.</w:t>
      </w:r>
    </w:p>
    <w:p w14:paraId="105A1B85" w14:textId="79A11AE0" w:rsidR="003C4679" w:rsidRDefault="003C4679" w:rsidP="007A2A0F">
      <w:pPr>
        <w:pStyle w:val="Lijstalinea"/>
      </w:pPr>
      <w:r>
        <w:t>De GHOR</w:t>
      </w:r>
      <w:r w:rsidR="002460E9">
        <w:t xml:space="preserve"> is de aangewezen partij</w:t>
      </w:r>
      <w:r>
        <w:t xml:space="preserve"> om vanaf stadium 2 een zorgketenbreed overleg te initiëren. Het crisisteam </w:t>
      </w:r>
      <w:r w:rsidR="00E346F8">
        <w:t xml:space="preserve">van </w:t>
      </w:r>
      <w:r w:rsidR="00D93542">
        <w:t xml:space="preserve">de </w:t>
      </w:r>
      <w:r w:rsidR="00ED73A1">
        <w:t>HAP NWN</w:t>
      </w:r>
      <w:r w:rsidR="004956F4">
        <w:t xml:space="preserve"> </w:t>
      </w:r>
      <w:r>
        <w:t xml:space="preserve">zal de stand van zaken ook regelmatig afstemmen in een bilateraal overleg met vertegenwoordigers van de ziekenhuizen. </w:t>
      </w:r>
    </w:p>
    <w:p w14:paraId="6BDE80F9" w14:textId="77777777" w:rsidR="003C4679" w:rsidRDefault="003C4679" w:rsidP="003C4679">
      <w:pPr>
        <w:pStyle w:val="Lijstalinea"/>
      </w:pPr>
      <w:r>
        <w:t>Voor eventuele patiënten die bedlegerig zijn en zorgafhankelijk zonder mantelzorg, zal GHOR zorgmeldpunten inrichten</w:t>
      </w:r>
      <w:r w:rsidR="007F31F2">
        <w:t>,</w:t>
      </w:r>
      <w:r>
        <w:t xml:space="preserve"> waar eveneens huisartsenzorg nodig is.</w:t>
      </w:r>
    </w:p>
    <w:p w14:paraId="5206D17C" w14:textId="37073BC2" w:rsidR="008B0CB1" w:rsidRDefault="008B0CB1" w:rsidP="003C4679">
      <w:pPr>
        <w:pStyle w:val="Lijstalinea"/>
      </w:pPr>
      <w:r>
        <w:t xml:space="preserve">Het crisisteam </w:t>
      </w:r>
      <w:r w:rsidR="00E346F8">
        <w:t xml:space="preserve">van </w:t>
      </w:r>
      <w:r w:rsidR="00D93542">
        <w:t xml:space="preserve">de </w:t>
      </w:r>
      <w:r w:rsidR="00ED73A1">
        <w:t>HAP NWN</w:t>
      </w:r>
      <w:r w:rsidR="006F1A77">
        <w:t xml:space="preserve"> </w:t>
      </w:r>
      <w:r>
        <w:t>en de GGD/GHOR besluiten gezamenlijk wanneer de continuïteit van zorg in gevaar komt en de kans op verstoring van de openbare orde te groot wordt. Vanaf dat moment</w:t>
      </w:r>
      <w:r w:rsidR="002460E9">
        <w:t xml:space="preserve"> (stadium 4)</w:t>
      </w:r>
      <w:r>
        <w:t xml:space="preserve"> ligt de coördinatie en regie van de zorg in handen van de GHOR. De huisartsenzorg blijft verantwoordelijk voor het leveren van de zorg.</w:t>
      </w:r>
    </w:p>
    <w:p w14:paraId="6A9F53CB" w14:textId="77777777" w:rsidR="00801A64" w:rsidRDefault="00801A64" w:rsidP="00801A64"/>
    <w:p w14:paraId="7D5E731A" w14:textId="77777777" w:rsidR="005C52D0" w:rsidRDefault="007D206C" w:rsidP="00822DA8">
      <w:pPr>
        <w:pStyle w:val="Kop2"/>
        <w:rPr>
          <w:rFonts w:eastAsia="Verdana"/>
          <w:lang w:eastAsia="ar-SA"/>
        </w:rPr>
      </w:pPr>
      <w:bookmarkStart w:id="32" w:name="_Toc451266456"/>
      <w:bookmarkStart w:id="33" w:name="_Toc473714868"/>
      <w:r>
        <w:rPr>
          <w:rFonts w:eastAsia="Verdana"/>
          <w:lang w:eastAsia="ar-SA"/>
        </w:rPr>
        <w:t xml:space="preserve">Afschaling </w:t>
      </w:r>
      <w:r w:rsidR="003513C3">
        <w:rPr>
          <w:rFonts w:eastAsia="Verdana"/>
          <w:lang w:eastAsia="ar-SA"/>
        </w:rPr>
        <w:t>bij een acute ramp</w:t>
      </w:r>
      <w:bookmarkEnd w:id="32"/>
      <w:bookmarkEnd w:id="33"/>
    </w:p>
    <w:p w14:paraId="2B729CEA" w14:textId="77777777" w:rsidR="007D206C" w:rsidRDefault="007D206C" w:rsidP="00541927">
      <w:pPr>
        <w:rPr>
          <w:lang w:eastAsia="ar-SA"/>
        </w:rPr>
      </w:pPr>
      <w:r>
        <w:rPr>
          <w:lang w:eastAsia="ar-SA"/>
        </w:rPr>
        <w:t xml:space="preserve">Als er na enige tijd geen nieuw aanbod van patiënten meer is, wordt afgeschaald naar de normale werkwijze. Er kunnen regionaal verschillen zijn in het moment van afschaling. </w:t>
      </w:r>
    </w:p>
    <w:p w14:paraId="66FA8935" w14:textId="1B615998" w:rsidR="00E5494C" w:rsidRDefault="007D206C" w:rsidP="00180C36">
      <w:r>
        <w:t>D</w:t>
      </w:r>
      <w:r w:rsidR="008F0962" w:rsidRPr="007D206C">
        <w:t xml:space="preserve">e GHOR </w:t>
      </w:r>
      <w:r>
        <w:t xml:space="preserve">meldt de afschaling </w:t>
      </w:r>
      <w:r w:rsidR="008F0962" w:rsidRPr="007D206C">
        <w:t xml:space="preserve">telefonisch </w:t>
      </w:r>
      <w:r>
        <w:t>en</w:t>
      </w:r>
      <w:r w:rsidRPr="007D206C">
        <w:t xml:space="preserve"> schriftelijk aan het c</w:t>
      </w:r>
      <w:r w:rsidR="008F0962" w:rsidRPr="007D206C">
        <w:t>risisteam.</w:t>
      </w:r>
      <w:r w:rsidRPr="007D206C">
        <w:t xml:space="preserve"> Het c</w:t>
      </w:r>
      <w:r w:rsidR="008F0962" w:rsidRPr="007D206C">
        <w:t>r</w:t>
      </w:r>
      <w:r w:rsidRPr="007D206C">
        <w:t xml:space="preserve">isisteam informeert de </w:t>
      </w:r>
      <w:r w:rsidR="008F0962" w:rsidRPr="007D206C">
        <w:t>hu</w:t>
      </w:r>
      <w:r w:rsidR="00E5494C">
        <w:t xml:space="preserve">isartsen en overige medewerkers, via </w:t>
      </w:r>
      <w:r w:rsidR="007B0921">
        <w:t>het</w:t>
      </w:r>
      <w:r w:rsidR="00E5494C">
        <w:t xml:space="preserve"> </w:t>
      </w:r>
      <w:r w:rsidR="00F627A3">
        <w:t>HaROP-aanspreekpunt</w:t>
      </w:r>
      <w:r w:rsidR="00E5494C">
        <w:t>.</w:t>
      </w:r>
      <w:r>
        <w:t xml:space="preserve"> </w:t>
      </w:r>
    </w:p>
    <w:p w14:paraId="346EAC0B" w14:textId="77777777" w:rsidR="007D206C" w:rsidRDefault="007D206C" w:rsidP="00180C36">
      <w:pPr>
        <w:rPr>
          <w:lang w:eastAsia="ar-SA"/>
        </w:rPr>
      </w:pPr>
      <w:r>
        <w:rPr>
          <w:lang w:eastAsia="ar-SA"/>
        </w:rPr>
        <w:t xml:space="preserve">Zo mogelijk vindt er een debriefing plaats waarbij de medewerkers geïnformeerd worden over de toestand en vragen kunnen worden beantwoord. </w:t>
      </w:r>
    </w:p>
    <w:p w14:paraId="14CAEA28" w14:textId="77777777" w:rsidR="003513C3" w:rsidRDefault="003513C3" w:rsidP="00180C36">
      <w:pPr>
        <w:rPr>
          <w:lang w:eastAsia="ar-SA"/>
        </w:rPr>
      </w:pPr>
    </w:p>
    <w:p w14:paraId="4785B0EF" w14:textId="77777777" w:rsidR="003513C3" w:rsidRDefault="003513C3" w:rsidP="003513C3">
      <w:pPr>
        <w:pStyle w:val="Kop2"/>
        <w:rPr>
          <w:lang w:eastAsia="ar-SA"/>
        </w:rPr>
      </w:pPr>
      <w:bookmarkStart w:id="34" w:name="_Toc451266457"/>
      <w:bookmarkStart w:id="35" w:name="_Toc473714869"/>
      <w:r>
        <w:rPr>
          <w:lang w:eastAsia="ar-SA"/>
        </w:rPr>
        <w:t>Afschaling bij een infectieziekte-uitbraak</w:t>
      </w:r>
      <w:bookmarkEnd w:id="34"/>
      <w:bookmarkEnd w:id="35"/>
    </w:p>
    <w:p w14:paraId="6EE1A7B3" w14:textId="5876BBF1" w:rsidR="003513C3" w:rsidRPr="007D206C" w:rsidRDefault="003513C3" w:rsidP="003513C3">
      <w:pPr>
        <w:rPr>
          <w:lang w:eastAsia="ar-SA"/>
        </w:rPr>
      </w:pPr>
      <w:r>
        <w:rPr>
          <w:lang w:eastAsia="ar-SA"/>
        </w:rPr>
        <w:t>Bij afnemend verzuim in de huisartsenpraktijken/HAP vindt afschaling plaats naar lagere stadia. Besluitvorming daarover vindt plaats door</w:t>
      </w:r>
      <w:r w:rsidR="00FD4C6F">
        <w:rPr>
          <w:lang w:eastAsia="ar-SA"/>
        </w:rPr>
        <w:t xml:space="preserve"> de verantwoordelijke in het op dat moment geldende stadium. </w:t>
      </w:r>
      <w:r>
        <w:rPr>
          <w:lang w:eastAsia="ar-SA"/>
        </w:rPr>
        <w:t xml:space="preserve">Het stadium van afschaling kan per hagro verschillen. </w:t>
      </w:r>
    </w:p>
    <w:p w14:paraId="61EB66ED" w14:textId="77777777" w:rsidR="008F0962" w:rsidRDefault="008F0962" w:rsidP="00541927"/>
    <w:p w14:paraId="1ED87754" w14:textId="77777777" w:rsidR="007F035B" w:rsidRDefault="00B507CD" w:rsidP="00822DA8">
      <w:pPr>
        <w:pStyle w:val="Kop2"/>
        <w:rPr>
          <w:rFonts w:eastAsia="Verdana"/>
          <w:lang w:eastAsia="ar-SA"/>
        </w:rPr>
      </w:pPr>
      <w:bookmarkStart w:id="36" w:name="_Toc451266458"/>
      <w:bookmarkStart w:id="37" w:name="_Toc473714870"/>
      <w:r>
        <w:rPr>
          <w:rFonts w:eastAsia="Verdana"/>
          <w:lang w:eastAsia="ar-SA"/>
        </w:rPr>
        <w:t>N</w:t>
      </w:r>
      <w:r w:rsidR="007F035B">
        <w:rPr>
          <w:rFonts w:eastAsia="Verdana"/>
          <w:lang w:eastAsia="ar-SA"/>
        </w:rPr>
        <w:t>azorg</w:t>
      </w:r>
      <w:r w:rsidR="00263D8A">
        <w:rPr>
          <w:rFonts w:eastAsia="Verdana"/>
          <w:lang w:eastAsia="ar-SA"/>
        </w:rPr>
        <w:t xml:space="preserve"> aan </w:t>
      </w:r>
      <w:r w:rsidR="003C55A1">
        <w:rPr>
          <w:rFonts w:eastAsia="Verdana"/>
          <w:lang w:eastAsia="ar-SA"/>
        </w:rPr>
        <w:t>slachtoffers</w:t>
      </w:r>
      <w:bookmarkEnd w:id="36"/>
      <w:bookmarkEnd w:id="37"/>
    </w:p>
    <w:p w14:paraId="71669433" w14:textId="77777777" w:rsidR="00446AD8" w:rsidRDefault="00446AD8" w:rsidP="00B34290">
      <w:pPr>
        <w:rPr>
          <w:lang w:eastAsia="ar-SA"/>
        </w:rPr>
      </w:pPr>
      <w:r>
        <w:rPr>
          <w:lang w:eastAsia="ar-SA"/>
        </w:rPr>
        <w:t xml:space="preserve">Psychosociale nazorg aan slachtoffers is met name aan de orde na een acute ramp. In de acute fase van de ramp </w:t>
      </w:r>
      <w:r w:rsidR="00E90EDA">
        <w:rPr>
          <w:lang w:eastAsia="ar-SA"/>
        </w:rPr>
        <w:t xml:space="preserve">(3x24 uur) en de eerste nazorgfase (ca. 3 maanden) is de GHOR eindverantwoordelijk voor de psychosociale </w:t>
      </w:r>
      <w:r w:rsidR="00B507CD">
        <w:rPr>
          <w:lang w:eastAsia="ar-SA"/>
        </w:rPr>
        <w:t>nazorg</w:t>
      </w:r>
      <w:r w:rsidR="00E90EDA">
        <w:rPr>
          <w:lang w:eastAsia="ar-SA"/>
        </w:rPr>
        <w:t xml:space="preserve"> aan slachtoffers. </w:t>
      </w:r>
    </w:p>
    <w:p w14:paraId="07505BB2" w14:textId="77777777" w:rsidR="00B34290" w:rsidRDefault="008A212B" w:rsidP="00B34290">
      <w:pPr>
        <w:rPr>
          <w:lang w:eastAsia="ar-SA"/>
        </w:rPr>
      </w:pPr>
      <w:r>
        <w:rPr>
          <w:lang w:eastAsia="ar-SA"/>
        </w:rPr>
        <w:t xml:space="preserve">In de eerste nazorgfase kan de GHOR huisartsen verzoeken gezondheidsklachten en vragen van eigen patiënten te signaleren en te monitoren en de GHOR daarover te informeren. </w:t>
      </w:r>
    </w:p>
    <w:p w14:paraId="30DA762F" w14:textId="77777777" w:rsidR="00E90EDA" w:rsidRDefault="00E90EDA" w:rsidP="00B34290">
      <w:pPr>
        <w:rPr>
          <w:lang w:eastAsia="ar-SA"/>
        </w:rPr>
      </w:pPr>
      <w:r>
        <w:rPr>
          <w:lang w:eastAsia="ar-SA"/>
        </w:rPr>
        <w:t xml:space="preserve">Vanaf de tweede nazorgfase zijn de reguliere organisaties </w:t>
      </w:r>
      <w:r w:rsidR="008A212B">
        <w:rPr>
          <w:lang w:eastAsia="ar-SA"/>
        </w:rPr>
        <w:t xml:space="preserve">- </w:t>
      </w:r>
      <w:r>
        <w:rPr>
          <w:lang w:eastAsia="ar-SA"/>
        </w:rPr>
        <w:t xml:space="preserve">de huisartsen en de </w:t>
      </w:r>
      <w:r w:rsidR="008A212B">
        <w:rPr>
          <w:lang w:eastAsia="ar-SA"/>
        </w:rPr>
        <w:t>geestelijke gezondheidszorg – verantwo</w:t>
      </w:r>
      <w:r w:rsidR="00180C36">
        <w:rPr>
          <w:lang w:eastAsia="ar-SA"/>
        </w:rPr>
        <w:t>ordelijk, onder regie van de GGD</w:t>
      </w:r>
      <w:r w:rsidR="008A212B">
        <w:rPr>
          <w:lang w:eastAsia="ar-SA"/>
        </w:rPr>
        <w:t xml:space="preserve">. Deze fase kan </w:t>
      </w:r>
      <w:r w:rsidR="00B34290">
        <w:rPr>
          <w:lang w:eastAsia="ar-SA"/>
        </w:rPr>
        <w:t xml:space="preserve">tot </w:t>
      </w:r>
      <w:r w:rsidR="008A212B">
        <w:rPr>
          <w:lang w:eastAsia="ar-SA"/>
        </w:rPr>
        <w:t>enkele jaren duren.</w:t>
      </w:r>
    </w:p>
    <w:p w14:paraId="47F4BD98" w14:textId="77777777" w:rsidR="00E90EDA" w:rsidRDefault="00E90EDA" w:rsidP="00541927">
      <w:pPr>
        <w:rPr>
          <w:lang w:eastAsia="ar-SA"/>
        </w:rPr>
      </w:pPr>
    </w:p>
    <w:p w14:paraId="131A45DD" w14:textId="77777777" w:rsidR="00180C36" w:rsidRPr="00180C36" w:rsidRDefault="00180C36" w:rsidP="00822DA8">
      <w:pPr>
        <w:pStyle w:val="Kop3"/>
      </w:pPr>
      <w:r w:rsidRPr="00180C36">
        <w:t>Nazorgoverleg</w:t>
      </w:r>
    </w:p>
    <w:p w14:paraId="71F6FA5C" w14:textId="77777777" w:rsidR="008A212B" w:rsidRDefault="007F035B" w:rsidP="00180C36">
      <w:r>
        <w:t>De GHOR neemt het initiatief om tijdens of snel na de ramp alle bij de nazorg betrokken partijen aan tafel te krijgen</w:t>
      </w:r>
      <w:r w:rsidR="008A212B">
        <w:t>,</w:t>
      </w:r>
      <w:r>
        <w:t xml:space="preserve"> om een plan </w:t>
      </w:r>
      <w:r w:rsidR="00E5494C">
        <w:t xml:space="preserve">van aanpak </w:t>
      </w:r>
      <w:r>
        <w:t>voor de nazorg op te stellen</w:t>
      </w:r>
      <w:r w:rsidR="000B3066">
        <w:t xml:space="preserve">. De huisartsenzorg speelt een belangrijke rol in dit overleg. </w:t>
      </w:r>
      <w:r w:rsidR="00180C36">
        <w:t xml:space="preserve">Veel slachtoffers met klachten na een ramp kloppen immers het eerst aan bij hun huisarts. </w:t>
      </w:r>
      <w:r w:rsidR="000B3066">
        <w:t>Het crisisteam vaardigt een vertegenwoordiger van de huisartsen</w:t>
      </w:r>
      <w:r w:rsidR="00180C36">
        <w:t xml:space="preserve">zorg af naar het nazorgoverleg. </w:t>
      </w:r>
      <w:r w:rsidR="002460E9">
        <w:t xml:space="preserve">Dit </w:t>
      </w:r>
      <w:r w:rsidR="00180C36">
        <w:t xml:space="preserve">overleg blijft in stand </w:t>
      </w:r>
      <w:r w:rsidR="002460E9">
        <w:t xml:space="preserve">zolang </w:t>
      </w:r>
      <w:r w:rsidR="00180C36">
        <w:t xml:space="preserve">er behoefte aan nazorg </w:t>
      </w:r>
      <w:r w:rsidR="002460E9">
        <w:t>is</w:t>
      </w:r>
      <w:r w:rsidR="00180C36">
        <w:t xml:space="preserve">. </w:t>
      </w:r>
      <w:r w:rsidR="00CB56A3" w:rsidRPr="00CB56A3">
        <w:rPr>
          <w:color w:val="000000" w:themeColor="text1"/>
        </w:rPr>
        <w:t>Het crisisteam</w:t>
      </w:r>
      <w:r w:rsidR="00CB56A3">
        <w:rPr>
          <w:color w:val="000000" w:themeColor="text1"/>
        </w:rPr>
        <w:t xml:space="preserve"> informeert de</w:t>
      </w:r>
      <w:r w:rsidR="00446AD8">
        <w:rPr>
          <w:color w:val="000000" w:themeColor="text1"/>
        </w:rPr>
        <w:t xml:space="preserve"> huisartsenpraktijken/HAP </w:t>
      </w:r>
      <w:r w:rsidR="008A212B" w:rsidRPr="00CB56A3">
        <w:rPr>
          <w:color w:val="000000" w:themeColor="text1"/>
        </w:rPr>
        <w:t>over de inhoud en aanpak van de psychosociale nazorg</w:t>
      </w:r>
      <w:r w:rsidR="00CB56A3">
        <w:rPr>
          <w:color w:val="000000" w:themeColor="text1"/>
        </w:rPr>
        <w:t>.</w:t>
      </w:r>
      <w:r w:rsidR="008A212B" w:rsidRPr="00CB56A3">
        <w:rPr>
          <w:color w:val="000000" w:themeColor="text1"/>
        </w:rPr>
        <w:t xml:space="preserve"> </w:t>
      </w:r>
    </w:p>
    <w:p w14:paraId="2AEF9BC7" w14:textId="77777777" w:rsidR="008A212B" w:rsidRDefault="008A212B" w:rsidP="00541927"/>
    <w:p w14:paraId="4537DA9D" w14:textId="77777777" w:rsidR="00DE4646" w:rsidRPr="00DE4646" w:rsidRDefault="00DE4646" w:rsidP="00822DA8">
      <w:pPr>
        <w:pStyle w:val="Kop3"/>
      </w:pPr>
      <w:r>
        <w:t>Bevolking</w:t>
      </w:r>
      <w:r w:rsidRPr="00DE4646">
        <w:t>sonderzoek</w:t>
      </w:r>
    </w:p>
    <w:p w14:paraId="0ACA9128" w14:textId="77777777" w:rsidR="007F035B" w:rsidRDefault="00446AD8" w:rsidP="00541927">
      <w:r>
        <w:t>Om</w:t>
      </w:r>
      <w:r w:rsidR="00C04DEA">
        <w:t xml:space="preserve"> een goed beeld </w:t>
      </w:r>
      <w:r>
        <w:t xml:space="preserve">te krijgen </w:t>
      </w:r>
      <w:r w:rsidR="00C04DEA">
        <w:t>van de gevolgen van een ramp op de gezondheidstoestan</w:t>
      </w:r>
      <w:r>
        <w:t>d van betrokkenen, kan de gemeente</w:t>
      </w:r>
      <w:r w:rsidR="00C04DEA">
        <w:t xml:space="preserve"> een gezondheidsonderzoek op</w:t>
      </w:r>
      <w:r>
        <w:t>zetten en uit</w:t>
      </w:r>
      <w:r w:rsidR="00C04DEA">
        <w:t>voeren, in samenwer</w:t>
      </w:r>
      <w:r>
        <w:t>king met GHOR en GGD. Ze kan</w:t>
      </w:r>
      <w:r w:rsidR="00C04DEA">
        <w:t xml:space="preserve"> huisartsen verzoeken dat onderzoek geheel of gedeeltelijk uit te </w:t>
      </w:r>
      <w:r w:rsidR="003952CB">
        <w:t>voeren bij hun eigen patiënten.</w:t>
      </w:r>
      <w:r w:rsidR="00801A64">
        <w:t xml:space="preserve"> Contacten hierover lopen rechtstreeks</w:t>
      </w:r>
      <w:r>
        <w:t xml:space="preserve"> tussen gemeente en</w:t>
      </w:r>
      <w:r w:rsidR="00801A64">
        <w:t xml:space="preserve"> huisartsen.</w:t>
      </w:r>
    </w:p>
    <w:p w14:paraId="182F5006" w14:textId="77777777" w:rsidR="003952CB" w:rsidRDefault="003952CB" w:rsidP="00541927">
      <w:pPr>
        <w:rPr>
          <w:lang w:eastAsia="nl-NL"/>
        </w:rPr>
      </w:pPr>
    </w:p>
    <w:p w14:paraId="6A1DBB43" w14:textId="77777777" w:rsidR="007F035B" w:rsidRPr="00DE4646" w:rsidRDefault="007F035B" w:rsidP="00822DA8">
      <w:pPr>
        <w:pStyle w:val="Kop3"/>
      </w:pPr>
      <w:r w:rsidRPr="00DE4646">
        <w:t xml:space="preserve">Toolkit </w:t>
      </w:r>
      <w:r w:rsidR="00B507CD">
        <w:t>Nazorg bij rampen</w:t>
      </w:r>
      <w:r w:rsidRPr="00DE4646">
        <w:t xml:space="preserve"> (LHV) </w:t>
      </w:r>
    </w:p>
    <w:p w14:paraId="11A5E551" w14:textId="77777777" w:rsidR="007F035B" w:rsidRDefault="00446AD8" w:rsidP="00541927">
      <w:r>
        <w:t>Huisartsen kunnen voor de voorbereiding op de psychosociale nazorg gebruikma</w:t>
      </w:r>
      <w:r w:rsidR="00E5494C">
        <w:t>ken van de T</w:t>
      </w:r>
      <w:r>
        <w:t xml:space="preserve">oolkit Nazorg bij rampen van de LHV. </w:t>
      </w:r>
      <w:r w:rsidR="00B507CD">
        <w:t>De</w:t>
      </w:r>
      <w:r>
        <w:t xml:space="preserve">ze uitgave </w:t>
      </w:r>
      <w:r w:rsidR="00E5494C">
        <w:t xml:space="preserve">is </w:t>
      </w:r>
      <w:r w:rsidR="00B507CD">
        <w:t xml:space="preserve">in de praktijk aanwezig of te downloaden/op te vragen via de </w:t>
      </w:r>
      <w:r w:rsidR="00392894">
        <w:t>web</w:t>
      </w:r>
      <w:r w:rsidR="00B507CD">
        <w:t>site van de LHV.</w:t>
      </w:r>
    </w:p>
    <w:p w14:paraId="245AFE17" w14:textId="77777777" w:rsidR="00263D8A" w:rsidRDefault="00263D8A" w:rsidP="00541927"/>
    <w:p w14:paraId="51D26B88" w14:textId="77777777" w:rsidR="00263D8A" w:rsidRPr="00C4667B" w:rsidRDefault="00263D8A" w:rsidP="00822DA8">
      <w:pPr>
        <w:pStyle w:val="Kop2"/>
        <w:rPr>
          <w:lang w:eastAsia="ar-SA"/>
        </w:rPr>
      </w:pPr>
      <w:bookmarkStart w:id="38" w:name="_Toc451266459"/>
      <w:bookmarkStart w:id="39" w:name="_Toc473714871"/>
      <w:r>
        <w:rPr>
          <w:lang w:eastAsia="ar-SA"/>
        </w:rPr>
        <w:t>Nazorg</w:t>
      </w:r>
      <w:r w:rsidRPr="00C4667B">
        <w:rPr>
          <w:lang w:eastAsia="ar-SA"/>
        </w:rPr>
        <w:t xml:space="preserve"> aan </w:t>
      </w:r>
      <w:r w:rsidR="00C34821">
        <w:rPr>
          <w:lang w:eastAsia="ar-SA"/>
        </w:rPr>
        <w:t xml:space="preserve">huisartsen en </w:t>
      </w:r>
      <w:r w:rsidRPr="00C4667B">
        <w:rPr>
          <w:lang w:eastAsia="ar-SA"/>
        </w:rPr>
        <w:t>medewerkers</w:t>
      </w:r>
      <w:bookmarkEnd w:id="38"/>
      <w:bookmarkEnd w:id="39"/>
    </w:p>
    <w:p w14:paraId="10741C92" w14:textId="7795B5A8" w:rsidR="00CB56A3" w:rsidRDefault="00C34821" w:rsidP="00541927">
      <w:bookmarkStart w:id="40" w:name="_Toc206145846"/>
      <w:r>
        <w:t>Huisartsen en medewerkers kunnen voor nazorg een beroep doen op de reguliere mogelijkheden zoals bedrij</w:t>
      </w:r>
      <w:r w:rsidR="00DD2420">
        <w:t>f</w:t>
      </w:r>
      <w:r>
        <w:t xml:space="preserve">sopvangteam, vertrouwensarts of bedrijfsarts. Als daar behoefte aan is, kan het crisisteam besluiten tot een specifieke aanpak </w:t>
      </w:r>
      <w:r w:rsidR="00E5494C">
        <w:t>voor</w:t>
      </w:r>
      <w:r>
        <w:t xml:space="preserve"> de nazorg.</w:t>
      </w:r>
    </w:p>
    <w:p w14:paraId="5178D08C" w14:textId="77777777" w:rsidR="00C34821" w:rsidRDefault="00C34821" w:rsidP="00541927"/>
    <w:p w14:paraId="22E57DF4" w14:textId="77777777" w:rsidR="005C52D0" w:rsidRPr="00C1058F" w:rsidRDefault="005C52D0" w:rsidP="00822DA8">
      <w:pPr>
        <w:pStyle w:val="Kop2"/>
      </w:pPr>
      <w:bookmarkStart w:id="41" w:name="_Toc451266460"/>
      <w:bookmarkStart w:id="42" w:name="_Toc473714872"/>
      <w:r w:rsidRPr="00822DA8">
        <w:t>Evaluatie</w:t>
      </w:r>
      <w:bookmarkEnd w:id="40"/>
      <w:bookmarkEnd w:id="41"/>
      <w:bookmarkEnd w:id="42"/>
    </w:p>
    <w:p w14:paraId="491C8B99" w14:textId="43361CFC" w:rsidR="0049180F" w:rsidRPr="0049180F" w:rsidRDefault="005C52D0" w:rsidP="0049180F">
      <w:pPr>
        <w:pStyle w:val="Lijstalinea"/>
        <w:rPr>
          <w:color w:val="000000" w:themeColor="text1"/>
          <w:lang w:eastAsia="ar-SA"/>
        </w:rPr>
      </w:pPr>
      <w:r>
        <w:rPr>
          <w:lang w:eastAsia="ar-SA"/>
        </w:rPr>
        <w:t xml:space="preserve">Binnen enkele weken na afloop van de crisissituatie </w:t>
      </w:r>
      <w:r w:rsidR="0085140C">
        <w:rPr>
          <w:lang w:eastAsia="ar-SA"/>
        </w:rPr>
        <w:t xml:space="preserve">wordt het functioneren van de crisisorganisatie </w:t>
      </w:r>
      <w:r w:rsidR="00D93542">
        <w:rPr>
          <w:lang w:eastAsia="ar-SA"/>
        </w:rPr>
        <w:t xml:space="preserve">de </w:t>
      </w:r>
      <w:r w:rsidR="00ED73A1">
        <w:rPr>
          <w:lang w:eastAsia="ar-SA"/>
        </w:rPr>
        <w:t>HAP NWN</w:t>
      </w:r>
      <w:r w:rsidR="006F1A77">
        <w:rPr>
          <w:lang w:eastAsia="ar-SA"/>
        </w:rPr>
        <w:t xml:space="preserve"> </w:t>
      </w:r>
      <w:r w:rsidR="00336690">
        <w:rPr>
          <w:lang w:eastAsia="ar-SA"/>
        </w:rPr>
        <w:t xml:space="preserve">geëvalueerd </w:t>
      </w:r>
      <w:r w:rsidR="002F7F10">
        <w:rPr>
          <w:lang w:eastAsia="ar-SA"/>
        </w:rPr>
        <w:t>met behulp van</w:t>
      </w:r>
      <w:r w:rsidR="00336690">
        <w:rPr>
          <w:lang w:eastAsia="ar-SA"/>
        </w:rPr>
        <w:t xml:space="preserve"> </w:t>
      </w:r>
      <w:r w:rsidR="0085140C" w:rsidRPr="00336690">
        <w:rPr>
          <w:lang w:eastAsia="ar-SA"/>
        </w:rPr>
        <w:t xml:space="preserve">een </w:t>
      </w:r>
      <w:r w:rsidR="002F7F10">
        <w:rPr>
          <w:lang w:eastAsia="ar-SA"/>
        </w:rPr>
        <w:t>evaluatieformulier dat</w:t>
      </w:r>
      <w:r w:rsidR="0085140C" w:rsidRPr="00336690">
        <w:rPr>
          <w:lang w:eastAsia="ar-SA"/>
        </w:rPr>
        <w:t xml:space="preserve"> wordt verspreid onder alle betrokken medewerkers.</w:t>
      </w:r>
      <w:r w:rsidR="00336690">
        <w:rPr>
          <w:lang w:eastAsia="ar-SA"/>
        </w:rPr>
        <w:t xml:space="preserve"> </w:t>
      </w:r>
    </w:p>
    <w:p w14:paraId="62872992" w14:textId="50E700F5" w:rsidR="002F7F10" w:rsidRPr="0049180F" w:rsidRDefault="002F7F10" w:rsidP="0049180F">
      <w:pPr>
        <w:pStyle w:val="Lijstalinea"/>
        <w:rPr>
          <w:color w:val="000000" w:themeColor="text1"/>
          <w:lang w:eastAsia="ar-SA"/>
        </w:rPr>
      </w:pPr>
      <w:r w:rsidRPr="0049180F">
        <w:rPr>
          <w:color w:val="000000" w:themeColor="text1"/>
          <w:lang w:eastAsia="ar-SA"/>
        </w:rPr>
        <w:t>Het</w:t>
      </w:r>
      <w:r w:rsidR="00141B6C" w:rsidRPr="0049180F">
        <w:rPr>
          <w:color w:val="000000" w:themeColor="text1"/>
          <w:lang w:eastAsia="ar-SA"/>
        </w:rPr>
        <w:t xml:space="preserve"> crisisteam </w:t>
      </w:r>
      <w:r w:rsidRPr="0049180F">
        <w:rPr>
          <w:color w:val="000000" w:themeColor="text1"/>
          <w:lang w:eastAsia="ar-SA"/>
        </w:rPr>
        <w:t xml:space="preserve">evalueert </w:t>
      </w:r>
      <w:r w:rsidR="00141B6C" w:rsidRPr="0049180F">
        <w:rPr>
          <w:color w:val="000000" w:themeColor="text1"/>
          <w:lang w:eastAsia="ar-SA"/>
        </w:rPr>
        <w:t xml:space="preserve">het eigen handelen en de samenwerking met ketenpartners. </w:t>
      </w:r>
    </w:p>
    <w:p w14:paraId="76529F6D" w14:textId="77777777" w:rsidR="00141B6C" w:rsidRPr="00DD2420" w:rsidRDefault="00141B6C" w:rsidP="003C55A1">
      <w:pPr>
        <w:pStyle w:val="Lijstalinea"/>
        <w:rPr>
          <w:color w:val="000000" w:themeColor="text1"/>
          <w:lang w:eastAsia="ar-SA"/>
        </w:rPr>
      </w:pPr>
      <w:r w:rsidRPr="00DD2420">
        <w:rPr>
          <w:color w:val="000000" w:themeColor="text1"/>
          <w:lang w:eastAsia="ar-SA"/>
        </w:rPr>
        <w:t>De GHOR initieert ketenbreed een evaluatie en betrekt de huisartsen hierbij.</w:t>
      </w:r>
    </w:p>
    <w:p w14:paraId="5ABB0D2F" w14:textId="326D6133" w:rsidR="002F7F10" w:rsidRDefault="0049180F" w:rsidP="00BB30B8">
      <w:pPr>
        <w:rPr>
          <w:lang w:eastAsia="ar-SA"/>
        </w:rPr>
      </w:pPr>
      <w:r w:rsidRPr="00BB30B8">
        <w:rPr>
          <w:rFonts w:eastAsia="Verdana"/>
          <w:smallCaps/>
          <w:lang w:eastAsia="ar-SA"/>
        </w:rPr>
        <w:t>Bijlage</w:t>
      </w:r>
      <w:r w:rsidR="003E3E43">
        <w:rPr>
          <w:rFonts w:eastAsia="Verdana"/>
          <w:smallCaps/>
          <w:lang w:eastAsia="ar-SA"/>
        </w:rPr>
        <w:t xml:space="preserve"> 11</w:t>
      </w:r>
      <w:r w:rsidRPr="00BB30B8">
        <w:rPr>
          <w:rFonts w:eastAsia="Verdana"/>
          <w:smallCaps/>
          <w:lang w:eastAsia="ar-SA"/>
        </w:rPr>
        <w:t>:</w:t>
      </w:r>
      <w:r w:rsidRPr="00BB30B8">
        <w:rPr>
          <w:smallCaps/>
          <w:lang w:eastAsia="ar-SA"/>
        </w:rPr>
        <w:t xml:space="preserve"> Evaluatieformulier</w:t>
      </w:r>
    </w:p>
    <w:p w14:paraId="7D30B188" w14:textId="77777777" w:rsidR="0049180F" w:rsidRDefault="0049180F" w:rsidP="00CB56A3">
      <w:pPr>
        <w:rPr>
          <w:lang w:eastAsia="ar-SA"/>
        </w:rPr>
      </w:pPr>
    </w:p>
    <w:p w14:paraId="54F5B630" w14:textId="61FD7037" w:rsidR="00BB30B8" w:rsidRDefault="002F7F10" w:rsidP="00CB56A3">
      <w:pPr>
        <w:rPr>
          <w:lang w:eastAsia="ar-SA"/>
        </w:rPr>
      </w:pPr>
      <w:r>
        <w:rPr>
          <w:lang w:eastAsia="ar-SA"/>
        </w:rPr>
        <w:t>D</w:t>
      </w:r>
      <w:r w:rsidR="00BB30B8">
        <w:rPr>
          <w:lang w:eastAsia="ar-SA"/>
        </w:rPr>
        <w:t xml:space="preserve">e resultaten van de verschillende evaluaties </w:t>
      </w:r>
      <w:r w:rsidR="00AF39D6">
        <w:t xml:space="preserve">worden besproken met de </w:t>
      </w:r>
      <w:r w:rsidR="007B0921">
        <w:t>directie</w:t>
      </w:r>
      <w:r w:rsidR="00AF39D6">
        <w:t xml:space="preserve"> van </w:t>
      </w:r>
      <w:r w:rsidR="00D93542">
        <w:t xml:space="preserve">de </w:t>
      </w:r>
      <w:r w:rsidR="00ED73A1">
        <w:t>HAP NWN</w:t>
      </w:r>
      <w:r w:rsidR="007B0921">
        <w:t xml:space="preserve"> en de ledenvergadering </w:t>
      </w:r>
      <w:r w:rsidR="007B0921" w:rsidRPr="00C43A99">
        <w:t>van de huisartsenkring</w:t>
      </w:r>
      <w:r w:rsidR="00ED73A1">
        <w:t xml:space="preserve"> WSD</w:t>
      </w:r>
      <w:r w:rsidR="00CB56A3">
        <w:rPr>
          <w:lang w:eastAsia="ar-SA"/>
        </w:rPr>
        <w:t>.</w:t>
      </w:r>
      <w:r>
        <w:rPr>
          <w:lang w:eastAsia="ar-SA"/>
        </w:rPr>
        <w:t xml:space="preserve"> </w:t>
      </w:r>
      <w:r w:rsidR="002460E9">
        <w:rPr>
          <w:lang w:eastAsia="ar-SA"/>
        </w:rPr>
        <w:t xml:space="preserve">Als daar </w:t>
      </w:r>
      <w:r w:rsidR="00BB30B8">
        <w:rPr>
          <w:lang w:eastAsia="ar-SA"/>
        </w:rPr>
        <w:t>aanleiding</w:t>
      </w:r>
      <w:r w:rsidR="002460E9">
        <w:rPr>
          <w:lang w:eastAsia="ar-SA"/>
        </w:rPr>
        <w:t xml:space="preserve"> voor blijkt,</w:t>
      </w:r>
      <w:r w:rsidR="00BB30B8">
        <w:rPr>
          <w:lang w:eastAsia="ar-SA"/>
        </w:rPr>
        <w:t xml:space="preserve"> worden</w:t>
      </w:r>
      <w:r w:rsidR="00BB30B8" w:rsidRPr="0085140C">
        <w:rPr>
          <w:lang w:eastAsia="ar-SA"/>
        </w:rPr>
        <w:t xml:space="preserve"> procedures </w:t>
      </w:r>
      <w:r w:rsidR="00BB30B8">
        <w:rPr>
          <w:lang w:eastAsia="ar-SA"/>
        </w:rPr>
        <w:t xml:space="preserve">en afspraken </w:t>
      </w:r>
      <w:r w:rsidR="00BB30B8" w:rsidRPr="0085140C">
        <w:rPr>
          <w:lang w:eastAsia="ar-SA"/>
        </w:rPr>
        <w:t xml:space="preserve">verbeterd en </w:t>
      </w:r>
      <w:r w:rsidR="00BB30B8">
        <w:rPr>
          <w:lang w:eastAsia="ar-SA"/>
        </w:rPr>
        <w:t xml:space="preserve">wordt </w:t>
      </w:r>
      <w:r w:rsidR="00BB30B8" w:rsidRPr="0085140C">
        <w:rPr>
          <w:lang w:eastAsia="ar-SA"/>
        </w:rPr>
        <w:t xml:space="preserve">het crisisplan bijgesteld. </w:t>
      </w:r>
    </w:p>
    <w:p w14:paraId="715B41C6" w14:textId="77777777" w:rsidR="00BB30B8" w:rsidRDefault="00BB30B8" w:rsidP="00541927">
      <w:pPr>
        <w:rPr>
          <w:lang w:eastAsia="ar-SA"/>
        </w:rPr>
      </w:pPr>
    </w:p>
    <w:p w14:paraId="54F7502D" w14:textId="77777777" w:rsidR="00C4667B" w:rsidRDefault="00C4667B" w:rsidP="00541927">
      <w:pPr>
        <w:rPr>
          <w:lang w:eastAsia="ar-SA"/>
        </w:rPr>
      </w:pPr>
    </w:p>
    <w:p w14:paraId="5536D429" w14:textId="5DF4DB0B" w:rsidR="002F7F10" w:rsidRDefault="00421091" w:rsidP="00353BDB">
      <w:pPr>
        <w:pStyle w:val="Kop1"/>
      </w:pPr>
      <w:r>
        <w:br w:type="page"/>
      </w:r>
      <w:bookmarkStart w:id="43" w:name="_Toc451266461"/>
      <w:bookmarkStart w:id="44" w:name="_Toc473714873"/>
      <w:r w:rsidR="00CA41B8">
        <w:t>Leiding en coördinatie</w:t>
      </w:r>
      <w:bookmarkEnd w:id="43"/>
      <w:bookmarkEnd w:id="44"/>
    </w:p>
    <w:p w14:paraId="33761637" w14:textId="71625AD8" w:rsidR="00353BDB" w:rsidRDefault="000C5C7A" w:rsidP="00353BDB">
      <w:r>
        <w:t>Het proces ‘Leiding en coördinatie’ omvat</w:t>
      </w:r>
      <w:r w:rsidR="00353BDB">
        <w:t xml:space="preserve"> de besluitvorming over de opvang van de ramp, het </w:t>
      </w:r>
      <w:r w:rsidR="002A17A3">
        <w:t>coördineren</w:t>
      </w:r>
      <w:r w:rsidR="00353BDB">
        <w:t xml:space="preserve"> van en leidinggeven aan de crisisbeheersing, het monitoren van de resultaten en het op basis hiervan beoordelen en bijstellen van de activiteiten.</w:t>
      </w:r>
      <w:r w:rsidR="00921A42">
        <w:t xml:space="preserve"> In voorkomende gevallen kan het crisisteam </w:t>
      </w:r>
      <w:r w:rsidR="00ED73A1">
        <w:t>HAP NWN</w:t>
      </w:r>
      <w:r w:rsidR="00921A42">
        <w:t xml:space="preserve"> en het crisisteam NWN ook samengevoegd worden, bijvoorbeeld wanneer eenzelfde crisis beide gebieden treft. Op deze wijze kan effectief omgegaan worden met de beschikbare capaciteit.</w:t>
      </w:r>
    </w:p>
    <w:p w14:paraId="543F1658" w14:textId="77777777" w:rsidR="00353BDB" w:rsidRPr="00353BDB" w:rsidRDefault="00353BDB" w:rsidP="00353BDB"/>
    <w:p w14:paraId="13490A0F" w14:textId="77777777" w:rsidR="00787017" w:rsidRDefault="00E01394" w:rsidP="00822DA8">
      <w:pPr>
        <w:pStyle w:val="Kop2"/>
      </w:pPr>
      <w:bookmarkStart w:id="45" w:name="_Toc451266462"/>
      <w:bookmarkStart w:id="46" w:name="_Toc473714874"/>
      <w:r>
        <w:t>C</w:t>
      </w:r>
      <w:r w:rsidR="00787017">
        <w:t>risisteam</w:t>
      </w:r>
      <w:bookmarkEnd w:id="45"/>
      <w:bookmarkEnd w:id="46"/>
    </w:p>
    <w:p w14:paraId="4CCFC488" w14:textId="77777777" w:rsidR="00E83A02" w:rsidRPr="00E83A02" w:rsidRDefault="00E83A02" w:rsidP="00E83A02">
      <w:pPr>
        <w:pStyle w:val="Plattetekst"/>
        <w:spacing w:after="0"/>
        <w:rPr>
          <w:rFonts w:asciiTheme="minorHAnsi" w:hAnsiTheme="minorHAnsi"/>
          <w:szCs w:val="20"/>
          <w:lang w:val="nl-NL"/>
        </w:rPr>
      </w:pPr>
      <w:r w:rsidRPr="00E83A02">
        <w:rPr>
          <w:rFonts w:asciiTheme="minorHAnsi" w:hAnsiTheme="minorHAnsi"/>
          <w:szCs w:val="20"/>
          <w:lang w:val="nl-NL"/>
        </w:rPr>
        <w:t>Het crisisteam heeft in de maximale opgeschaalde vorm de volgende samenstelling:</w:t>
      </w:r>
    </w:p>
    <w:p w14:paraId="59B3608F" w14:textId="6BCB9A70" w:rsidR="00E83A02" w:rsidRPr="00E83A02" w:rsidRDefault="00E83A02" w:rsidP="00E83A02">
      <w:pPr>
        <w:pStyle w:val="Plattetekst"/>
        <w:numPr>
          <w:ilvl w:val="0"/>
          <w:numId w:val="66"/>
        </w:numPr>
        <w:spacing w:after="0"/>
        <w:rPr>
          <w:rFonts w:asciiTheme="minorHAnsi" w:hAnsiTheme="minorHAnsi"/>
          <w:szCs w:val="20"/>
          <w:lang w:val="nl-NL"/>
        </w:rPr>
      </w:pPr>
      <w:r w:rsidRPr="00E83A02">
        <w:rPr>
          <w:rFonts w:asciiTheme="minorHAnsi" w:hAnsiTheme="minorHAnsi"/>
          <w:szCs w:val="20"/>
          <w:lang w:val="nl-NL"/>
        </w:rPr>
        <w:t>de voorzitte</w:t>
      </w:r>
      <w:r>
        <w:rPr>
          <w:rFonts w:asciiTheme="minorHAnsi" w:hAnsiTheme="minorHAnsi"/>
          <w:szCs w:val="20"/>
          <w:lang w:val="nl-NL"/>
        </w:rPr>
        <w:t>r, zijnde de directeur van de HA</w:t>
      </w:r>
      <w:r w:rsidRPr="00E83A02">
        <w:rPr>
          <w:rFonts w:asciiTheme="minorHAnsi" w:hAnsiTheme="minorHAnsi"/>
          <w:szCs w:val="20"/>
          <w:lang w:val="nl-NL"/>
        </w:rPr>
        <w:t>P NWN en tevens de crisiscoördinator;</w:t>
      </w:r>
    </w:p>
    <w:p w14:paraId="518C2EE8" w14:textId="282B94DD" w:rsidR="00E83A02" w:rsidRPr="00E83A02" w:rsidRDefault="00E83A02" w:rsidP="00E83A02">
      <w:pPr>
        <w:pStyle w:val="Plattetekst"/>
        <w:numPr>
          <w:ilvl w:val="0"/>
          <w:numId w:val="67"/>
        </w:numPr>
        <w:spacing w:after="0"/>
        <w:rPr>
          <w:rFonts w:asciiTheme="minorHAnsi" w:hAnsiTheme="minorHAnsi"/>
          <w:szCs w:val="20"/>
          <w:lang w:val="nl-NL"/>
        </w:rPr>
      </w:pPr>
      <w:r w:rsidRPr="00E83A02">
        <w:rPr>
          <w:rFonts w:asciiTheme="minorHAnsi" w:hAnsiTheme="minorHAnsi"/>
          <w:szCs w:val="20"/>
          <w:lang w:val="nl-NL"/>
        </w:rPr>
        <w:t>medisch ad</w:t>
      </w:r>
      <w:r>
        <w:rPr>
          <w:rFonts w:asciiTheme="minorHAnsi" w:hAnsiTheme="minorHAnsi"/>
          <w:szCs w:val="20"/>
          <w:lang w:val="nl-NL"/>
        </w:rPr>
        <w:t>viseur van de HA</w:t>
      </w:r>
      <w:r w:rsidRPr="00E83A02">
        <w:rPr>
          <w:rFonts w:asciiTheme="minorHAnsi" w:hAnsiTheme="minorHAnsi"/>
          <w:szCs w:val="20"/>
          <w:lang w:val="nl-NL"/>
        </w:rPr>
        <w:t>P NWN;</w:t>
      </w:r>
    </w:p>
    <w:p w14:paraId="037181F3" w14:textId="18FA4E55" w:rsidR="00E83A02" w:rsidRDefault="00E83A02" w:rsidP="00E83A02">
      <w:pPr>
        <w:pStyle w:val="Plattetekst"/>
        <w:numPr>
          <w:ilvl w:val="0"/>
          <w:numId w:val="67"/>
        </w:numPr>
        <w:spacing w:after="0"/>
        <w:rPr>
          <w:rFonts w:asciiTheme="minorHAnsi" w:hAnsiTheme="minorHAnsi"/>
          <w:szCs w:val="20"/>
          <w:lang w:val="nl-NL"/>
        </w:rPr>
      </w:pPr>
      <w:r w:rsidRPr="00E83A02">
        <w:rPr>
          <w:rFonts w:asciiTheme="minorHAnsi" w:hAnsiTheme="minorHAnsi"/>
          <w:szCs w:val="20"/>
          <w:lang w:val="nl-NL"/>
        </w:rPr>
        <w:t>secretaresse i</w:t>
      </w:r>
      <w:r>
        <w:rPr>
          <w:rFonts w:asciiTheme="minorHAnsi" w:hAnsiTheme="minorHAnsi"/>
          <w:szCs w:val="20"/>
          <w:lang w:val="nl-NL"/>
        </w:rPr>
        <w:t>n de rol van notulist / plotter;</w:t>
      </w:r>
    </w:p>
    <w:p w14:paraId="09F055C6" w14:textId="3492F762" w:rsidR="00E83A02" w:rsidRPr="00E83A02" w:rsidRDefault="00E83A02" w:rsidP="00E83A02">
      <w:pPr>
        <w:pStyle w:val="Plattetekst"/>
        <w:numPr>
          <w:ilvl w:val="0"/>
          <w:numId w:val="67"/>
        </w:numPr>
        <w:spacing w:after="0"/>
        <w:rPr>
          <w:rFonts w:asciiTheme="minorHAnsi" w:hAnsiTheme="minorHAnsi"/>
          <w:szCs w:val="20"/>
          <w:lang w:val="nl-NL"/>
        </w:rPr>
      </w:pPr>
      <w:r>
        <w:rPr>
          <w:rFonts w:asciiTheme="minorHAnsi" w:hAnsiTheme="minorHAnsi"/>
          <w:szCs w:val="20"/>
          <w:lang w:val="nl-NL"/>
        </w:rPr>
        <w:t>teamleid</w:t>
      </w:r>
      <w:r w:rsidRPr="00E83A02">
        <w:rPr>
          <w:rFonts w:asciiTheme="minorHAnsi" w:hAnsiTheme="minorHAnsi"/>
          <w:szCs w:val="20"/>
          <w:lang w:val="nl-NL"/>
        </w:rPr>
        <w:t>er;</w:t>
      </w:r>
    </w:p>
    <w:p w14:paraId="64173816" w14:textId="03F1523E" w:rsidR="00E83A02" w:rsidRDefault="00E83A02" w:rsidP="00E83A02">
      <w:pPr>
        <w:pStyle w:val="Plattetekst"/>
        <w:numPr>
          <w:ilvl w:val="0"/>
          <w:numId w:val="67"/>
        </w:numPr>
        <w:spacing w:after="0"/>
        <w:rPr>
          <w:rFonts w:asciiTheme="minorHAnsi" w:hAnsiTheme="minorHAnsi"/>
          <w:szCs w:val="20"/>
          <w:lang w:val="nl-NL"/>
        </w:rPr>
      </w:pPr>
      <w:r w:rsidRPr="00E83A02">
        <w:rPr>
          <w:rFonts w:asciiTheme="minorHAnsi" w:hAnsiTheme="minorHAnsi"/>
          <w:szCs w:val="20"/>
          <w:lang w:val="nl-NL"/>
        </w:rPr>
        <w:t xml:space="preserve">vertegenwoordiging WSD uit het </w:t>
      </w:r>
      <w:r>
        <w:rPr>
          <w:rFonts w:asciiTheme="minorHAnsi" w:hAnsiTheme="minorHAnsi"/>
          <w:szCs w:val="20"/>
          <w:lang w:val="nl-NL"/>
        </w:rPr>
        <w:t>adherentiegebied van de HAP NWN.</w:t>
      </w:r>
    </w:p>
    <w:p w14:paraId="29898E25" w14:textId="45D1EAE7" w:rsidR="00E83A02" w:rsidRPr="00E83A02" w:rsidRDefault="00E83A02" w:rsidP="00E83A02">
      <w:pPr>
        <w:pStyle w:val="Plattetekst"/>
        <w:spacing w:after="0"/>
        <w:rPr>
          <w:rFonts w:asciiTheme="minorHAnsi" w:hAnsiTheme="minorHAnsi"/>
          <w:szCs w:val="20"/>
          <w:lang w:val="nl-NL"/>
        </w:rPr>
      </w:pPr>
      <w:r>
        <w:rPr>
          <w:rFonts w:asciiTheme="minorHAnsi" w:hAnsiTheme="minorHAnsi"/>
          <w:szCs w:val="20"/>
          <w:lang w:val="nl-NL"/>
        </w:rPr>
        <w:t>Eventueel aanvullende leden:</w:t>
      </w:r>
    </w:p>
    <w:p w14:paraId="69CF95CE" w14:textId="77777777" w:rsidR="00E83A02" w:rsidRPr="00E83A02" w:rsidRDefault="00E83A02" w:rsidP="00E83A02">
      <w:pPr>
        <w:pStyle w:val="Plattetekst"/>
        <w:numPr>
          <w:ilvl w:val="0"/>
          <w:numId w:val="67"/>
        </w:numPr>
        <w:spacing w:after="0"/>
        <w:rPr>
          <w:rFonts w:asciiTheme="minorHAnsi" w:hAnsiTheme="minorHAnsi"/>
          <w:szCs w:val="20"/>
          <w:lang w:val="nl-NL"/>
        </w:rPr>
      </w:pPr>
      <w:r w:rsidRPr="00E83A02">
        <w:rPr>
          <w:rFonts w:asciiTheme="minorHAnsi" w:hAnsiTheme="minorHAnsi"/>
          <w:szCs w:val="20"/>
          <w:lang w:val="nl-NL"/>
        </w:rPr>
        <w:t>beleidsmedewerker huisartsenkring;</w:t>
      </w:r>
    </w:p>
    <w:p w14:paraId="7C93F71F" w14:textId="41D67D62" w:rsidR="00E83A02" w:rsidRPr="00E83A02" w:rsidRDefault="00E83A02" w:rsidP="00E83A02">
      <w:pPr>
        <w:pStyle w:val="Plattetekst"/>
        <w:numPr>
          <w:ilvl w:val="0"/>
          <w:numId w:val="67"/>
        </w:numPr>
        <w:spacing w:after="0"/>
        <w:rPr>
          <w:rFonts w:asciiTheme="minorHAnsi" w:hAnsiTheme="minorHAnsi"/>
          <w:szCs w:val="20"/>
          <w:lang w:val="nl-NL"/>
        </w:rPr>
      </w:pPr>
      <w:r w:rsidRPr="00E83A02">
        <w:rPr>
          <w:rFonts w:asciiTheme="minorHAnsi" w:hAnsiTheme="minorHAnsi"/>
          <w:szCs w:val="20"/>
          <w:lang w:val="nl-NL"/>
        </w:rPr>
        <w:t>extern deskundige (afhankelijk van de aard en omvang van de crisis)</w:t>
      </w:r>
    </w:p>
    <w:p w14:paraId="046D9C79" w14:textId="77777777" w:rsidR="00F67E5C" w:rsidRDefault="00F67E5C" w:rsidP="00620A43"/>
    <w:p w14:paraId="7C188879" w14:textId="77777777" w:rsidR="0075229E" w:rsidRPr="0075229E" w:rsidRDefault="0075229E" w:rsidP="00E01394">
      <w:pPr>
        <w:pStyle w:val="Kop3"/>
      </w:pPr>
      <w:r w:rsidRPr="0075229E">
        <w:t>V</w:t>
      </w:r>
      <w:r w:rsidRPr="00E01394">
        <w:rPr>
          <w:rStyle w:val="Kop3Char"/>
        </w:rPr>
        <w:t>e</w:t>
      </w:r>
      <w:r w:rsidRPr="0075229E">
        <w:t>rantwoord</w:t>
      </w:r>
      <w:r w:rsidRPr="00E01394">
        <w:rPr>
          <w:rStyle w:val="Kop3Char"/>
        </w:rPr>
        <w:t>e</w:t>
      </w:r>
      <w:r w:rsidRPr="0075229E">
        <w:t>lijkheden</w:t>
      </w:r>
      <w:r>
        <w:t xml:space="preserve"> per rol</w:t>
      </w:r>
    </w:p>
    <w:p w14:paraId="543884D7" w14:textId="77777777" w:rsidR="00F67E5C" w:rsidRDefault="00822DA8" w:rsidP="003C55A1">
      <w:pPr>
        <w:pStyle w:val="Lijstalinea"/>
      </w:pPr>
      <w:r>
        <w:t xml:space="preserve">De </w:t>
      </w:r>
      <w:r w:rsidRPr="00822DA8">
        <w:rPr>
          <w:i/>
        </w:rPr>
        <w:t>v</w:t>
      </w:r>
      <w:r w:rsidR="00F67E5C" w:rsidRPr="00822DA8">
        <w:rPr>
          <w:i/>
        </w:rPr>
        <w:t>oorzitter</w:t>
      </w:r>
      <w:r w:rsidR="00F67E5C" w:rsidRPr="00822DA8">
        <w:t xml:space="preserve"> </w:t>
      </w:r>
      <w:r>
        <w:t xml:space="preserve">van het </w:t>
      </w:r>
      <w:r w:rsidR="00F67E5C" w:rsidRPr="00822DA8">
        <w:t>crisisteam</w:t>
      </w:r>
      <w:r w:rsidR="00785CC6" w:rsidRPr="00785CC6">
        <w:t xml:space="preserve"> </w:t>
      </w:r>
      <w:r w:rsidR="00BB30B8">
        <w:t>(of diens plaatsvervanger)</w:t>
      </w:r>
      <w:r>
        <w:t xml:space="preserve"> </w:t>
      </w:r>
      <w:r w:rsidR="00785CC6">
        <w:t>is verantwoordelijk voor het nemen van beslissingen onder crisisomstandigheden</w:t>
      </w:r>
      <w:r>
        <w:t xml:space="preserve"> en strategische afstemming met ketenpartners.</w:t>
      </w:r>
    </w:p>
    <w:p w14:paraId="174D01C0" w14:textId="5061C00E" w:rsidR="00F67E5C" w:rsidRDefault="00822DA8" w:rsidP="003C55A1">
      <w:pPr>
        <w:pStyle w:val="Lijstalinea"/>
      </w:pPr>
      <w:r>
        <w:t xml:space="preserve">De </w:t>
      </w:r>
      <w:r w:rsidRPr="00822DA8">
        <w:rPr>
          <w:i/>
        </w:rPr>
        <w:t>c</w:t>
      </w:r>
      <w:r w:rsidR="00F67E5C" w:rsidRPr="00822DA8">
        <w:rPr>
          <w:i/>
        </w:rPr>
        <w:t>risiscoördinator</w:t>
      </w:r>
      <w:r w:rsidR="00785CC6">
        <w:rPr>
          <w:b/>
        </w:rPr>
        <w:t xml:space="preserve"> </w:t>
      </w:r>
      <w:r w:rsidR="002460E9">
        <w:t xml:space="preserve">is verantwoordelijk voor het oproepen van het crisisteam </w:t>
      </w:r>
      <w:r w:rsidR="00E346F8">
        <w:t xml:space="preserve">van </w:t>
      </w:r>
      <w:r w:rsidR="00D93542">
        <w:t xml:space="preserve">de </w:t>
      </w:r>
      <w:r w:rsidR="00ED73A1">
        <w:t>HAP NWN</w:t>
      </w:r>
      <w:r w:rsidR="00CA31FE">
        <w:t xml:space="preserve"> </w:t>
      </w:r>
      <w:r w:rsidR="002460E9">
        <w:t xml:space="preserve">. De crisiscoördinator </w:t>
      </w:r>
      <w:r w:rsidR="00336690" w:rsidRPr="00AA24EC">
        <w:rPr>
          <w:lang w:eastAsia="ar-SA"/>
        </w:rPr>
        <w:t>stemt de onderlinge samenwerking</w:t>
      </w:r>
      <w:r w:rsidR="00336690">
        <w:rPr>
          <w:lang w:eastAsia="ar-SA"/>
        </w:rPr>
        <w:t xml:space="preserve"> </w:t>
      </w:r>
      <w:r w:rsidR="00336690" w:rsidRPr="00AA24EC">
        <w:rPr>
          <w:lang w:eastAsia="ar-SA"/>
        </w:rPr>
        <w:t xml:space="preserve">binnen het werkgebied af </w:t>
      </w:r>
      <w:r w:rsidR="00336690">
        <w:rPr>
          <w:lang w:eastAsia="ar-SA"/>
        </w:rPr>
        <w:t xml:space="preserve">met de </w:t>
      </w:r>
      <w:r w:rsidR="00F627A3">
        <w:rPr>
          <w:lang w:eastAsia="ar-SA"/>
        </w:rPr>
        <w:t>HaROP-aanspreekpunten</w:t>
      </w:r>
      <w:r w:rsidR="00336690" w:rsidRPr="00AA24EC">
        <w:rPr>
          <w:lang w:eastAsia="ar-SA"/>
        </w:rPr>
        <w:t xml:space="preserve">. Hij informeert en adviseert de huisartsen over de logistieke en materiële situatie en knelpunten die een overkoepelende beslissing vergen. </w:t>
      </w:r>
      <w:r>
        <w:rPr>
          <w:lang w:eastAsia="ar-SA"/>
        </w:rPr>
        <w:t xml:space="preserve">Hij </w:t>
      </w:r>
      <w:r w:rsidR="00BB30B8">
        <w:t>stemt tijdens de repressiefase</w:t>
      </w:r>
      <w:r w:rsidR="00620A43">
        <w:t xml:space="preserve"> </w:t>
      </w:r>
      <w:r w:rsidR="00491A6C">
        <w:t>af met ketenpartners op operationeel niveau.</w:t>
      </w:r>
      <w:r w:rsidR="00785CC6">
        <w:t xml:space="preserve"> </w:t>
      </w:r>
    </w:p>
    <w:p w14:paraId="0048EDD5" w14:textId="77777777" w:rsidR="00787017" w:rsidRDefault="00822DA8" w:rsidP="003C55A1">
      <w:pPr>
        <w:pStyle w:val="Lijstalinea"/>
        <w:rPr>
          <w:lang w:eastAsia="ar-SA"/>
        </w:rPr>
      </w:pPr>
      <w:r>
        <w:rPr>
          <w:lang w:eastAsia="ar-SA"/>
        </w:rPr>
        <w:t xml:space="preserve">De </w:t>
      </w:r>
      <w:r w:rsidRPr="00822DA8">
        <w:rPr>
          <w:i/>
          <w:lang w:eastAsia="ar-SA"/>
        </w:rPr>
        <w:t>n</w:t>
      </w:r>
      <w:r w:rsidR="00481FE1" w:rsidRPr="00822DA8">
        <w:rPr>
          <w:i/>
          <w:lang w:eastAsia="ar-SA"/>
        </w:rPr>
        <w:t>otulist</w:t>
      </w:r>
      <w:r w:rsidR="00785CC6" w:rsidRPr="00822DA8">
        <w:rPr>
          <w:i/>
          <w:lang w:eastAsia="ar-SA"/>
        </w:rPr>
        <w:t xml:space="preserve"> </w:t>
      </w:r>
      <w:r w:rsidR="00481FE1" w:rsidRPr="00822DA8">
        <w:rPr>
          <w:i/>
          <w:lang w:eastAsia="ar-SA"/>
        </w:rPr>
        <w:t>/</w:t>
      </w:r>
      <w:r w:rsidR="00785CC6" w:rsidRPr="00822DA8">
        <w:rPr>
          <w:i/>
          <w:lang w:eastAsia="ar-SA"/>
        </w:rPr>
        <w:t xml:space="preserve"> </w:t>
      </w:r>
      <w:r w:rsidR="00481FE1" w:rsidRPr="00822DA8">
        <w:rPr>
          <w:i/>
          <w:lang w:eastAsia="ar-SA"/>
        </w:rPr>
        <w:t>plotter</w:t>
      </w:r>
      <w:r w:rsidR="00785CC6">
        <w:rPr>
          <w:b/>
          <w:lang w:eastAsia="ar-SA"/>
        </w:rPr>
        <w:t xml:space="preserve"> </w:t>
      </w:r>
      <w:r w:rsidR="00785CC6">
        <w:rPr>
          <w:lang w:eastAsia="ar-SA"/>
        </w:rPr>
        <w:t>zorgt voor s</w:t>
      </w:r>
      <w:r w:rsidR="00787017" w:rsidRPr="00AA24EC">
        <w:rPr>
          <w:lang w:eastAsia="ar-SA"/>
        </w:rPr>
        <w:t xml:space="preserve">chriftelijke </w:t>
      </w:r>
      <w:r w:rsidR="00C4667B">
        <w:rPr>
          <w:lang w:eastAsia="ar-SA"/>
        </w:rPr>
        <w:t>vastlegging</w:t>
      </w:r>
      <w:r w:rsidR="00787017" w:rsidRPr="00AA24EC">
        <w:rPr>
          <w:lang w:eastAsia="ar-SA"/>
        </w:rPr>
        <w:t xml:space="preserve"> van alle besluitvorming</w:t>
      </w:r>
      <w:r w:rsidR="00785CC6">
        <w:rPr>
          <w:lang w:eastAsia="ar-SA"/>
        </w:rPr>
        <w:t xml:space="preserve">. </w:t>
      </w:r>
      <w:r w:rsidR="00C4667B">
        <w:rPr>
          <w:lang w:eastAsia="ar-SA"/>
        </w:rPr>
        <w:t>Loggen is het bijhouden van het logboek: vastleggen van datum, tijd, acties, verantwoordelijken en deadlines.</w:t>
      </w:r>
      <w:r w:rsidR="00BB30B8">
        <w:rPr>
          <w:lang w:eastAsia="ar-SA"/>
        </w:rPr>
        <w:t xml:space="preserve"> Dit</w:t>
      </w:r>
      <w:r w:rsidR="00BB30B8" w:rsidRPr="00AA24EC">
        <w:rPr>
          <w:lang w:eastAsia="ar-SA"/>
        </w:rPr>
        <w:t xml:space="preserve"> is </w:t>
      </w:r>
      <w:r w:rsidR="00BB30B8">
        <w:rPr>
          <w:lang w:eastAsia="ar-SA"/>
        </w:rPr>
        <w:t>essentieel voor de overdracht, de</w:t>
      </w:r>
      <w:r w:rsidR="00BB30B8" w:rsidRPr="00AA24EC">
        <w:rPr>
          <w:lang w:eastAsia="ar-SA"/>
        </w:rPr>
        <w:t xml:space="preserve"> eigen evaluatie</w:t>
      </w:r>
      <w:r w:rsidR="00BB30B8">
        <w:rPr>
          <w:lang w:eastAsia="ar-SA"/>
        </w:rPr>
        <w:t>, het beantwoorden van</w:t>
      </w:r>
      <w:r w:rsidR="00BB30B8" w:rsidRPr="00AA24EC">
        <w:rPr>
          <w:lang w:eastAsia="ar-SA"/>
        </w:rPr>
        <w:t xml:space="preserve"> vragen en het afleggen van verantwoording achteraf. </w:t>
      </w:r>
      <w:r w:rsidR="00C4667B">
        <w:rPr>
          <w:lang w:eastAsia="ar-SA"/>
        </w:rPr>
        <w:t xml:space="preserve"> </w:t>
      </w:r>
      <w:r w:rsidR="00785CC6">
        <w:rPr>
          <w:lang w:eastAsia="ar-SA"/>
        </w:rPr>
        <w:t>P</w:t>
      </w:r>
      <w:r w:rsidR="00787017" w:rsidRPr="00AA24EC">
        <w:rPr>
          <w:lang w:eastAsia="ar-SA"/>
        </w:rPr>
        <w:t xml:space="preserve">lotten is het op </w:t>
      </w:r>
      <w:r w:rsidR="00C4667B">
        <w:rPr>
          <w:lang w:eastAsia="ar-SA"/>
        </w:rPr>
        <w:t xml:space="preserve">geografische </w:t>
      </w:r>
      <w:r w:rsidR="00787017" w:rsidRPr="00AA24EC">
        <w:rPr>
          <w:lang w:eastAsia="ar-SA"/>
        </w:rPr>
        <w:t>kaarten bijhouden van de gebeurtenissen, nodig voor inzicht in de beeldvorming</w:t>
      </w:r>
      <w:r w:rsidR="00490C08">
        <w:rPr>
          <w:lang w:eastAsia="ar-SA"/>
        </w:rPr>
        <w:t>s</w:t>
      </w:r>
      <w:r w:rsidR="00787017" w:rsidRPr="00AA24EC">
        <w:rPr>
          <w:lang w:eastAsia="ar-SA"/>
        </w:rPr>
        <w:t>fase.</w:t>
      </w:r>
    </w:p>
    <w:p w14:paraId="08D8B802" w14:textId="0BBB5AE7" w:rsidR="00785CC6" w:rsidRDefault="00822DA8" w:rsidP="003C55A1">
      <w:pPr>
        <w:pStyle w:val="Lijstalinea"/>
        <w:rPr>
          <w:lang w:eastAsia="ar-SA"/>
        </w:rPr>
      </w:pPr>
      <w:r>
        <w:t xml:space="preserve">De </w:t>
      </w:r>
      <w:r>
        <w:rPr>
          <w:i/>
        </w:rPr>
        <w:t>o</w:t>
      </w:r>
      <w:r w:rsidR="00785CC6" w:rsidRPr="004738B5">
        <w:rPr>
          <w:i/>
        </w:rPr>
        <w:t>verige leden</w:t>
      </w:r>
      <w:r w:rsidR="00785CC6">
        <w:t xml:space="preserve"> </w:t>
      </w:r>
      <w:r>
        <w:t xml:space="preserve">fungeren als </w:t>
      </w:r>
      <w:r w:rsidR="00785CC6">
        <w:rPr>
          <w:lang w:eastAsia="ar-SA"/>
        </w:rPr>
        <w:t>adviseur van de voorzitter. Afhankelijk van de situatie kan het aantal en de deskundigheid van de leden variëren.</w:t>
      </w:r>
    </w:p>
    <w:p w14:paraId="71CA00F1" w14:textId="32D5940F" w:rsidR="004E72A0" w:rsidRDefault="004E72A0" w:rsidP="004E72A0">
      <w:pPr>
        <w:pStyle w:val="Lijstalinea"/>
        <w:rPr>
          <w:lang w:eastAsia="ar-SA"/>
        </w:rPr>
      </w:pPr>
      <w:r>
        <w:rPr>
          <w:lang w:eastAsia="ar-SA"/>
        </w:rPr>
        <w:t>In voorkomende gevallen is een samenvoeging met het crisisteam Nieuwe Waterweg Noord dringend aan te bevelen. Gezamenlijk optrekken in een crisis die beiden treft is mede door geografische kenmerken en het onderdeel zijn van één Veligheidsregio</w:t>
      </w:r>
      <w:r w:rsidR="00B63036">
        <w:rPr>
          <w:lang w:eastAsia="ar-SA"/>
        </w:rPr>
        <w:t>,</w:t>
      </w:r>
      <w:r>
        <w:rPr>
          <w:lang w:eastAsia="ar-SA"/>
        </w:rPr>
        <w:t xml:space="preserve"> effectief en efficient. Primair ligt het voorzitterschap </w:t>
      </w:r>
      <w:r w:rsidR="00D30B90">
        <w:rPr>
          <w:lang w:eastAsia="ar-SA"/>
        </w:rPr>
        <w:t xml:space="preserve">dan </w:t>
      </w:r>
      <w:r>
        <w:rPr>
          <w:lang w:eastAsia="ar-SA"/>
        </w:rPr>
        <w:t xml:space="preserve">bij de </w:t>
      </w:r>
      <w:r w:rsidR="00ED73A1">
        <w:rPr>
          <w:lang w:eastAsia="ar-SA"/>
        </w:rPr>
        <w:t>HAP NWN</w:t>
      </w:r>
      <w:r>
        <w:rPr>
          <w:lang w:eastAsia="ar-SA"/>
        </w:rPr>
        <w:t xml:space="preserve">, de </w:t>
      </w:r>
      <w:r w:rsidR="00D30B90">
        <w:rPr>
          <w:lang w:eastAsia="ar-SA"/>
        </w:rPr>
        <w:t>locatie van overleg is situationeel.</w:t>
      </w:r>
    </w:p>
    <w:p w14:paraId="2D9B135B" w14:textId="788AD354" w:rsidR="00337511" w:rsidRPr="00337511" w:rsidRDefault="00337511" w:rsidP="00D222DA">
      <w:pPr>
        <w:ind w:firstLine="284"/>
        <w:rPr>
          <w:smallCaps/>
          <w:lang w:eastAsia="ar-SA"/>
        </w:rPr>
      </w:pPr>
      <w:r>
        <w:rPr>
          <w:smallCaps/>
          <w:lang w:eastAsia="ar-SA"/>
        </w:rPr>
        <w:t xml:space="preserve">Bijlage </w:t>
      </w:r>
      <w:r w:rsidR="00D06959">
        <w:rPr>
          <w:smallCaps/>
          <w:lang w:eastAsia="ar-SA"/>
        </w:rPr>
        <w:t xml:space="preserve">15 </w:t>
      </w:r>
      <w:r>
        <w:rPr>
          <w:smallCaps/>
          <w:lang w:eastAsia="ar-SA"/>
        </w:rPr>
        <w:t xml:space="preserve">t/m </w:t>
      </w:r>
      <w:r w:rsidR="00D06959">
        <w:rPr>
          <w:smallCaps/>
          <w:lang w:eastAsia="ar-SA"/>
        </w:rPr>
        <w:t>18</w:t>
      </w:r>
      <w:r>
        <w:rPr>
          <w:smallCaps/>
          <w:lang w:eastAsia="ar-SA"/>
        </w:rPr>
        <w:t>: rol en kwalificatieprofielen</w:t>
      </w:r>
    </w:p>
    <w:p w14:paraId="7D17DDF8" w14:textId="77777777" w:rsidR="00CA496C" w:rsidRDefault="00CA496C" w:rsidP="00CA496C">
      <w:pPr>
        <w:rPr>
          <w:lang w:eastAsia="ar-SA"/>
        </w:rPr>
      </w:pPr>
    </w:p>
    <w:p w14:paraId="17AB78FC" w14:textId="77777777" w:rsidR="00620A43" w:rsidRDefault="00620A43" w:rsidP="00E01394">
      <w:pPr>
        <w:pStyle w:val="Kop3"/>
      </w:pPr>
      <w:r w:rsidRPr="00822DA8">
        <w:t>Crisisruimte</w:t>
      </w:r>
    </w:p>
    <w:p w14:paraId="284D1684" w14:textId="55DDBC3D" w:rsidR="00E65161" w:rsidRPr="00276A96" w:rsidRDefault="00F22A1B" w:rsidP="00D30B90">
      <w:r w:rsidRPr="00D30B90">
        <w:rPr>
          <w:rFonts w:ascii="Calibri" w:eastAsia="Verdana" w:hAnsi="Calibri" w:cs="Verdana"/>
          <w:lang w:eastAsia="ar-SA"/>
        </w:rPr>
        <w:t xml:space="preserve">Als ruimte voor het crisisteam wordt in principe </w:t>
      </w:r>
      <w:r w:rsidR="00D30B90" w:rsidRPr="00D30B90">
        <w:rPr>
          <w:rFonts w:ascii="Calibri" w:eastAsia="Verdana" w:hAnsi="Calibri" w:cs="Verdana"/>
          <w:lang w:eastAsia="ar-SA"/>
        </w:rPr>
        <w:t xml:space="preserve">de vergaderkamer op het hoofdkantoor van de </w:t>
      </w:r>
      <w:r w:rsidR="00ED73A1">
        <w:rPr>
          <w:rFonts w:ascii="Calibri" w:eastAsia="Verdana" w:hAnsi="Calibri" w:cs="Verdana"/>
          <w:lang w:eastAsia="ar-SA"/>
        </w:rPr>
        <w:t>HAP NWN</w:t>
      </w:r>
      <w:r w:rsidR="00E83A02">
        <w:rPr>
          <w:rFonts w:ascii="Calibri" w:eastAsia="Verdana" w:hAnsi="Calibri" w:cs="Verdana"/>
          <w:lang w:eastAsia="ar-SA"/>
        </w:rPr>
        <w:t xml:space="preserve"> aan het Vlietlandplein </w:t>
      </w:r>
      <w:r w:rsidR="00654C45">
        <w:rPr>
          <w:rFonts w:ascii="Calibri" w:eastAsia="Verdana" w:hAnsi="Calibri" w:cs="Verdana"/>
          <w:lang w:eastAsia="ar-SA"/>
        </w:rPr>
        <w:t xml:space="preserve">2 </w:t>
      </w:r>
      <w:r w:rsidR="00D30B90" w:rsidRPr="00D30B90">
        <w:rPr>
          <w:rFonts w:ascii="Calibri" w:eastAsia="Verdana" w:hAnsi="Calibri" w:cs="Verdana"/>
          <w:lang w:eastAsia="ar-SA"/>
        </w:rPr>
        <w:t xml:space="preserve">in </w:t>
      </w:r>
      <w:r w:rsidR="00654C45">
        <w:rPr>
          <w:rFonts w:ascii="Calibri" w:eastAsia="Verdana" w:hAnsi="Calibri" w:cs="Verdana"/>
          <w:lang w:eastAsia="ar-SA"/>
        </w:rPr>
        <w:t xml:space="preserve">Schiedam </w:t>
      </w:r>
      <w:r w:rsidRPr="00D30B90">
        <w:rPr>
          <w:rFonts w:ascii="Calibri" w:eastAsia="Verdana" w:hAnsi="Calibri" w:cs="Verdana"/>
          <w:lang w:eastAsia="ar-SA"/>
        </w:rPr>
        <w:t xml:space="preserve">gebruikt. </w:t>
      </w:r>
      <w:r w:rsidR="00654C45" w:rsidRPr="00654C45">
        <w:rPr>
          <w:rFonts w:ascii="Calibri" w:eastAsia="Verdana" w:hAnsi="Calibri" w:cs="Verdana"/>
          <w:lang w:eastAsia="ar-SA"/>
        </w:rPr>
        <w:t>Als alternatief kan na overleg een vergaderruimte in het ziekenhuis worden gekozen</w:t>
      </w:r>
      <w:r w:rsidR="00654C45">
        <w:rPr>
          <w:rFonts w:ascii="Calibri" w:eastAsia="Verdana" w:hAnsi="Calibri" w:cs="Verdana"/>
          <w:lang w:eastAsia="ar-SA"/>
        </w:rPr>
        <w:t xml:space="preserve">.  </w:t>
      </w:r>
      <w:r w:rsidR="00E65161" w:rsidRPr="00D30B90">
        <w:rPr>
          <w:rFonts w:ascii="Calibri" w:hAnsi="Calibri"/>
          <w:lang w:eastAsia="ar-SA"/>
        </w:rPr>
        <w:t xml:space="preserve">In of nabij deze ruimte zijn alle benodigde faciliteiten aanwezig, zoals communicatiemiddelen, printer, </w:t>
      </w:r>
      <w:r w:rsidR="00E65161" w:rsidRPr="00F22A1B">
        <w:rPr>
          <w:lang w:eastAsia="ar-SA"/>
        </w:rPr>
        <w:t>draaiboeken</w:t>
      </w:r>
      <w:r w:rsidR="00E65161" w:rsidRPr="00CB2C7E">
        <w:rPr>
          <w:lang w:eastAsia="ar-SA"/>
        </w:rPr>
        <w:t>, adreslijsten, een detailkaart van het betrokken gebied</w:t>
      </w:r>
      <w:r w:rsidR="00E65161">
        <w:rPr>
          <w:lang w:eastAsia="ar-SA"/>
        </w:rPr>
        <w:t>, enzovoort.</w:t>
      </w:r>
      <w:r w:rsidR="00276A96">
        <w:rPr>
          <w:lang w:eastAsia="ar-SA"/>
        </w:rPr>
        <w:t xml:space="preserve"> </w:t>
      </w:r>
      <w:r w:rsidR="00276A96" w:rsidRPr="00276A96">
        <w:t>Voor catering kan het</w:t>
      </w:r>
      <w:r w:rsidR="00E5494C">
        <w:t xml:space="preserve"> crisisteam ter</w:t>
      </w:r>
      <w:r>
        <w:t>u</w:t>
      </w:r>
      <w:r w:rsidR="00E5494C">
        <w:t xml:space="preserve">gvallen op </w:t>
      </w:r>
      <w:r w:rsidR="00F23EAD">
        <w:t>externe faciliteiten</w:t>
      </w:r>
      <w:r w:rsidR="00276A96">
        <w:t>.</w:t>
      </w:r>
    </w:p>
    <w:p w14:paraId="30659DEC" w14:textId="7D754FC3" w:rsidR="004738B5" w:rsidRDefault="004738B5" w:rsidP="00D222DA">
      <w:pPr>
        <w:ind w:firstLine="284"/>
        <w:rPr>
          <w:smallCaps/>
        </w:rPr>
      </w:pPr>
      <w:r w:rsidRPr="00BB30B8">
        <w:rPr>
          <w:rFonts w:eastAsia="Verdana"/>
          <w:smallCaps/>
          <w:lang w:eastAsia="ar-SA"/>
        </w:rPr>
        <w:t>Bijlage</w:t>
      </w:r>
      <w:r w:rsidR="003E3E43">
        <w:rPr>
          <w:rFonts w:eastAsia="Verdana"/>
          <w:smallCaps/>
          <w:lang w:eastAsia="ar-SA"/>
        </w:rPr>
        <w:t xml:space="preserve"> 12</w:t>
      </w:r>
      <w:r w:rsidRPr="00BB30B8">
        <w:rPr>
          <w:rFonts w:eastAsia="Verdana"/>
          <w:smallCaps/>
          <w:lang w:eastAsia="ar-SA"/>
        </w:rPr>
        <w:t>:</w:t>
      </w:r>
      <w:r w:rsidRPr="00BB30B8">
        <w:rPr>
          <w:smallCaps/>
          <w:lang w:eastAsia="ar-SA"/>
        </w:rPr>
        <w:t xml:space="preserve"> </w:t>
      </w:r>
      <w:r w:rsidRPr="00BB30B8">
        <w:rPr>
          <w:smallCaps/>
        </w:rPr>
        <w:t>Benodigde middelen/tools/eisen crisisruimte</w:t>
      </w:r>
    </w:p>
    <w:p w14:paraId="1881ECF2" w14:textId="79AAD5AC" w:rsidR="003E3E43" w:rsidRPr="00BB30B8" w:rsidRDefault="003E3E43" w:rsidP="00D222DA">
      <w:pPr>
        <w:ind w:firstLine="284"/>
        <w:rPr>
          <w:rFonts w:ascii="Verdana" w:eastAsia="Verdana" w:hAnsi="Verdana" w:cs="Verdana"/>
          <w:smallCaps/>
          <w:szCs w:val="20"/>
          <w:lang w:eastAsia="ar-SA"/>
        </w:rPr>
      </w:pPr>
      <w:r>
        <w:rPr>
          <w:smallCaps/>
        </w:rPr>
        <w:t>Bijlage 13: Uitval locatie HAP</w:t>
      </w:r>
    </w:p>
    <w:p w14:paraId="456823A7" w14:textId="77777777" w:rsidR="004738B5" w:rsidRDefault="004738B5" w:rsidP="00541927">
      <w:pPr>
        <w:rPr>
          <w:lang w:eastAsia="ar-SA"/>
        </w:rPr>
      </w:pPr>
    </w:p>
    <w:p w14:paraId="472C8AFE" w14:textId="77777777" w:rsidR="004738B5" w:rsidRDefault="00E01394" w:rsidP="00822DA8">
      <w:pPr>
        <w:pStyle w:val="Kop3"/>
      </w:pPr>
      <w:r>
        <w:t>Besluitvormingsprocedure</w:t>
      </w:r>
    </w:p>
    <w:p w14:paraId="12DD1D80" w14:textId="77777777" w:rsidR="00620A43" w:rsidRDefault="004738B5" w:rsidP="00620A43">
      <w:pPr>
        <w:rPr>
          <w:lang w:eastAsia="ar-SA"/>
        </w:rPr>
      </w:pPr>
      <w:r>
        <w:rPr>
          <w:lang w:eastAsia="ar-SA"/>
        </w:rPr>
        <w:t>Het crisisteam maakt gebruik van de BOB-systematiek. De afkorting staat voor:</w:t>
      </w:r>
    </w:p>
    <w:p w14:paraId="47C16834" w14:textId="77777777" w:rsidR="004738B5" w:rsidRDefault="004738B5" w:rsidP="00995F0F">
      <w:pPr>
        <w:pStyle w:val="Lijstalinea"/>
        <w:numPr>
          <w:ilvl w:val="0"/>
          <w:numId w:val="45"/>
        </w:numPr>
        <w:ind w:left="142" w:hanging="142"/>
        <w:rPr>
          <w:lang w:eastAsia="ar-SA"/>
        </w:rPr>
      </w:pPr>
      <w:r>
        <w:rPr>
          <w:lang w:eastAsia="ar-SA"/>
        </w:rPr>
        <w:t>Beeldvorming: Wat is er feitelijk aan de hand? Wat weten we precies?</w:t>
      </w:r>
    </w:p>
    <w:p w14:paraId="61C76F47" w14:textId="02005A06" w:rsidR="004738B5" w:rsidRDefault="004738B5" w:rsidP="00995F0F">
      <w:pPr>
        <w:pStyle w:val="Lijstalinea"/>
        <w:numPr>
          <w:ilvl w:val="0"/>
          <w:numId w:val="45"/>
        </w:numPr>
        <w:ind w:left="142" w:hanging="142"/>
        <w:rPr>
          <w:lang w:eastAsia="ar-SA"/>
        </w:rPr>
      </w:pPr>
      <w:r>
        <w:rPr>
          <w:lang w:eastAsia="ar-SA"/>
        </w:rPr>
        <w:t xml:space="preserve">Oordeelsvorming: Wat </w:t>
      </w:r>
      <w:r w:rsidR="00B63036">
        <w:rPr>
          <w:lang w:eastAsia="ar-SA"/>
        </w:rPr>
        <w:t>zijn de consequenties van het Bee</w:t>
      </w:r>
      <w:r w:rsidR="000163A0">
        <w:rPr>
          <w:lang w:eastAsia="ar-SA"/>
        </w:rPr>
        <w:t>ld, wat betekent</w:t>
      </w:r>
      <w:r w:rsidR="00B63036">
        <w:rPr>
          <w:lang w:eastAsia="ar-SA"/>
        </w:rPr>
        <w:t xml:space="preserve"> dit voor de korte en lang termijn?</w:t>
      </w:r>
    </w:p>
    <w:p w14:paraId="3B04CF35" w14:textId="70933EF2" w:rsidR="004738B5" w:rsidRDefault="004738B5" w:rsidP="00995F0F">
      <w:pPr>
        <w:pStyle w:val="Lijstalinea"/>
        <w:numPr>
          <w:ilvl w:val="0"/>
          <w:numId w:val="45"/>
        </w:numPr>
        <w:ind w:left="142" w:hanging="142"/>
        <w:rPr>
          <w:lang w:eastAsia="ar-SA"/>
        </w:rPr>
      </w:pPr>
      <w:r>
        <w:rPr>
          <w:lang w:eastAsia="ar-SA"/>
        </w:rPr>
        <w:t>Besluitvorming: Welke besluiten nemen we</w:t>
      </w:r>
      <w:r w:rsidR="00D222DA">
        <w:rPr>
          <w:lang w:eastAsia="ar-SA"/>
        </w:rPr>
        <w:t xml:space="preserve"> </w:t>
      </w:r>
      <w:r w:rsidR="000163A0">
        <w:rPr>
          <w:lang w:eastAsia="ar-SA"/>
        </w:rPr>
        <w:t xml:space="preserve">en welke acties gaat </w:t>
      </w:r>
      <w:r w:rsidR="00D222DA">
        <w:rPr>
          <w:lang w:eastAsia="ar-SA"/>
        </w:rPr>
        <w:t>wie uitvoeren?</w:t>
      </w:r>
    </w:p>
    <w:p w14:paraId="428E0AFB" w14:textId="168E612D" w:rsidR="003513C3" w:rsidRDefault="003513C3" w:rsidP="00D222DA">
      <w:pPr>
        <w:ind w:firstLine="284"/>
        <w:rPr>
          <w:smallCaps/>
          <w:lang w:eastAsia="ar-SA"/>
        </w:rPr>
      </w:pPr>
      <w:r w:rsidRPr="003513C3">
        <w:rPr>
          <w:smallCaps/>
          <w:lang w:eastAsia="ar-SA"/>
        </w:rPr>
        <w:t>Bijlage</w:t>
      </w:r>
      <w:r w:rsidR="0043427E">
        <w:rPr>
          <w:smallCaps/>
          <w:lang w:eastAsia="ar-SA"/>
        </w:rPr>
        <w:t xml:space="preserve"> 1</w:t>
      </w:r>
      <w:r w:rsidR="003E3E43">
        <w:rPr>
          <w:smallCaps/>
          <w:lang w:eastAsia="ar-SA"/>
        </w:rPr>
        <w:t>4</w:t>
      </w:r>
      <w:r w:rsidRPr="003513C3">
        <w:rPr>
          <w:smallCaps/>
          <w:lang w:eastAsia="ar-SA"/>
        </w:rPr>
        <w:t>: voorbeeld agenda</w:t>
      </w:r>
      <w:r w:rsidR="002460E9">
        <w:rPr>
          <w:smallCaps/>
          <w:lang w:eastAsia="ar-SA"/>
        </w:rPr>
        <w:t xml:space="preserve"> crisisteam</w:t>
      </w:r>
    </w:p>
    <w:p w14:paraId="1C305657" w14:textId="056D1A68" w:rsidR="00EA3565" w:rsidRDefault="00EA3565" w:rsidP="00D222DA">
      <w:pPr>
        <w:ind w:firstLine="284"/>
        <w:rPr>
          <w:smallCaps/>
          <w:lang w:eastAsia="ar-SA"/>
        </w:rPr>
      </w:pPr>
      <w:r>
        <w:rPr>
          <w:smallCaps/>
          <w:lang w:eastAsia="ar-SA"/>
        </w:rPr>
        <w:t>Bijlage 15: overzicht topics</w:t>
      </w:r>
    </w:p>
    <w:p w14:paraId="13DB9226" w14:textId="77777777" w:rsidR="00890949" w:rsidRPr="003513C3" w:rsidRDefault="00890949" w:rsidP="00D222DA">
      <w:pPr>
        <w:ind w:firstLine="284"/>
        <w:rPr>
          <w:smallCaps/>
          <w:lang w:eastAsia="ar-SA"/>
        </w:rPr>
      </w:pPr>
    </w:p>
    <w:p w14:paraId="5E481A25" w14:textId="376BA5C4" w:rsidR="00D76857" w:rsidRDefault="00F627A3" w:rsidP="00822DA8">
      <w:pPr>
        <w:pStyle w:val="Kop2"/>
      </w:pPr>
      <w:bookmarkStart w:id="47" w:name="_Toc473714875"/>
      <w:bookmarkStart w:id="48" w:name="_Toc451266463"/>
      <w:r>
        <w:t>HaROP-aanspreekpunten</w:t>
      </w:r>
      <w:bookmarkEnd w:id="47"/>
      <w:r w:rsidR="00D76857">
        <w:t xml:space="preserve"> </w:t>
      </w:r>
      <w:bookmarkEnd w:id="48"/>
    </w:p>
    <w:p w14:paraId="51FA0AB0" w14:textId="66D1781D" w:rsidR="007B0921" w:rsidRPr="00EA3565" w:rsidRDefault="000163A0" w:rsidP="007B0921">
      <w:pPr>
        <w:rPr>
          <w:rFonts w:ascii="Calibri" w:hAnsi="Calibri"/>
        </w:rPr>
      </w:pPr>
      <w:r w:rsidRPr="00EA3565">
        <w:rPr>
          <w:rFonts w:ascii="Calibri" w:hAnsi="Calibri"/>
        </w:rPr>
        <w:t>Het</w:t>
      </w:r>
      <w:r w:rsidR="007B0921" w:rsidRPr="00EA3565">
        <w:rPr>
          <w:rFonts w:ascii="Calibri" w:hAnsi="Calibri"/>
        </w:rPr>
        <w:t xml:space="preserve"> </w:t>
      </w:r>
      <w:r w:rsidRPr="00EA3565">
        <w:rPr>
          <w:rFonts w:ascii="Calibri" w:hAnsi="Calibri"/>
        </w:rPr>
        <w:t>HaROP-aanspreekpunt</w:t>
      </w:r>
      <w:r w:rsidR="007B0921" w:rsidRPr="00EA3565">
        <w:rPr>
          <w:rFonts w:ascii="Calibri" w:hAnsi="Calibri"/>
        </w:rPr>
        <w:t xml:space="preserve"> is een coördinerend huisarts per </w:t>
      </w:r>
      <w:r w:rsidRPr="00EA3565">
        <w:rPr>
          <w:rFonts w:ascii="Calibri" w:hAnsi="Calibri"/>
        </w:rPr>
        <w:t>gebied</w:t>
      </w:r>
      <w:r w:rsidR="007B0921" w:rsidRPr="00EA3565">
        <w:rPr>
          <w:rFonts w:ascii="Calibri" w:hAnsi="Calibri"/>
        </w:rPr>
        <w:t>.</w:t>
      </w:r>
      <w:r w:rsidRPr="00EA3565">
        <w:rPr>
          <w:rFonts w:ascii="Calibri" w:hAnsi="Calibri"/>
        </w:rPr>
        <w:t xml:space="preserve"> </w:t>
      </w:r>
      <w:r w:rsidR="00654C45">
        <w:rPr>
          <w:rFonts w:ascii="Calibri" w:hAnsi="Calibri"/>
        </w:rPr>
        <w:t xml:space="preserve">Deze gebieden kunnen bijvoorbeeld hagro’s zijn en/of HOEDen. </w:t>
      </w:r>
      <w:r w:rsidR="007B0921" w:rsidRPr="00EA3565">
        <w:rPr>
          <w:rFonts w:ascii="Calibri" w:hAnsi="Calibri"/>
        </w:rPr>
        <w:t>H</w:t>
      </w:r>
      <w:r w:rsidR="00654C45">
        <w:rPr>
          <w:rFonts w:ascii="Calibri" w:hAnsi="Calibri"/>
        </w:rPr>
        <w:t>et HaROP-aanspreekpunt</w:t>
      </w:r>
      <w:r w:rsidR="007B0921" w:rsidRPr="00EA3565">
        <w:rPr>
          <w:rFonts w:ascii="Calibri" w:hAnsi="Calibri"/>
        </w:rPr>
        <w:t xml:space="preserve"> is verantwoordelijk voor de uitwisseling van informatie met de Crisiscoördinator of het Crisisteam. </w:t>
      </w:r>
      <w:r w:rsidR="00EA3565" w:rsidRPr="00EA3565">
        <w:rPr>
          <w:rFonts w:ascii="Calibri" w:hAnsi="Calibri"/>
        </w:rPr>
        <w:t>Ieder</w:t>
      </w:r>
      <w:r w:rsidR="007B0921" w:rsidRPr="00EA3565">
        <w:rPr>
          <w:rFonts w:ascii="Calibri" w:hAnsi="Calibri"/>
        </w:rPr>
        <w:t xml:space="preserve"> </w:t>
      </w:r>
      <w:r w:rsidR="00EA3565" w:rsidRPr="00EA3565">
        <w:rPr>
          <w:rFonts w:ascii="Calibri" w:hAnsi="Calibri"/>
        </w:rPr>
        <w:t xml:space="preserve">HaROP-aanspreekpunt </w:t>
      </w:r>
      <w:r w:rsidR="007B0921" w:rsidRPr="00EA3565">
        <w:rPr>
          <w:rFonts w:ascii="Calibri" w:hAnsi="Calibri"/>
        </w:rPr>
        <w:t xml:space="preserve">heeft een plaatsvervanger. </w:t>
      </w:r>
      <w:r w:rsidR="00EA3565" w:rsidRPr="00EA3565">
        <w:rPr>
          <w:rFonts w:ascii="Calibri" w:hAnsi="Calibri"/>
        </w:rPr>
        <w:t>Indien ook  deze plaatsvervanger niet b</w:t>
      </w:r>
      <w:r w:rsidR="003C7FFB">
        <w:rPr>
          <w:rFonts w:ascii="Calibri" w:hAnsi="Calibri"/>
        </w:rPr>
        <w:t>e</w:t>
      </w:r>
      <w:r w:rsidR="00EA3565" w:rsidRPr="00EA3565">
        <w:rPr>
          <w:rFonts w:ascii="Calibri" w:hAnsi="Calibri"/>
        </w:rPr>
        <w:t>schikbaar is neemt een HaROP-aanspreekpunt van een na</w:t>
      </w:r>
      <w:r w:rsidR="003C7FFB">
        <w:rPr>
          <w:rFonts w:ascii="Calibri" w:hAnsi="Calibri"/>
        </w:rPr>
        <w:t>a</w:t>
      </w:r>
      <w:r w:rsidR="00EA3565" w:rsidRPr="00EA3565">
        <w:rPr>
          <w:rFonts w:ascii="Calibri" w:hAnsi="Calibri"/>
        </w:rPr>
        <w:t xml:space="preserve">stgelegen gebied deze rol over. </w:t>
      </w:r>
      <w:r w:rsidR="007B0921" w:rsidRPr="00EA3565">
        <w:rPr>
          <w:rFonts w:ascii="Calibri" w:hAnsi="Calibri"/>
        </w:rPr>
        <w:t xml:space="preserve">Indien een andere huisarts deze functie krijgt, dient dat bij het crisisteam bekend te zijn. De volledige gegevens qua bereikbaarheid van de betrokken </w:t>
      </w:r>
      <w:r w:rsidR="00EA3565" w:rsidRPr="00EA3565">
        <w:rPr>
          <w:rFonts w:ascii="Calibri" w:hAnsi="Calibri"/>
        </w:rPr>
        <w:t xml:space="preserve">HaROP-aanspreekpunten </w:t>
      </w:r>
      <w:r w:rsidR="007B0921" w:rsidRPr="00EA3565">
        <w:rPr>
          <w:rFonts w:ascii="Calibri" w:hAnsi="Calibri"/>
        </w:rPr>
        <w:t>bevinden zich in de crisisruimte van het Crisisteam</w:t>
      </w:r>
      <w:r w:rsidR="00EA3565" w:rsidRPr="00EA3565">
        <w:rPr>
          <w:rFonts w:ascii="Calibri" w:hAnsi="Calibri"/>
        </w:rPr>
        <w:t xml:space="preserve"> en staan in de HaROP-App 2.0</w:t>
      </w:r>
      <w:r w:rsidR="007B0921" w:rsidRPr="00EA3565">
        <w:rPr>
          <w:rFonts w:ascii="Calibri" w:hAnsi="Calibri"/>
        </w:rPr>
        <w:t xml:space="preserve">. </w:t>
      </w:r>
      <w:r w:rsidR="00EA3565" w:rsidRPr="00EA3565">
        <w:rPr>
          <w:rFonts w:ascii="Calibri" w:hAnsi="Calibri"/>
        </w:rPr>
        <w:t xml:space="preserve">Het HaROP-aanspreekpunt </w:t>
      </w:r>
      <w:r w:rsidR="007B0921" w:rsidRPr="00EA3565">
        <w:rPr>
          <w:rFonts w:ascii="Calibri" w:hAnsi="Calibri"/>
        </w:rPr>
        <w:t xml:space="preserve">draagt </w:t>
      </w:r>
      <w:r w:rsidR="00EA3565" w:rsidRPr="00EA3565">
        <w:rPr>
          <w:rFonts w:ascii="Calibri" w:hAnsi="Calibri"/>
        </w:rPr>
        <w:t xml:space="preserve">bij voorkeur </w:t>
      </w:r>
      <w:r w:rsidR="007B0921" w:rsidRPr="00EA3565">
        <w:rPr>
          <w:rFonts w:ascii="Calibri" w:hAnsi="Calibri"/>
        </w:rPr>
        <w:t>zelf zorg voor een actueel bestand van contact- en bereikbaarheidgegevens van de betrokken hagro</w:t>
      </w:r>
      <w:r w:rsidR="00EA3565" w:rsidRPr="00EA3565">
        <w:rPr>
          <w:rFonts w:ascii="Calibri" w:hAnsi="Calibri"/>
        </w:rPr>
        <w:t>’s</w:t>
      </w:r>
      <w:r w:rsidR="007B0921" w:rsidRPr="00EA3565">
        <w:rPr>
          <w:rFonts w:ascii="Calibri" w:hAnsi="Calibri"/>
        </w:rPr>
        <w:t xml:space="preserve"> of hui</w:t>
      </w:r>
      <w:r w:rsidR="00654C45">
        <w:rPr>
          <w:rFonts w:ascii="Calibri" w:hAnsi="Calibri"/>
        </w:rPr>
        <w:t>sartsenpraktijken. Desgewenst ku</w:t>
      </w:r>
      <w:r w:rsidR="007B0921" w:rsidRPr="00EA3565">
        <w:rPr>
          <w:rFonts w:ascii="Calibri" w:hAnsi="Calibri"/>
        </w:rPr>
        <w:t>n</w:t>
      </w:r>
      <w:r w:rsidR="00654C45">
        <w:rPr>
          <w:rFonts w:ascii="Calibri" w:hAnsi="Calibri"/>
        </w:rPr>
        <w:t>nen</w:t>
      </w:r>
      <w:r w:rsidR="007B0921" w:rsidRPr="00EA3565">
        <w:rPr>
          <w:rFonts w:ascii="Calibri" w:hAnsi="Calibri"/>
        </w:rPr>
        <w:t xml:space="preserve"> deze ad hoc opgevraagd worden bij het hoofdkantoor (secretariaat) van de </w:t>
      </w:r>
      <w:r w:rsidR="00ED73A1">
        <w:rPr>
          <w:rFonts w:ascii="Calibri" w:hAnsi="Calibri"/>
        </w:rPr>
        <w:t>HAP NWN</w:t>
      </w:r>
      <w:r w:rsidR="007B0921" w:rsidRPr="00EA3565">
        <w:rPr>
          <w:rFonts w:ascii="Calibri" w:hAnsi="Calibri"/>
        </w:rPr>
        <w:t xml:space="preserve"> of het Kringbureau</w:t>
      </w:r>
      <w:r w:rsidR="00EA3565" w:rsidRPr="00EA3565">
        <w:rPr>
          <w:rFonts w:ascii="Calibri" w:hAnsi="Calibri"/>
        </w:rPr>
        <w:t>.</w:t>
      </w:r>
    </w:p>
    <w:p w14:paraId="73879C25" w14:textId="47E9CFF7" w:rsidR="003C55A1" w:rsidRDefault="003C55A1" w:rsidP="00541927"/>
    <w:p w14:paraId="347E36BF" w14:textId="77777777" w:rsidR="00F57FD6" w:rsidRDefault="00F57FD6" w:rsidP="00822DA8">
      <w:pPr>
        <w:pStyle w:val="Kop2"/>
      </w:pPr>
      <w:bookmarkStart w:id="49" w:name="_Toc451266465"/>
      <w:bookmarkStart w:id="50" w:name="_Toc473714876"/>
      <w:r>
        <w:t>Huisartsen en medewerkers van de huisartsenpraktijken en -posten</w:t>
      </w:r>
      <w:bookmarkEnd w:id="49"/>
      <w:bookmarkEnd w:id="50"/>
    </w:p>
    <w:p w14:paraId="6907083D" w14:textId="4E62D313" w:rsidR="00ED2E20" w:rsidRDefault="00ED2E20" w:rsidP="002A17A3">
      <w:r>
        <w:t>De huisartsen en medewerkers voeren zoveel mogelijk de reguliere taken</w:t>
      </w:r>
      <w:r w:rsidR="00EA3565">
        <w:t xml:space="preserve"> uit</w:t>
      </w:r>
      <w:r>
        <w:t>. De daadwerkelijke uitvoering van de zorg blijft altijd een verantwoordelijkheid van de individuele huisartsenpraktijken en huisartsenposten. Zij zijn er zelf verantwoordelijk voor dat zij kwalitatief goede zorg leveren onder alle omstandigheden. De zorgverzekeringswet maakt daarbij geen onderscheid tussen dagelijkse hulpverlening en hulpverlening bij crisis. De huisartsenzorg aan eigen patiënten en passanten die slachtoffer zijn van een crisis of ramp, valt onder de reguliere contractafspraken</w:t>
      </w:r>
      <w:r w:rsidR="00541927">
        <w:t xml:space="preserve"> met de zorgverzekeraar.</w:t>
      </w:r>
    </w:p>
    <w:p w14:paraId="4DD3F79B" w14:textId="77777777" w:rsidR="00FD28A6" w:rsidRDefault="00FD28A6" w:rsidP="002A17A3"/>
    <w:p w14:paraId="57CEE147" w14:textId="77777777" w:rsidR="00CB2C7E" w:rsidRDefault="001B0656" w:rsidP="00822DA8">
      <w:pPr>
        <w:pStyle w:val="Kop2"/>
      </w:pPr>
      <w:bookmarkStart w:id="51" w:name="_Toc451266466"/>
      <w:bookmarkStart w:id="52" w:name="_Toc473714877"/>
      <w:r>
        <w:t>GGD/GHOR en ketenpartners</w:t>
      </w:r>
      <w:bookmarkEnd w:id="51"/>
      <w:bookmarkEnd w:id="52"/>
    </w:p>
    <w:p w14:paraId="36A5572E" w14:textId="6CA7AA26" w:rsidR="001B0656" w:rsidRDefault="00EF1629" w:rsidP="001B0656">
      <w:r>
        <w:t xml:space="preserve">Het </w:t>
      </w:r>
      <w:r w:rsidR="003C55A1">
        <w:t xml:space="preserve">crisisteam </w:t>
      </w:r>
      <w:r w:rsidR="001B0656">
        <w:t xml:space="preserve">is tijdens de crisis </w:t>
      </w:r>
      <w:r w:rsidR="003C7FFB">
        <w:t>trait</w:t>
      </w:r>
      <w:r>
        <w:t xml:space="preserve">-d’union tussen </w:t>
      </w:r>
      <w:r w:rsidR="00CB23CA">
        <w:t>GGD/</w:t>
      </w:r>
      <w:r>
        <w:t>GHOR en overheid enerzijds en de huis</w:t>
      </w:r>
      <w:r w:rsidR="003513C3">
        <w:t xml:space="preserve">artsenpraktijken/HAP </w:t>
      </w:r>
      <w:r>
        <w:t>anderzijds.</w:t>
      </w:r>
      <w:r w:rsidR="001B0656">
        <w:t xml:space="preserve"> </w:t>
      </w:r>
    </w:p>
    <w:p w14:paraId="514F4E05" w14:textId="7CCD4DDA" w:rsidR="001B0656" w:rsidRDefault="001B0656" w:rsidP="00541927">
      <w:r>
        <w:t>De GHOR is de aangewezen partij om</w:t>
      </w:r>
      <w:r w:rsidR="00877B0C">
        <w:t xml:space="preserve"> namens de DPG</w:t>
      </w:r>
      <w:r>
        <w:t xml:space="preserve"> </w:t>
      </w:r>
      <w:r w:rsidR="001A37F1">
        <w:t xml:space="preserve">bijvoorbeeld </w:t>
      </w:r>
      <w:r>
        <w:t xml:space="preserve">een zorgketenbreed overleg te initiëren. Het crisisteam </w:t>
      </w:r>
      <w:r w:rsidR="00E346F8">
        <w:t xml:space="preserve">van </w:t>
      </w:r>
      <w:r w:rsidR="00D93542">
        <w:t xml:space="preserve">de </w:t>
      </w:r>
      <w:r w:rsidR="00ED73A1">
        <w:t>HAP NWN</w:t>
      </w:r>
      <w:r w:rsidR="00F22A1B">
        <w:t xml:space="preserve"> </w:t>
      </w:r>
      <w:r>
        <w:t xml:space="preserve">vaardigt </w:t>
      </w:r>
      <w:r w:rsidR="001A37F1">
        <w:t xml:space="preserve">dan </w:t>
      </w:r>
      <w:r>
        <w:t>een vertegenwoordiger af in dit overleg. Af</w:t>
      </w:r>
      <w:r w:rsidR="003513C3">
        <w:t>hankelijk van het type incident of</w:t>
      </w:r>
      <w:r>
        <w:t xml:space="preserve"> ramp onderhoudt het crisisteam </w:t>
      </w:r>
      <w:r w:rsidR="003513C3">
        <w:t>ook</w:t>
      </w:r>
      <w:r>
        <w:t xml:space="preserve"> bilateraal contacten met ketenpar</w:t>
      </w:r>
      <w:r w:rsidR="00877B0C">
        <w:t>tners, zoals ziekenhuizen en V&amp;V</w:t>
      </w:r>
      <w:r w:rsidR="00F22A1B">
        <w:t xml:space="preserve">. </w:t>
      </w:r>
      <w:r>
        <w:t xml:space="preserve">Indien nodig richt de GHOR een actiecentrum GHOR in om de kritische processen te coördineren. </w:t>
      </w:r>
    </w:p>
    <w:p w14:paraId="6A70F02D" w14:textId="5BC8C19C" w:rsidR="009E567E" w:rsidRDefault="00253704" w:rsidP="00541927">
      <w:r>
        <w:rPr>
          <w:noProof/>
          <w:lang w:eastAsia="nl-NL"/>
        </w:rPr>
        <mc:AlternateContent>
          <mc:Choice Requires="wpg">
            <w:drawing>
              <wp:anchor distT="0" distB="0" distL="114300" distR="114300" simplePos="0" relativeHeight="251673600" behindDoc="0" locked="0" layoutInCell="1" allowOverlap="1" wp14:anchorId="653F97BC" wp14:editId="1F9A3BE6">
                <wp:simplePos x="0" y="0"/>
                <wp:positionH relativeFrom="column">
                  <wp:posOffset>1666421</wp:posOffset>
                </wp:positionH>
                <wp:positionV relativeFrom="paragraph">
                  <wp:posOffset>113756</wp:posOffset>
                </wp:positionV>
                <wp:extent cx="3314330" cy="1680845"/>
                <wp:effectExtent l="0" t="0" r="13335" b="20955"/>
                <wp:wrapNone/>
                <wp:docPr id="57" name="Groep 57"/>
                <wp:cNvGraphicFramePr/>
                <a:graphic xmlns:a="http://schemas.openxmlformats.org/drawingml/2006/main">
                  <a:graphicData uri="http://schemas.microsoft.com/office/word/2010/wordprocessingGroup">
                    <wpg:wgp>
                      <wpg:cNvGrpSpPr/>
                      <wpg:grpSpPr>
                        <a:xfrm>
                          <a:off x="0" y="0"/>
                          <a:ext cx="3314330" cy="1680845"/>
                          <a:chOff x="-346385" y="-54977"/>
                          <a:chExt cx="3014814" cy="1620352"/>
                        </a:xfrm>
                      </wpg:grpSpPr>
                      <wps:wsp>
                        <wps:cNvPr id="1" name="Rechthoek 1"/>
                        <wps:cNvSpPr/>
                        <wps:spPr>
                          <a:xfrm>
                            <a:off x="1213175" y="-54277"/>
                            <a:ext cx="1444457" cy="3557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F4D41A" w14:textId="18BCC175" w:rsidR="00E93A6B" w:rsidRPr="001A0A32" w:rsidRDefault="00E93A6B" w:rsidP="00421091">
                              <w:pPr>
                                <w:jc w:val="center"/>
                                <w:rPr>
                                  <w:sz w:val="20"/>
                                  <w:szCs w:val="20"/>
                                </w:rPr>
                              </w:pPr>
                              <w:r w:rsidRPr="001A0A32">
                                <w:rPr>
                                  <w:sz w:val="20"/>
                                  <w:szCs w:val="20"/>
                                </w:rPr>
                                <w:t>C</w:t>
                              </w:r>
                              <w:r>
                                <w:rPr>
                                  <w:sz w:val="20"/>
                                  <w:szCs w:val="20"/>
                                </w:rPr>
                                <w:t xml:space="preserve">risisteam HAP NWN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hoek 4"/>
                        <wps:cNvSpPr/>
                        <wps:spPr>
                          <a:xfrm>
                            <a:off x="1213011" y="495353"/>
                            <a:ext cx="1455418" cy="440647"/>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3B8BF88" w14:textId="3718409C" w:rsidR="00E93A6B" w:rsidRPr="001A0A32" w:rsidRDefault="00E93A6B" w:rsidP="00421091">
                              <w:pPr>
                                <w:jc w:val="center"/>
                                <w:rPr>
                                  <w:sz w:val="20"/>
                                  <w:szCs w:val="20"/>
                                </w:rPr>
                              </w:pPr>
                              <w:r>
                                <w:rPr>
                                  <w:sz w:val="20"/>
                                  <w:szCs w:val="20"/>
                                </w:rPr>
                                <w:t>HaROP-aanspreekpunt</w:t>
                              </w:r>
                              <w:r w:rsidRPr="001A0A32">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hthoek 6"/>
                        <wps:cNvSpPr/>
                        <wps:spPr>
                          <a:xfrm>
                            <a:off x="1212176" y="1156373"/>
                            <a:ext cx="1455600" cy="4090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B0A02A" w14:textId="77777777" w:rsidR="00E93A6B" w:rsidRPr="001A0A32" w:rsidRDefault="00E93A6B" w:rsidP="00421091">
                              <w:pPr>
                                <w:jc w:val="center"/>
                                <w:rPr>
                                  <w:sz w:val="20"/>
                                  <w:szCs w:val="20"/>
                                </w:rPr>
                              </w:pPr>
                              <w:r>
                                <w:rPr>
                                  <w:sz w:val="20"/>
                                  <w:szCs w:val="20"/>
                                </w:rPr>
                                <w:t>Huisartsen en overige medewerkers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hthoek 52"/>
                        <wps:cNvSpPr/>
                        <wps:spPr>
                          <a:xfrm>
                            <a:off x="69578" y="-54977"/>
                            <a:ext cx="1104900" cy="219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56E407" w14:textId="77777777" w:rsidR="00E93A6B" w:rsidRPr="00421091" w:rsidRDefault="00E93A6B" w:rsidP="00421091">
                              <w:pPr>
                                <w:jc w:val="center"/>
                                <w:rPr>
                                  <w:color w:val="000000" w:themeColor="text1"/>
                                  <w:sz w:val="16"/>
                                  <w:szCs w:val="16"/>
                                </w:rPr>
                              </w:pPr>
                              <w:r w:rsidRPr="00421091">
                                <w:rPr>
                                  <w:color w:val="000000" w:themeColor="text1"/>
                                  <w:sz w:val="16"/>
                                  <w:szCs w:val="16"/>
                                </w:rPr>
                                <w:t>strategisch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hthoek 54"/>
                        <wps:cNvSpPr/>
                        <wps:spPr>
                          <a:xfrm>
                            <a:off x="-346385" y="715641"/>
                            <a:ext cx="1104900" cy="219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B9F73B" w14:textId="77777777" w:rsidR="00E93A6B" w:rsidRPr="00421091" w:rsidRDefault="00E93A6B" w:rsidP="00421091">
                              <w:pPr>
                                <w:jc w:val="center"/>
                                <w:rPr>
                                  <w:color w:val="000000" w:themeColor="text1"/>
                                  <w:sz w:val="16"/>
                                  <w:szCs w:val="16"/>
                                </w:rPr>
                              </w:pPr>
                              <w:r w:rsidRPr="00421091">
                                <w:rPr>
                                  <w:color w:val="000000" w:themeColor="text1"/>
                                  <w:sz w:val="16"/>
                                  <w:szCs w:val="16"/>
                                </w:rPr>
                                <w:t>operationeel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3F97BC" id="Groep 57" o:spid="_x0000_s1055" style="position:absolute;margin-left:131.2pt;margin-top:8.95pt;width:260.95pt;height:132.35pt;z-index:251673600;mso-width-relative:margin;mso-height-relative:margin" coordorigin="-3463,-549" coordsize="30148,1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">
                <v:rect id="Rechthoek 1" o:spid="_x0000_s1056" style="position:absolute;left:12131;top:-542;width:14445;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k70A&#10;AADaAAAADwAAAGRycy9kb3ducmV2LnhtbESPzQrCMBCE74LvEFbwpqkeVKpRRBBE8ODPAyzN2lSb&#10;TWmibd/eCIKnZZnZ+WZXm9aW4k21LxwrmIwTEMSZ0wXnCm7X/WgBwgdkjaVjUtCRh82631thql3D&#10;Z3pfQi5iCPsUFZgQqlRKnxmy6MeuIo7a3dUWQ1zrXOoamxhuSzlNkpm0WHAkGKxoZyh7Xl42QpDO&#10;3WTe7J4n0x4LKrsHvTqlhoN2uwQRqA1/8+/6oGN9+L7yn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XZ+k70AAADaAAAADwAAAAAAAAAAAAAAAACYAgAAZHJzL2Rvd25yZXYu&#10;eG1sUEsFBgAAAAAEAAQA9QAAAIIDAAAAAA==&#10;" fillcolor="#5b9bd5 [3204]" strokecolor="#1f4d78 [1604]" strokeweight="1pt">
                  <v:textbox>
                    <w:txbxContent>
                      <w:p w14:paraId="43F4D41A" w14:textId="18BCC175" w:rsidR="00E93A6B" w:rsidRPr="001A0A32" w:rsidRDefault="00E93A6B" w:rsidP="00421091">
                        <w:pPr>
                          <w:jc w:val="center"/>
                          <w:rPr>
                            <w:sz w:val="20"/>
                            <w:szCs w:val="20"/>
                          </w:rPr>
                        </w:pPr>
                        <w:r w:rsidRPr="001A0A32">
                          <w:rPr>
                            <w:sz w:val="20"/>
                            <w:szCs w:val="20"/>
                          </w:rPr>
                          <w:t>C</w:t>
                        </w:r>
                        <w:r>
                          <w:rPr>
                            <w:sz w:val="20"/>
                            <w:szCs w:val="20"/>
                          </w:rPr>
                          <w:t xml:space="preserve">risisteam HAP NWN </w:t>
                        </w:r>
                      </w:p>
                    </w:txbxContent>
                  </v:textbox>
                </v:rect>
                <v:rect id="Rechthoek 4" o:spid="_x0000_s1057" style="position:absolute;left:12130;top:4953;width:14554;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Di74A&#10;AADaAAAADwAAAGRycy9kb3ducmV2LnhtbESPzQrCMBCE74LvEFbwpqniH9UoUhW8iPjzAEuztsVm&#10;U5qo9e2NIHgcZuYbZrFqTCmeVLvCsoJBPwJBnFpdcKbgetn1ZiCcR9ZYWiYFb3KwWrZbC4y1ffGJ&#10;nmefiQBhF6OC3PsqltKlORl0fVsRB+9ma4M+yDqTusZXgJtSDqNoIg0WHBZyrCjJKb2fH0ZBsUnc&#10;xY1n22mypcMjPe5t5K1S3U6znoPw1Ph/+NfeawUj+F4JN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YAA4u+AAAA2gAAAA8AAAAAAAAAAAAAAAAAmAIAAGRycy9kb3ducmV2&#10;LnhtbFBLBQYAAAAABAAEAPUAAACDAwAAAAA=&#10;" fillcolor="#5b9bd5 [3204]" strokecolor="#1f4d78 [1604]" strokeweight="1pt">
                  <v:stroke dashstyle="dash"/>
                  <v:textbox>
                    <w:txbxContent>
                      <w:p w14:paraId="33B8BF88" w14:textId="3718409C" w:rsidR="00E93A6B" w:rsidRPr="001A0A32" w:rsidRDefault="00E93A6B" w:rsidP="00421091">
                        <w:pPr>
                          <w:jc w:val="center"/>
                          <w:rPr>
                            <w:sz w:val="20"/>
                            <w:szCs w:val="20"/>
                          </w:rPr>
                        </w:pPr>
                        <w:proofErr w:type="spellStart"/>
                        <w:r>
                          <w:rPr>
                            <w:sz w:val="20"/>
                            <w:szCs w:val="20"/>
                          </w:rPr>
                          <w:t>HaROP</w:t>
                        </w:r>
                        <w:proofErr w:type="spellEnd"/>
                        <w:r>
                          <w:rPr>
                            <w:sz w:val="20"/>
                            <w:szCs w:val="20"/>
                          </w:rPr>
                          <w:t>-aanspreekpunt</w:t>
                        </w:r>
                        <w:r w:rsidRPr="001A0A32">
                          <w:rPr>
                            <w:sz w:val="20"/>
                            <w:szCs w:val="20"/>
                          </w:rPr>
                          <w:t xml:space="preserve"> </w:t>
                        </w:r>
                      </w:p>
                    </w:txbxContent>
                  </v:textbox>
                </v:rect>
                <v:rect id="Rechthoek 6" o:spid="_x0000_s1058" style="position:absolute;left:12121;top:11563;width:14556;height:4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57wA&#10;AADaAAAADwAAAGRycy9kb3ducmV2LnhtbESPywrCMBBF94L/EEZwp6kuVKpRRBBEcOHjA4ZmbKrN&#10;pDTRtn9vBMHl5T4Od7VpbSneVPvCsYLJOAFBnDldcK7gdt2PFiB8QNZYOiYFHXnYrPu9FabaNXym&#10;9yXkIo6wT1GBCaFKpfSZIYt+7Cri6N1dbTFEWedS19jEcVvKaZLMpMWCI8FgRTtD2fPyshGCdO4m&#10;82b3PJn2WFDZPejVKTUctNsliEBt+Id/7YNWMIPvlXgD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n+bnvAAAANoAAAAPAAAAAAAAAAAAAAAAAJgCAABkcnMvZG93bnJldi54&#10;bWxQSwUGAAAAAAQABAD1AAAAgQMAAAAA&#10;" fillcolor="#5b9bd5 [3204]" strokecolor="#1f4d78 [1604]" strokeweight="1pt">
                  <v:textbox>
                    <w:txbxContent>
                      <w:p w14:paraId="38B0A02A" w14:textId="77777777" w:rsidR="00E93A6B" w:rsidRPr="001A0A32" w:rsidRDefault="00E93A6B" w:rsidP="00421091">
                        <w:pPr>
                          <w:jc w:val="center"/>
                          <w:rPr>
                            <w:sz w:val="20"/>
                            <w:szCs w:val="20"/>
                          </w:rPr>
                        </w:pPr>
                        <w:r>
                          <w:rPr>
                            <w:sz w:val="20"/>
                            <w:szCs w:val="20"/>
                          </w:rPr>
                          <w:t>Huisartsen en overige medewerkers</w:t>
                        </w:r>
                      </w:p>
                    </w:txbxContent>
                  </v:textbox>
                </v:rect>
                <v:rect id="Rechthoek 52" o:spid="_x0000_s1059" style="position:absolute;left:695;top:-549;width:11049;height:2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WRMMA&#10;AADbAAAADwAAAGRycy9kb3ducmV2LnhtbESPT2sCMRTE7wW/Q3iCt5pVsMhqFBWkLR5K/XN/Js/d&#10;xc3LksTd9ds3hUKPw8z8hlmue1uLlnyoHCuYjDMQxNqZigsF59P+dQ4iRGSDtWNS8KQA69XgZYm5&#10;cR1/U3uMhUgQDjkqKGNscimDLsliGLuGOHk35y3GJH0hjccuwW0tp1n2Ji1WnBZKbGhXkr4fH1bB&#10;xd22ndVX/myfX9Xj/eC1nh+UGg37zQJEpD7+h//aH0bBbAq/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CWRMMAAADbAAAADwAAAAAAAAAAAAAAAACYAgAAZHJzL2Rv&#10;d25yZXYueG1sUEsFBgAAAAAEAAQA9QAAAIgDAAAAAA==&#10;" filled="f" stroked="f" strokeweight="1pt">
                  <v:textbox>
                    <w:txbxContent>
                      <w:p w14:paraId="0E56E407" w14:textId="77777777" w:rsidR="00E93A6B" w:rsidRPr="00421091" w:rsidRDefault="00E93A6B" w:rsidP="00421091">
                        <w:pPr>
                          <w:jc w:val="center"/>
                          <w:rPr>
                            <w:color w:val="000000" w:themeColor="text1"/>
                            <w:sz w:val="16"/>
                            <w:szCs w:val="16"/>
                          </w:rPr>
                        </w:pPr>
                        <w:r w:rsidRPr="00421091">
                          <w:rPr>
                            <w:color w:val="000000" w:themeColor="text1"/>
                            <w:sz w:val="16"/>
                            <w:szCs w:val="16"/>
                          </w:rPr>
                          <w:t>strategisch</w:t>
                        </w:r>
                      </w:p>
                    </w:txbxContent>
                  </v:textbox>
                </v:rect>
                <v:rect id="Rechthoek 54" o:spid="_x0000_s1060" style="position:absolute;left:-3463;top:7156;width:11048;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rq8MA&#10;AADbAAAADwAAAGRycy9kb3ducmV2LnhtbESPQWsCMRSE74L/IbxCb5ptaYusRqkFUfFQ1Pb+TJ67&#10;SzcvSxJ313/fCILHYWa+YWaL3taiJR8qxwpexhkIYu1MxYWCn+NqNAERIrLB2jEpuFKAxXw4mGFu&#10;XMd7ag+xEAnCIUcFZYxNLmXQJVkMY9cQJ+/svMWYpC+k8dgluK3la5Z9SIsVp4USG/oqSf8dLlbB&#10;rzsvO6tPvG2v39VlvfNaT3ZKPT/1n1MQkfr4CN/bG6Pg/Q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Wrq8MAAADbAAAADwAAAAAAAAAAAAAAAACYAgAAZHJzL2Rv&#10;d25yZXYueG1sUEsFBgAAAAAEAAQA9QAAAIgDAAAAAA==&#10;" filled="f" stroked="f" strokeweight="1pt">
                  <v:textbox>
                    <w:txbxContent>
                      <w:p w14:paraId="00B9F73B" w14:textId="77777777" w:rsidR="00E93A6B" w:rsidRPr="00421091" w:rsidRDefault="00E93A6B" w:rsidP="00421091">
                        <w:pPr>
                          <w:jc w:val="center"/>
                          <w:rPr>
                            <w:color w:val="000000" w:themeColor="text1"/>
                            <w:sz w:val="16"/>
                            <w:szCs w:val="16"/>
                          </w:rPr>
                        </w:pPr>
                        <w:r w:rsidRPr="00421091">
                          <w:rPr>
                            <w:color w:val="000000" w:themeColor="text1"/>
                            <w:sz w:val="16"/>
                            <w:szCs w:val="16"/>
                          </w:rPr>
                          <w:t>operationeel</w:t>
                        </w:r>
                      </w:p>
                    </w:txbxContent>
                  </v:textbox>
                </v:rect>
              </v:group>
            </w:pict>
          </mc:Fallback>
        </mc:AlternateContent>
      </w:r>
      <w:r>
        <w:rPr>
          <w:noProof/>
          <w:lang w:eastAsia="nl-NL"/>
        </w:rPr>
        <mc:AlternateContent>
          <mc:Choice Requires="wps">
            <w:drawing>
              <wp:anchor distT="0" distB="0" distL="114300" distR="114300" simplePos="0" relativeHeight="251662336" behindDoc="0" locked="0" layoutInCell="1" allowOverlap="1" wp14:anchorId="001138F3" wp14:editId="35A0E68B">
                <wp:simplePos x="0" y="0"/>
                <wp:positionH relativeFrom="column">
                  <wp:posOffset>869315</wp:posOffset>
                </wp:positionH>
                <wp:positionV relativeFrom="paragraph">
                  <wp:posOffset>159385</wp:posOffset>
                </wp:positionV>
                <wp:extent cx="1257300" cy="295910"/>
                <wp:effectExtent l="0" t="0" r="12700" b="8890"/>
                <wp:wrapSquare wrapText="bothSides"/>
                <wp:docPr id="13" name="Tekstvak 13"/>
                <wp:cNvGraphicFramePr/>
                <a:graphic xmlns:a="http://schemas.openxmlformats.org/drawingml/2006/main">
                  <a:graphicData uri="http://schemas.microsoft.com/office/word/2010/wordprocessingShape">
                    <wps:wsp>
                      <wps:cNvSpPr txBox="1"/>
                      <wps:spPr>
                        <a:xfrm>
                          <a:off x="0" y="0"/>
                          <a:ext cx="1257300" cy="295910"/>
                        </a:xfrm>
                        <a:prstGeom prst="rect">
                          <a:avLst/>
                        </a:prstGeom>
                        <a:solidFill>
                          <a:schemeClr val="accent1">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01B5695" w14:textId="2E8B9479" w:rsidR="00E93A6B" w:rsidRPr="00406531" w:rsidRDefault="00E93A6B" w:rsidP="00253704">
                            <w:pPr>
                              <w:jc w:val="center"/>
                              <w:rPr>
                                <w:sz w:val="21"/>
                              </w:rPr>
                            </w:pPr>
                            <w:r w:rsidRPr="00406531">
                              <w:rPr>
                                <w:sz w:val="21"/>
                              </w:rPr>
                              <w:t>Externe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138F3" id="Tekstvak 13" o:spid="_x0000_s1061" type="#_x0000_t202" style="position:absolute;margin-left:68.45pt;margin-top:12.55pt;width:99pt;height:23.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" fillcolor="#9cc2e5 [1940]" stroked="f">
                <v:textbox>
                  <w:txbxContent>
                    <w:p w14:paraId="501B5695" w14:textId="2E8B9479" w:rsidR="00E93A6B" w:rsidRPr="00406531" w:rsidRDefault="00E93A6B" w:rsidP="00253704">
                      <w:pPr>
                        <w:jc w:val="center"/>
                        <w:rPr>
                          <w:sz w:val="21"/>
                        </w:rPr>
                      </w:pPr>
                      <w:r w:rsidRPr="00406531">
                        <w:rPr>
                          <w:sz w:val="21"/>
                        </w:rPr>
                        <w:t>Externe partners</w:t>
                      </w:r>
                    </w:p>
                  </w:txbxContent>
                </v:textbox>
                <w10:wrap type="square"/>
              </v:shape>
            </w:pict>
          </mc:Fallback>
        </mc:AlternateContent>
      </w:r>
    </w:p>
    <w:p w14:paraId="09BAF0CD" w14:textId="63DF695B" w:rsidR="00421091" w:rsidRPr="00421091" w:rsidRDefault="00253704" w:rsidP="000C5C7A">
      <w:pPr>
        <w:ind w:left="1416"/>
        <w:rPr>
          <w:i/>
        </w:rPr>
      </w:pPr>
      <w:r>
        <w:rPr>
          <w:i/>
          <w:noProof/>
          <w:lang w:eastAsia="nl-NL"/>
        </w:rPr>
        <mc:AlternateContent>
          <mc:Choice Requires="wps">
            <w:drawing>
              <wp:anchor distT="0" distB="0" distL="114300" distR="114300" simplePos="0" relativeHeight="251819008" behindDoc="0" locked="0" layoutInCell="1" allowOverlap="1" wp14:anchorId="40A08F41" wp14:editId="15107BA0">
                <wp:simplePos x="0" y="0"/>
                <wp:positionH relativeFrom="column">
                  <wp:posOffset>2122805</wp:posOffset>
                </wp:positionH>
                <wp:positionV relativeFrom="paragraph">
                  <wp:posOffset>171450</wp:posOffset>
                </wp:positionV>
                <wp:extent cx="1257300" cy="0"/>
                <wp:effectExtent l="25400" t="76200" r="0" b="101600"/>
                <wp:wrapNone/>
                <wp:docPr id="105" name="Rechte verbindingslijn met pijl 105"/>
                <wp:cNvGraphicFramePr/>
                <a:graphic xmlns:a="http://schemas.openxmlformats.org/drawingml/2006/main">
                  <a:graphicData uri="http://schemas.microsoft.com/office/word/2010/wordprocessingShape">
                    <wps:wsp>
                      <wps:cNvCnPr/>
                      <wps:spPr>
                        <a:xfrm flipH="1">
                          <a:off x="0" y="0"/>
                          <a:ext cx="12573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9EB944" id="_x0000_t32" coordsize="21600,21600" o:spt="32" o:oned="t" path="m,l21600,21600e" filled="f">
                <v:path arrowok="t" fillok="f" o:connecttype="none"/>
                <o:lock v:ext="edit" shapetype="t"/>
              </v:shapetype>
              <v:shape id="Rechte verbindingslijn met pijl 105" o:spid="_x0000_s1026" type="#_x0000_t32" style="position:absolute;margin-left:167.15pt;margin-top:13.5pt;width:99pt;height:0;flip:x;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" strokecolor="black [3213]" strokeweight="1pt">
                <v:stroke endarrow="block" joinstyle="miter"/>
              </v:shape>
            </w:pict>
          </mc:Fallback>
        </mc:AlternateContent>
      </w:r>
    </w:p>
    <w:p w14:paraId="63B4A503" w14:textId="28609D77" w:rsidR="009E567E" w:rsidRDefault="003C20CC" w:rsidP="009E567E">
      <w:pPr>
        <w:rPr>
          <w:lang w:eastAsia="ar-SA"/>
        </w:rPr>
      </w:pPr>
      <w:r>
        <w:rPr>
          <w:noProof/>
          <w:lang w:eastAsia="nl-NL"/>
        </w:rPr>
        <mc:AlternateContent>
          <mc:Choice Requires="wps">
            <w:drawing>
              <wp:anchor distT="0" distB="0" distL="114300" distR="114300" simplePos="0" relativeHeight="251824128" behindDoc="0" locked="0" layoutInCell="1" allowOverlap="1" wp14:anchorId="25433758" wp14:editId="52775535">
                <wp:simplePos x="0" y="0"/>
                <wp:positionH relativeFrom="column">
                  <wp:posOffset>4178119</wp:posOffset>
                </wp:positionH>
                <wp:positionV relativeFrom="paragraph">
                  <wp:posOffset>800191</wp:posOffset>
                </wp:positionV>
                <wp:extent cx="0" cy="228600"/>
                <wp:effectExtent l="50800" t="50800" r="76200" b="76200"/>
                <wp:wrapNone/>
                <wp:docPr id="113" name="Rechte verbindingslijn met pijl 113"/>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10A7B0" id="Rechte verbindingslijn met pijl 113" o:spid="_x0000_s1026" type="#_x0000_t32" style="position:absolute;margin-left:329pt;margin-top:63pt;width:0;height:18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" strokecolor="black [3213]" strokeweight="1pt">
                <v:stroke startarrow="block" endarrow="block" joinstyle="miter"/>
              </v:shape>
            </w:pict>
          </mc:Fallback>
        </mc:AlternateContent>
      </w:r>
      <w:r>
        <w:rPr>
          <w:noProof/>
          <w:lang w:eastAsia="nl-NL"/>
        </w:rPr>
        <mc:AlternateContent>
          <mc:Choice Requires="wps">
            <w:drawing>
              <wp:anchor distT="0" distB="0" distL="114300" distR="114300" simplePos="0" relativeHeight="251820032" behindDoc="0" locked="0" layoutInCell="1" allowOverlap="1" wp14:anchorId="0E904BA0" wp14:editId="74725A28">
                <wp:simplePos x="0" y="0"/>
                <wp:positionH relativeFrom="column">
                  <wp:posOffset>1436189</wp:posOffset>
                </wp:positionH>
                <wp:positionV relativeFrom="paragraph">
                  <wp:posOffset>567599</wp:posOffset>
                </wp:positionV>
                <wp:extent cx="1943100" cy="0"/>
                <wp:effectExtent l="0" t="76200" r="38100" b="101600"/>
                <wp:wrapNone/>
                <wp:docPr id="106" name="Rechte verbindingslijn met pijl 106"/>
                <wp:cNvGraphicFramePr/>
                <a:graphic xmlns:a="http://schemas.openxmlformats.org/drawingml/2006/main">
                  <a:graphicData uri="http://schemas.microsoft.com/office/word/2010/wordprocessingShape">
                    <wps:wsp>
                      <wps:cNvCnPr/>
                      <wps:spPr>
                        <a:xfrm>
                          <a:off x="0" y="0"/>
                          <a:ext cx="19431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D1FF89" id="Rechte verbindingslijn met pijl 106" o:spid="_x0000_s1026" type="#_x0000_t32" style="position:absolute;margin-left:113.1pt;margin-top:44.7pt;width:153pt;height:0;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" strokecolor="black [3213]" strokeweight="1pt">
                <v:stroke endarrow="block" joinstyle="miter"/>
              </v:shape>
            </w:pict>
          </mc:Fallback>
        </mc:AlternateContent>
      </w:r>
      <w:r w:rsidR="00253704">
        <w:rPr>
          <w:noProof/>
          <w:lang w:eastAsia="nl-NL"/>
        </w:rPr>
        <mc:AlternateContent>
          <mc:Choice Requires="wps">
            <w:drawing>
              <wp:anchor distT="0" distB="0" distL="114300" distR="114300" simplePos="0" relativeHeight="251822080" behindDoc="0" locked="0" layoutInCell="1" allowOverlap="1" wp14:anchorId="6ACEC03E" wp14:editId="0E8E6A64">
                <wp:simplePos x="0" y="0"/>
                <wp:positionH relativeFrom="column">
                  <wp:posOffset>4180205</wp:posOffset>
                </wp:positionH>
                <wp:positionV relativeFrom="paragraph">
                  <wp:posOffset>114935</wp:posOffset>
                </wp:positionV>
                <wp:extent cx="0" cy="228600"/>
                <wp:effectExtent l="50800" t="50800" r="76200" b="76200"/>
                <wp:wrapNone/>
                <wp:docPr id="108" name="Rechte verbindingslijn met pijl 108"/>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8C775A" id="Rechte verbindingslijn met pijl 108" o:spid="_x0000_s1026" type="#_x0000_t32" style="position:absolute;margin-left:329.15pt;margin-top:9.05pt;width:0;height:18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" strokecolor="black [3213]" strokeweight="1pt">
                <v:stroke startarrow="block" endarrow="block" joinstyle="miter"/>
              </v:shape>
            </w:pict>
          </mc:Fallback>
        </mc:AlternateContent>
      </w:r>
      <w:r w:rsidR="00253704">
        <w:rPr>
          <w:noProof/>
          <w:lang w:eastAsia="nl-NL"/>
        </w:rPr>
        <mc:AlternateContent>
          <mc:Choice Requires="wps">
            <w:drawing>
              <wp:anchor distT="0" distB="0" distL="114300" distR="114300" simplePos="0" relativeHeight="251821056" behindDoc="0" locked="0" layoutInCell="1" allowOverlap="1" wp14:anchorId="13095FF8" wp14:editId="10E02C21">
                <wp:simplePos x="0" y="0"/>
                <wp:positionH relativeFrom="column">
                  <wp:posOffset>1437005</wp:posOffset>
                </wp:positionH>
                <wp:positionV relativeFrom="paragraph">
                  <wp:posOffset>114935</wp:posOffset>
                </wp:positionV>
                <wp:extent cx="0" cy="457200"/>
                <wp:effectExtent l="0" t="0" r="25400" b="25400"/>
                <wp:wrapNone/>
                <wp:docPr id="107" name="Rechte verbindingslijn 107"/>
                <wp:cNvGraphicFramePr/>
                <a:graphic xmlns:a="http://schemas.openxmlformats.org/drawingml/2006/main">
                  <a:graphicData uri="http://schemas.microsoft.com/office/word/2010/wordprocessingShape">
                    <wps:wsp>
                      <wps:cNvCnPr/>
                      <wps:spPr>
                        <a:xfrm flipV="1">
                          <a:off x="0" y="0"/>
                          <a:ext cx="0"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FE4D84" id="Rechte verbindingslijn 107" o:spid="_x0000_s1026" style="position:absolute;flip:y;z-index:251821056;visibility:visible;mso-wrap-style:square;mso-wrap-distance-left:9pt;mso-wrap-distance-top:0;mso-wrap-distance-right:9pt;mso-wrap-distance-bottom:0;mso-position-horizontal:absolute;mso-position-horizontal-relative:text;mso-position-vertical:absolute;mso-position-vertical-relative:text" from="113.15pt,9.05pt" to="113.1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" strokecolor="black [3213]" strokeweight="1pt">
                <v:stroke joinstyle="miter"/>
              </v:line>
            </w:pict>
          </mc:Fallback>
        </mc:AlternateContent>
      </w:r>
    </w:p>
    <w:p w14:paraId="2BEC4B3F" w14:textId="77777777" w:rsidR="003C20CC" w:rsidRDefault="003C20CC">
      <w:pPr>
        <w:spacing w:after="160" w:line="259" w:lineRule="auto"/>
        <w:sectPr w:rsidR="003C20CC" w:rsidSect="004B01E7">
          <w:footerReference w:type="even" r:id="rId10"/>
          <w:footerReference w:type="default" r:id="rId11"/>
          <w:pgSz w:w="11906" w:h="16838" w:code="9"/>
          <w:pgMar w:top="1418" w:right="1304" w:bottom="1418" w:left="1418" w:header="709" w:footer="709" w:gutter="0"/>
          <w:cols w:space="708"/>
          <w:titlePg/>
          <w:docGrid w:linePitch="360"/>
        </w:sectPr>
      </w:pPr>
    </w:p>
    <w:p w14:paraId="308AE860" w14:textId="50C1162A" w:rsidR="00607C77" w:rsidRPr="00654C45" w:rsidRDefault="00654C45">
      <w:pPr>
        <w:spacing w:after="160" w:line="259" w:lineRule="auto"/>
        <w:rPr>
          <w:b/>
          <w:color w:val="538135" w:themeColor="accent6" w:themeShade="BF"/>
        </w:rPr>
      </w:pPr>
      <w:r w:rsidRPr="00654C45">
        <w:rPr>
          <w:b/>
          <w:color w:val="538135" w:themeColor="accent6" w:themeShade="BF"/>
        </w:rPr>
        <w:t>HAP Nieuwe Waterweg Noord</w:t>
      </w:r>
    </w:p>
    <w:p w14:paraId="6B929823" w14:textId="1A7C2B91" w:rsidR="00607C77" w:rsidRPr="00654C45" w:rsidRDefault="00654C45">
      <w:pPr>
        <w:spacing w:after="160" w:line="259" w:lineRule="auto"/>
        <w:rPr>
          <w:b/>
          <w:color w:val="FF0000"/>
        </w:rPr>
        <w:sectPr w:rsidR="00607C77" w:rsidRPr="00654C45" w:rsidSect="00EE3D62">
          <w:pgSz w:w="16838" w:h="11906" w:orient="landscape" w:code="9"/>
          <w:pgMar w:top="1418" w:right="1418" w:bottom="1304" w:left="1418" w:header="709" w:footer="709" w:gutter="0"/>
          <w:cols w:space="708"/>
          <w:titlePg/>
          <w:docGrid w:linePitch="360"/>
        </w:sectPr>
      </w:pPr>
      <w:r w:rsidRPr="00654C45">
        <w:rPr>
          <w:b/>
          <w:noProof/>
          <w:color w:val="FF0000"/>
          <w:lang w:eastAsia="nl-NL"/>
        </w:rPr>
        <w:drawing>
          <wp:anchor distT="0" distB="0" distL="114300" distR="114300" simplePos="0" relativeHeight="251825152" behindDoc="0" locked="0" layoutInCell="1" allowOverlap="1" wp14:anchorId="0E04F54D" wp14:editId="2B48EF83">
            <wp:simplePos x="0" y="0"/>
            <wp:positionH relativeFrom="column">
              <wp:posOffset>-376555</wp:posOffset>
            </wp:positionH>
            <wp:positionV relativeFrom="paragraph">
              <wp:posOffset>471170</wp:posOffset>
            </wp:positionV>
            <wp:extent cx="9703435" cy="5202555"/>
            <wp:effectExtent l="0" t="0" r="0" b="0"/>
            <wp:wrapNone/>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chermafbeelding 2017-02-01 om 11.23.25.png"/>
                    <pic:cNvPicPr/>
                  </pic:nvPicPr>
                  <pic:blipFill rotWithShape="1">
                    <a:blip r:embed="rId12">
                      <a:extLst>
                        <a:ext uri="{28A0092B-C50C-407E-A947-70E740481C1C}">
                          <a14:useLocalDpi xmlns:a14="http://schemas.microsoft.com/office/drawing/2010/main" val="0"/>
                        </a:ext>
                      </a:extLst>
                    </a:blip>
                    <a:srcRect t="12495"/>
                    <a:stretch/>
                  </pic:blipFill>
                  <pic:spPr bwMode="auto">
                    <a:xfrm>
                      <a:off x="0" y="0"/>
                      <a:ext cx="9703435" cy="5202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4C45">
        <w:rPr>
          <w:b/>
          <w:color w:val="FF0000"/>
        </w:rPr>
        <w:t>CHPR (HAP Rijnmond)</w:t>
      </w:r>
    </w:p>
    <w:p w14:paraId="2E5A7270" w14:textId="20AB2A57" w:rsidR="00CA41B8" w:rsidRDefault="00CA41B8" w:rsidP="00E346F8">
      <w:pPr>
        <w:pStyle w:val="Kop1"/>
      </w:pPr>
      <w:bookmarkStart w:id="53" w:name="_Toc451266467"/>
      <w:bookmarkStart w:id="54" w:name="_Toc473714878"/>
      <w:r w:rsidRPr="00421091">
        <w:t>Informatiemanagement</w:t>
      </w:r>
      <w:bookmarkEnd w:id="53"/>
      <w:bookmarkEnd w:id="54"/>
    </w:p>
    <w:p w14:paraId="5EE507E1" w14:textId="77777777" w:rsidR="00E1208F" w:rsidRDefault="00E1208F" w:rsidP="00E1208F"/>
    <w:p w14:paraId="481F9AF0" w14:textId="75C2CAE2" w:rsidR="00C83D35" w:rsidRPr="00584163" w:rsidRDefault="000C5C7A" w:rsidP="00C00734">
      <w:pPr>
        <w:rPr>
          <w:rFonts w:ascii="Calibri" w:eastAsia="Times New Roman" w:hAnsi="Calibri" w:cs="Times New Roman"/>
          <w:color w:val="000000" w:themeColor="text1"/>
          <w:shd w:val="clear" w:color="auto" w:fill="FFFFFF"/>
          <w:lang w:eastAsia="nl-NL"/>
        </w:rPr>
      </w:pPr>
      <w:r w:rsidRPr="00C00734">
        <w:rPr>
          <w:rFonts w:ascii="Calibri" w:hAnsi="Calibri"/>
          <w:color w:val="000000" w:themeColor="text1"/>
        </w:rPr>
        <w:t>Het doel van het</w:t>
      </w:r>
      <w:r w:rsidR="007A7A41" w:rsidRPr="00C00734">
        <w:rPr>
          <w:rFonts w:ascii="Calibri" w:hAnsi="Calibri"/>
          <w:color w:val="000000" w:themeColor="text1"/>
        </w:rPr>
        <w:t xml:space="preserve"> proces </w:t>
      </w:r>
      <w:r w:rsidRPr="00C00734">
        <w:rPr>
          <w:rFonts w:ascii="Calibri" w:hAnsi="Calibri"/>
          <w:color w:val="000000" w:themeColor="text1"/>
        </w:rPr>
        <w:t xml:space="preserve">‘Informatiemanagement’ </w:t>
      </w:r>
      <w:r w:rsidR="007A7A41" w:rsidRPr="00C00734">
        <w:rPr>
          <w:rFonts w:ascii="Calibri" w:hAnsi="Calibri"/>
          <w:color w:val="000000" w:themeColor="text1"/>
        </w:rPr>
        <w:t>is</w:t>
      </w:r>
      <w:r w:rsidR="00F07141" w:rsidRPr="00C00734">
        <w:rPr>
          <w:rFonts w:ascii="Calibri" w:hAnsi="Calibri"/>
          <w:color w:val="000000" w:themeColor="text1"/>
        </w:rPr>
        <w:t xml:space="preserve"> het </w:t>
      </w:r>
      <w:r w:rsidR="00C00734" w:rsidRPr="00C00734">
        <w:rPr>
          <w:rFonts w:ascii="Calibri" w:hAnsi="Calibri"/>
          <w:color w:val="000000" w:themeColor="text1"/>
        </w:rPr>
        <w:t xml:space="preserve">adequaat managen van informatie. </w:t>
      </w:r>
      <w:r w:rsidR="00C00734">
        <w:rPr>
          <w:rFonts w:ascii="Calibri" w:hAnsi="Calibri"/>
          <w:color w:val="000000" w:themeColor="text1"/>
        </w:rPr>
        <w:t>H</w:t>
      </w:r>
      <w:r w:rsidR="00C00734" w:rsidRPr="00C00734">
        <w:rPr>
          <w:rFonts w:ascii="Calibri" w:hAnsi="Calibri"/>
          <w:color w:val="000000" w:themeColor="text1"/>
        </w:rPr>
        <w:t>et</w:t>
      </w:r>
      <w:r w:rsidR="005F482F" w:rsidRPr="00C00734">
        <w:rPr>
          <w:rFonts w:ascii="Calibri" w:eastAsia="Times New Roman" w:hAnsi="Calibri"/>
          <w:color w:val="000000" w:themeColor="text1"/>
          <w:shd w:val="clear" w:color="auto" w:fill="FFFFFF"/>
        </w:rPr>
        <w:t xml:space="preserve"> </w:t>
      </w:r>
      <w:r w:rsidR="00C00734" w:rsidRPr="00C00734">
        <w:rPr>
          <w:rFonts w:ascii="Calibri" w:eastAsia="Times New Roman" w:hAnsi="Calibri" w:cs="Times New Roman"/>
          <w:color w:val="000000" w:themeColor="text1"/>
          <w:shd w:val="clear" w:color="auto" w:fill="FFFFFF"/>
          <w:lang w:eastAsia="nl-NL"/>
        </w:rPr>
        <w:t>n</w:t>
      </w:r>
      <w:r w:rsidR="005F482F" w:rsidRPr="00C00734">
        <w:rPr>
          <w:rFonts w:ascii="Calibri" w:eastAsia="Times New Roman" w:hAnsi="Calibri" w:cs="Times New Roman"/>
          <w:color w:val="000000" w:themeColor="text1"/>
          <w:shd w:val="clear" w:color="auto" w:fill="FFFFFF"/>
          <w:lang w:eastAsia="nl-NL"/>
        </w:rPr>
        <w:t>etcentrisch werken</w:t>
      </w:r>
      <w:r w:rsidR="00C00734">
        <w:rPr>
          <w:rFonts w:ascii="Calibri" w:eastAsia="Times New Roman" w:hAnsi="Calibri" w:cs="Times New Roman"/>
          <w:color w:val="000000" w:themeColor="text1"/>
          <w:shd w:val="clear" w:color="auto" w:fill="FFFFFF"/>
          <w:lang w:eastAsia="nl-NL"/>
        </w:rPr>
        <w:t xml:space="preserve"> is een werkwijze</w:t>
      </w:r>
      <w:r w:rsidR="005F482F" w:rsidRPr="00C00734">
        <w:rPr>
          <w:rFonts w:ascii="Calibri" w:eastAsia="Times New Roman" w:hAnsi="Calibri" w:cs="Times New Roman"/>
          <w:color w:val="000000" w:themeColor="text1"/>
          <w:shd w:val="clear" w:color="auto" w:fill="FFFFFF"/>
          <w:lang w:eastAsia="nl-NL"/>
        </w:rPr>
        <w:t xml:space="preserve"> waarbij heldere afspraken worden gemaakt over het beschikbaar stellen van informatie, zodat de besluitvorming onder (crisis)omstandigheden altijd gebaseerd is op een actueel en consistent situatiebeeld. Bij netcentrische informatievoorziening wordt de informatie niet doorgegeven via hiërarchische lijnen, maar wordt ze zo snel mogelijk gedeeld met iedereen voor wie de informatie relevant kan zijn.</w:t>
      </w:r>
      <w:r w:rsidR="00584163">
        <w:rPr>
          <w:rFonts w:ascii="Calibri" w:eastAsia="Times New Roman" w:hAnsi="Calibri" w:cs="Times New Roman"/>
          <w:color w:val="000000" w:themeColor="text1"/>
          <w:shd w:val="clear" w:color="auto" w:fill="FFFFFF"/>
          <w:lang w:eastAsia="nl-NL"/>
        </w:rPr>
        <w:t xml:space="preserve"> </w:t>
      </w:r>
    </w:p>
    <w:p w14:paraId="7A210177" w14:textId="77777777" w:rsidR="006409A7" w:rsidRPr="00E1208F" w:rsidRDefault="006409A7" w:rsidP="00E1208F"/>
    <w:p w14:paraId="7D3985A9" w14:textId="77777777" w:rsidR="00353BDB" w:rsidRDefault="002A17A3" w:rsidP="00822DA8">
      <w:pPr>
        <w:pStyle w:val="Kop2"/>
      </w:pPr>
      <w:bookmarkStart w:id="55" w:name="_Toc451266468"/>
      <w:bookmarkStart w:id="56" w:name="_Toc473714879"/>
      <w:r>
        <w:t>Bereikbaarheidsgegevens</w:t>
      </w:r>
      <w:bookmarkEnd w:id="55"/>
      <w:bookmarkEnd w:id="56"/>
    </w:p>
    <w:p w14:paraId="22C9B109" w14:textId="53430910" w:rsidR="000C73C4" w:rsidRPr="000C73C4" w:rsidRDefault="000C73C4" w:rsidP="000C73C4">
      <w:r>
        <w:t xml:space="preserve">Om </w:t>
      </w:r>
      <w:r w:rsidR="00CB23CA">
        <w:t xml:space="preserve">snel </w:t>
      </w:r>
      <w:r>
        <w:t xml:space="preserve">efficiënt te kunnen communiceren over de rampenopvang </w:t>
      </w:r>
      <w:r w:rsidR="00CB23CA">
        <w:t>moeten actuele</w:t>
      </w:r>
      <w:r>
        <w:t xml:space="preserve"> bereikbaarheidsgegevens</w:t>
      </w:r>
      <w:r w:rsidR="00CB23CA">
        <w:t xml:space="preserve"> beschikbaar zijn</w:t>
      </w:r>
      <w:r>
        <w:t xml:space="preserve"> van </w:t>
      </w:r>
      <w:r w:rsidR="00CB23CA">
        <w:t>functionarissen</w:t>
      </w:r>
      <w:r>
        <w:t xml:space="preserve"> binnen </w:t>
      </w:r>
      <w:r w:rsidR="00D93542">
        <w:t xml:space="preserve">de </w:t>
      </w:r>
      <w:r w:rsidR="00ED73A1">
        <w:t>HAP NWN</w:t>
      </w:r>
      <w:r w:rsidR="00A32D24">
        <w:t xml:space="preserve"> </w:t>
      </w:r>
      <w:r>
        <w:t xml:space="preserve">en </w:t>
      </w:r>
      <w:r w:rsidR="00CB23CA">
        <w:t>e</w:t>
      </w:r>
      <w:r>
        <w:t>xterne partners.</w:t>
      </w:r>
      <w:r w:rsidR="00A72A29">
        <w:t xml:space="preserve"> Essentieel zijn:</w:t>
      </w:r>
    </w:p>
    <w:p w14:paraId="66489415" w14:textId="363F3384" w:rsidR="00A72A29" w:rsidRDefault="00A72A29" w:rsidP="001B0656">
      <w:pPr>
        <w:pStyle w:val="Lijstalinea"/>
      </w:pPr>
      <w:r>
        <w:t>Bereikbaarheidsgegevens crisiscoördinator (en zijn vervanger)</w:t>
      </w:r>
    </w:p>
    <w:p w14:paraId="2E997DDD" w14:textId="0FC3D17E" w:rsidR="00CB23CA" w:rsidRDefault="00CB23CA" w:rsidP="001B0656">
      <w:pPr>
        <w:pStyle w:val="Lijstalinea"/>
      </w:pPr>
      <w:r>
        <w:t>Ber</w:t>
      </w:r>
      <w:r w:rsidR="00A72A29">
        <w:t>eikbaarheidsgegevens crisisteam</w:t>
      </w:r>
    </w:p>
    <w:p w14:paraId="517E47B9" w14:textId="62350708" w:rsidR="002A17A3" w:rsidRDefault="00B14D06" w:rsidP="001B0656">
      <w:pPr>
        <w:pStyle w:val="Lijstalinea"/>
      </w:pPr>
      <w:r>
        <w:t xml:space="preserve">Bereikbaarheidsgegevens van de </w:t>
      </w:r>
      <w:r w:rsidR="00F627A3">
        <w:t>HaROP-aanspreekpunten</w:t>
      </w:r>
      <w:r>
        <w:t>. Als de rol van</w:t>
      </w:r>
      <w:r w:rsidR="002A17A3">
        <w:t xml:space="preserve"> (vervangend) </w:t>
      </w:r>
      <w:r w:rsidR="00F627A3">
        <w:t>HaROP-aanspreekpunt</w:t>
      </w:r>
      <w:r w:rsidR="002A17A3">
        <w:t xml:space="preserve">  </w:t>
      </w:r>
      <w:r>
        <w:t>overgaat op een andere huisarts, dient</w:t>
      </w:r>
      <w:r w:rsidR="002A17A3">
        <w:t xml:space="preserve"> </w:t>
      </w:r>
      <w:r>
        <w:t xml:space="preserve">dit </w:t>
      </w:r>
      <w:r w:rsidR="002A17A3">
        <w:t>altijd te worden doorgegeven</w:t>
      </w:r>
      <w:r>
        <w:t xml:space="preserve"> aan </w:t>
      </w:r>
      <w:r w:rsidR="000C73C4">
        <w:t>de crisiscoördinator</w:t>
      </w:r>
      <w:r w:rsidR="003A740A">
        <w:t>, ter actualisering van het bestand.</w:t>
      </w:r>
    </w:p>
    <w:p w14:paraId="74926623" w14:textId="6AF4E45B" w:rsidR="002A17A3" w:rsidRDefault="00E346F8" w:rsidP="003C55A1">
      <w:pPr>
        <w:pStyle w:val="Lijstalinea"/>
      </w:pPr>
      <w:r>
        <w:t>Het</w:t>
      </w:r>
      <w:r w:rsidR="002A17A3">
        <w:t xml:space="preserve"> </w:t>
      </w:r>
      <w:r w:rsidR="00F627A3">
        <w:t>HaROP-aanspreekpunt</w:t>
      </w:r>
      <w:r w:rsidR="002A17A3">
        <w:t xml:space="preserve">  </w:t>
      </w:r>
      <w:r w:rsidR="006A436C">
        <w:t xml:space="preserve">is </w:t>
      </w:r>
      <w:r w:rsidR="00A72A29">
        <w:t xml:space="preserve">ook zelf </w:t>
      </w:r>
      <w:r w:rsidR="006A436C">
        <w:t>verantwoordelijk</w:t>
      </w:r>
      <w:r w:rsidR="002A17A3">
        <w:t xml:space="preserve"> voor een actueel bestand van contact- en bereikbaarheidsgegevens van de </w:t>
      </w:r>
      <w:r w:rsidR="00A72A29">
        <w:t>eigen</w:t>
      </w:r>
      <w:r w:rsidR="002A17A3">
        <w:t xml:space="preserve"> huisartsenpraktijken.</w:t>
      </w:r>
    </w:p>
    <w:p w14:paraId="2F653611" w14:textId="552ABA61" w:rsidR="00BB30B8" w:rsidRPr="00DD2420" w:rsidRDefault="00BB30B8" w:rsidP="003C55A1">
      <w:pPr>
        <w:pStyle w:val="Lijstalinea"/>
      </w:pPr>
      <w:r w:rsidRPr="00DD2420">
        <w:t>Contactgegevens van relevante ketenpartners zijn be</w:t>
      </w:r>
      <w:r w:rsidR="00D02814" w:rsidRPr="00DD2420">
        <w:t>schikbaar via</w:t>
      </w:r>
      <w:r w:rsidR="00DD2420" w:rsidRPr="00DD2420">
        <w:t xml:space="preserve"> de </w:t>
      </w:r>
      <w:r w:rsidR="00D915B9">
        <w:t>HaROP-App 2.0</w:t>
      </w:r>
    </w:p>
    <w:p w14:paraId="0A06E585" w14:textId="77777777" w:rsidR="00DD2420" w:rsidRPr="00DD2420" w:rsidRDefault="00DD2420" w:rsidP="002A17A3">
      <w:pPr>
        <w:rPr>
          <w:smallCaps/>
        </w:rPr>
      </w:pPr>
    </w:p>
    <w:p w14:paraId="6E9E0779" w14:textId="77777777" w:rsidR="00353BDB" w:rsidRPr="005226EE" w:rsidRDefault="00B47823" w:rsidP="00822DA8">
      <w:pPr>
        <w:pStyle w:val="Kop2"/>
      </w:pPr>
      <w:bookmarkStart w:id="57" w:name="_Toc451266469"/>
      <w:bookmarkStart w:id="58" w:name="_Toc473714880"/>
      <w:r w:rsidRPr="005226EE">
        <w:t>Monitoren beschikbare zorgc</w:t>
      </w:r>
      <w:r w:rsidR="006A786A" w:rsidRPr="005226EE">
        <w:t>apaciteit</w:t>
      </w:r>
      <w:bookmarkEnd w:id="57"/>
      <w:bookmarkEnd w:id="58"/>
    </w:p>
    <w:p w14:paraId="3F919A21" w14:textId="4FE957B7" w:rsidR="00421091" w:rsidRPr="005226EE" w:rsidRDefault="006A436C" w:rsidP="00421091">
      <w:pPr>
        <w:rPr>
          <w:u w:val="single"/>
        </w:rPr>
      </w:pPr>
      <w:r w:rsidRPr="005226EE">
        <w:t xml:space="preserve">Bij een crisis die impact heeft op het </w:t>
      </w:r>
      <w:r w:rsidR="009D29EF" w:rsidRPr="005226EE">
        <w:t>zorgaanbod</w:t>
      </w:r>
      <w:r w:rsidRPr="005226EE">
        <w:t xml:space="preserve">, zoals een infectieziekte-uitbraak, gelden de volgende afspraken over het monitoren van </w:t>
      </w:r>
      <w:r w:rsidR="009D29EF" w:rsidRPr="005226EE">
        <w:t>het potentieel van huisartsen en medewerkers</w:t>
      </w:r>
      <w:r w:rsidRPr="005226EE">
        <w:t>.</w:t>
      </w:r>
      <w:r w:rsidR="006409A7" w:rsidRPr="005226EE">
        <w:t xml:space="preserve"> </w:t>
      </w:r>
    </w:p>
    <w:p w14:paraId="4FD2B07D" w14:textId="77777777" w:rsidR="006A436C" w:rsidRPr="005226EE" w:rsidRDefault="006A436C" w:rsidP="00421091"/>
    <w:p w14:paraId="60C996B5" w14:textId="77777777" w:rsidR="00182B4B" w:rsidRPr="005226EE" w:rsidRDefault="00182B4B" w:rsidP="00E44DDA">
      <w:pPr>
        <w:pStyle w:val="Kop3"/>
      </w:pPr>
      <w:r w:rsidRPr="005226EE">
        <w:t>Dagsituatie</w:t>
      </w:r>
    </w:p>
    <w:tbl>
      <w:tblPr>
        <w:tblStyle w:val="Tabel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7" w:type="dxa"/>
        </w:tblCellMar>
        <w:tblLook w:val="04A0" w:firstRow="1" w:lastRow="0" w:firstColumn="1" w:lastColumn="0" w:noHBand="0" w:noVBand="1"/>
      </w:tblPr>
      <w:tblGrid>
        <w:gridCol w:w="1101"/>
        <w:gridCol w:w="8255"/>
      </w:tblGrid>
      <w:tr w:rsidR="000C73C4" w:rsidRPr="005226EE" w14:paraId="09DADCED" w14:textId="77777777" w:rsidTr="00CC52E5">
        <w:tc>
          <w:tcPr>
            <w:tcW w:w="1101" w:type="dxa"/>
          </w:tcPr>
          <w:p w14:paraId="30A77BCA" w14:textId="77777777" w:rsidR="000C73C4" w:rsidRPr="005226EE" w:rsidRDefault="000C73C4" w:rsidP="001B0656">
            <w:pPr>
              <w:rPr>
                <w:lang w:eastAsia="ar-SA"/>
              </w:rPr>
            </w:pPr>
            <w:r w:rsidRPr="005226EE">
              <w:rPr>
                <w:lang w:eastAsia="ar-SA"/>
              </w:rPr>
              <w:t>Stadium 1</w:t>
            </w:r>
          </w:p>
        </w:tc>
        <w:tc>
          <w:tcPr>
            <w:tcW w:w="8255" w:type="dxa"/>
          </w:tcPr>
          <w:p w14:paraId="2444CCA6" w14:textId="77777777" w:rsidR="000C73C4" w:rsidRPr="005226EE" w:rsidRDefault="000C73C4" w:rsidP="001B0656">
            <w:pPr>
              <w:rPr>
                <w:lang w:eastAsia="ar-SA"/>
              </w:rPr>
            </w:pPr>
            <w:r w:rsidRPr="005226EE">
              <w:rPr>
                <w:lang w:eastAsia="ar-SA"/>
              </w:rPr>
              <w:t xml:space="preserve">De huisarts stelt de beschikbaarheid en bereikbaarheid van personeel vast. </w:t>
            </w:r>
          </w:p>
          <w:p w14:paraId="7E6BD517" w14:textId="2C01A294" w:rsidR="000C73C4" w:rsidRPr="005226EE" w:rsidRDefault="000C73C4" w:rsidP="00E346F8">
            <w:pPr>
              <w:rPr>
                <w:lang w:eastAsia="ar-SA"/>
              </w:rPr>
            </w:pPr>
            <w:r w:rsidRPr="005226EE">
              <w:rPr>
                <w:lang w:eastAsia="ar-SA"/>
              </w:rPr>
              <w:t xml:space="preserve">Hij geeft ziek- en herstelmeldingen door aan </w:t>
            </w:r>
            <w:r w:rsidR="00E346F8" w:rsidRPr="005226EE">
              <w:rPr>
                <w:lang w:eastAsia="ar-SA"/>
              </w:rPr>
              <w:t>het</w:t>
            </w:r>
            <w:r w:rsidRPr="005226EE">
              <w:rPr>
                <w:lang w:eastAsia="ar-SA"/>
              </w:rPr>
              <w:t xml:space="preserve"> </w:t>
            </w:r>
            <w:r w:rsidR="00F627A3" w:rsidRPr="005226EE">
              <w:rPr>
                <w:lang w:eastAsia="ar-SA"/>
              </w:rPr>
              <w:t>HaROP-aanspreekpunt</w:t>
            </w:r>
            <w:r w:rsidR="00CB23CA" w:rsidRPr="005226EE">
              <w:rPr>
                <w:lang w:eastAsia="ar-SA"/>
              </w:rPr>
              <w:t>,</w:t>
            </w:r>
            <w:r w:rsidRPr="005226EE">
              <w:rPr>
                <w:lang w:eastAsia="ar-SA"/>
              </w:rPr>
              <w:t xml:space="preserve"> voor het bewaken van het verzuimpercentage binnen de hagro</w:t>
            </w:r>
            <w:r w:rsidR="00E346F8" w:rsidRPr="005226EE">
              <w:rPr>
                <w:lang w:eastAsia="ar-SA"/>
              </w:rPr>
              <w:t>’s</w:t>
            </w:r>
            <w:r w:rsidRPr="005226EE">
              <w:rPr>
                <w:lang w:eastAsia="ar-SA"/>
              </w:rPr>
              <w:t>.</w:t>
            </w:r>
          </w:p>
        </w:tc>
      </w:tr>
      <w:tr w:rsidR="007F3400" w:rsidRPr="005226EE" w14:paraId="246F7FB3" w14:textId="77777777" w:rsidTr="00CC52E5">
        <w:tc>
          <w:tcPr>
            <w:tcW w:w="1101" w:type="dxa"/>
          </w:tcPr>
          <w:p w14:paraId="2C5A3675" w14:textId="77777777" w:rsidR="007F3400" w:rsidRPr="005226EE" w:rsidRDefault="007F3400" w:rsidP="007F3400">
            <w:pPr>
              <w:rPr>
                <w:lang w:eastAsia="ar-SA"/>
              </w:rPr>
            </w:pPr>
            <w:r w:rsidRPr="005226EE">
              <w:rPr>
                <w:lang w:eastAsia="ar-SA"/>
              </w:rPr>
              <w:t>Stadium 2</w:t>
            </w:r>
          </w:p>
        </w:tc>
        <w:tc>
          <w:tcPr>
            <w:tcW w:w="8255" w:type="dxa"/>
          </w:tcPr>
          <w:p w14:paraId="1BE7EF7D" w14:textId="77777777" w:rsidR="00A423F1" w:rsidRPr="005226EE" w:rsidRDefault="00182B4B" w:rsidP="00182B4B">
            <w:pPr>
              <w:rPr>
                <w:lang w:eastAsia="ar-SA"/>
              </w:rPr>
            </w:pPr>
            <w:r w:rsidRPr="005226EE">
              <w:rPr>
                <w:lang w:eastAsia="ar-SA"/>
              </w:rPr>
              <w:t>Zie stadium 1.</w:t>
            </w:r>
          </w:p>
          <w:p w14:paraId="1502B892" w14:textId="4523BE85" w:rsidR="00B47823" w:rsidRPr="005226EE" w:rsidRDefault="00E346F8" w:rsidP="00A32D24">
            <w:pPr>
              <w:rPr>
                <w:lang w:eastAsia="ar-SA"/>
              </w:rPr>
            </w:pPr>
            <w:r w:rsidRPr="005226EE">
              <w:t>Het</w:t>
            </w:r>
            <w:r w:rsidR="00B47823" w:rsidRPr="005226EE">
              <w:t xml:space="preserve"> </w:t>
            </w:r>
            <w:r w:rsidR="00F627A3" w:rsidRPr="005226EE">
              <w:t>HaROP-aanspreekpunt</w:t>
            </w:r>
            <w:r w:rsidR="00A32D24" w:rsidRPr="005226EE">
              <w:t xml:space="preserve"> </w:t>
            </w:r>
            <w:r w:rsidR="00B47823" w:rsidRPr="005226EE">
              <w:t>informeert de hagro welke praktijken sluiten en welke praktijken de diensten overnemen.</w:t>
            </w:r>
          </w:p>
        </w:tc>
      </w:tr>
      <w:tr w:rsidR="007F3400" w:rsidRPr="005226EE" w14:paraId="074C60EE" w14:textId="77777777" w:rsidTr="00CC52E5">
        <w:tc>
          <w:tcPr>
            <w:tcW w:w="1101" w:type="dxa"/>
          </w:tcPr>
          <w:p w14:paraId="6482B484" w14:textId="77777777" w:rsidR="007F3400" w:rsidRPr="005226EE" w:rsidRDefault="00A423F1" w:rsidP="007F3400">
            <w:pPr>
              <w:rPr>
                <w:lang w:eastAsia="ar-SA"/>
              </w:rPr>
            </w:pPr>
            <w:r w:rsidRPr="005226EE">
              <w:rPr>
                <w:lang w:eastAsia="ar-SA"/>
              </w:rPr>
              <w:t>Stadium 3</w:t>
            </w:r>
          </w:p>
        </w:tc>
        <w:tc>
          <w:tcPr>
            <w:tcW w:w="8255" w:type="dxa"/>
          </w:tcPr>
          <w:p w14:paraId="05541887" w14:textId="44A807AF" w:rsidR="007F3400" w:rsidRPr="005226EE" w:rsidRDefault="00E346F8" w:rsidP="00E44DDA">
            <w:pPr>
              <w:rPr>
                <w:lang w:eastAsia="ar-SA"/>
              </w:rPr>
            </w:pPr>
            <w:r w:rsidRPr="005226EE">
              <w:rPr>
                <w:lang w:eastAsia="ar-SA"/>
              </w:rPr>
              <w:t>Het</w:t>
            </w:r>
            <w:r w:rsidR="00EC24D7" w:rsidRPr="005226EE">
              <w:rPr>
                <w:lang w:eastAsia="ar-SA"/>
              </w:rPr>
              <w:t xml:space="preserve"> </w:t>
            </w:r>
            <w:r w:rsidR="00F627A3" w:rsidRPr="005226EE">
              <w:rPr>
                <w:lang w:eastAsia="ar-SA"/>
              </w:rPr>
              <w:t>HaROP-aanspreekpunt</w:t>
            </w:r>
            <w:r w:rsidR="00182B4B" w:rsidRPr="005226EE">
              <w:rPr>
                <w:lang w:eastAsia="ar-SA"/>
              </w:rPr>
              <w:t xml:space="preserve"> stelt de beschikbaarheid en bereik</w:t>
            </w:r>
            <w:r w:rsidR="00E44DDA" w:rsidRPr="005226EE">
              <w:rPr>
                <w:lang w:eastAsia="ar-SA"/>
              </w:rPr>
              <w:t xml:space="preserve">baarheid van personeel en </w:t>
            </w:r>
            <w:r w:rsidR="00182B4B" w:rsidRPr="005226EE">
              <w:rPr>
                <w:lang w:eastAsia="ar-SA"/>
              </w:rPr>
              <w:t xml:space="preserve">het verzuimpercentage </w:t>
            </w:r>
            <w:r w:rsidR="00E44DDA" w:rsidRPr="005226EE">
              <w:rPr>
                <w:lang w:eastAsia="ar-SA"/>
              </w:rPr>
              <w:t>vast</w:t>
            </w:r>
            <w:r w:rsidR="00182B4B" w:rsidRPr="005226EE">
              <w:rPr>
                <w:lang w:eastAsia="ar-SA"/>
              </w:rPr>
              <w:t>.</w:t>
            </w:r>
          </w:p>
          <w:p w14:paraId="063DAE17" w14:textId="51854070" w:rsidR="00B47823" w:rsidRPr="005226EE" w:rsidRDefault="00E346F8" w:rsidP="00B47823">
            <w:r w:rsidRPr="005226EE">
              <w:t>Het</w:t>
            </w:r>
            <w:r w:rsidR="00B47823" w:rsidRPr="005226EE">
              <w:t xml:space="preserve"> </w:t>
            </w:r>
            <w:r w:rsidR="00F627A3" w:rsidRPr="005226EE">
              <w:t>HaROP-aanspreekpunt</w:t>
            </w:r>
            <w:r w:rsidR="00B47823" w:rsidRPr="005226EE">
              <w:t xml:space="preserve"> informeert de hagro en het crisisteam als er sprake is van centrale praktijkvoering.</w:t>
            </w:r>
          </w:p>
        </w:tc>
      </w:tr>
      <w:tr w:rsidR="00182B4B" w14:paraId="2F3DBC8D" w14:textId="77777777" w:rsidTr="00CC52E5">
        <w:tc>
          <w:tcPr>
            <w:tcW w:w="1101" w:type="dxa"/>
          </w:tcPr>
          <w:p w14:paraId="182F4342" w14:textId="77777777" w:rsidR="00182B4B" w:rsidRPr="005226EE" w:rsidRDefault="00182B4B" w:rsidP="007F3400">
            <w:pPr>
              <w:rPr>
                <w:lang w:eastAsia="ar-SA"/>
              </w:rPr>
            </w:pPr>
            <w:r w:rsidRPr="005226EE">
              <w:rPr>
                <w:lang w:eastAsia="ar-SA"/>
              </w:rPr>
              <w:t>Stadium 4</w:t>
            </w:r>
          </w:p>
        </w:tc>
        <w:tc>
          <w:tcPr>
            <w:tcW w:w="8255" w:type="dxa"/>
          </w:tcPr>
          <w:p w14:paraId="683408AD" w14:textId="7C23AE79" w:rsidR="00182B4B" w:rsidRDefault="00182B4B" w:rsidP="00E346F8">
            <w:pPr>
              <w:rPr>
                <w:lang w:eastAsia="ar-SA"/>
              </w:rPr>
            </w:pPr>
            <w:r w:rsidRPr="005226EE">
              <w:rPr>
                <w:lang w:eastAsia="ar-SA"/>
              </w:rPr>
              <w:t>De GHOR stelt i.s.m. het crisisteam de beschikbaarheid en bereik</w:t>
            </w:r>
            <w:r w:rsidR="00E44DDA" w:rsidRPr="005226EE">
              <w:rPr>
                <w:lang w:eastAsia="ar-SA"/>
              </w:rPr>
              <w:t xml:space="preserve">baarheid van personeel en </w:t>
            </w:r>
            <w:r w:rsidRPr="005226EE">
              <w:rPr>
                <w:lang w:eastAsia="ar-SA"/>
              </w:rPr>
              <w:t>het verzuimpercentage in de regio</w:t>
            </w:r>
            <w:r w:rsidR="00E44DDA" w:rsidRPr="005226EE">
              <w:rPr>
                <w:lang w:eastAsia="ar-SA"/>
              </w:rPr>
              <w:t xml:space="preserve"> vast</w:t>
            </w:r>
            <w:r w:rsidRPr="005226EE">
              <w:rPr>
                <w:lang w:eastAsia="ar-SA"/>
              </w:rPr>
              <w:t>.</w:t>
            </w:r>
          </w:p>
        </w:tc>
      </w:tr>
    </w:tbl>
    <w:p w14:paraId="6E772FAE" w14:textId="77777777" w:rsidR="007F3400" w:rsidRDefault="007F3400" w:rsidP="007F3400">
      <w:pPr>
        <w:rPr>
          <w:lang w:eastAsia="ar-SA"/>
        </w:rPr>
      </w:pPr>
    </w:p>
    <w:p w14:paraId="6D6D2AD5" w14:textId="77777777" w:rsidR="00182B4B" w:rsidRPr="00E44DDA" w:rsidRDefault="00182B4B" w:rsidP="00E44DDA">
      <w:pPr>
        <w:pStyle w:val="Kop3"/>
      </w:pPr>
      <w:r w:rsidRPr="00E44DDA">
        <w:t>ANW-uren</w:t>
      </w:r>
    </w:p>
    <w:tbl>
      <w:tblPr>
        <w:tblStyle w:val="Tabel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188"/>
      </w:tblGrid>
      <w:tr w:rsidR="00182B4B" w14:paraId="7FD5FB48" w14:textId="77777777" w:rsidTr="00CC52E5">
        <w:tc>
          <w:tcPr>
            <w:tcW w:w="1134" w:type="dxa"/>
          </w:tcPr>
          <w:p w14:paraId="10111AB4" w14:textId="77777777" w:rsidR="00182B4B" w:rsidRDefault="00182B4B" w:rsidP="003952CB">
            <w:pPr>
              <w:rPr>
                <w:lang w:eastAsia="ar-SA"/>
              </w:rPr>
            </w:pPr>
            <w:r>
              <w:rPr>
                <w:lang w:eastAsia="ar-SA"/>
              </w:rPr>
              <w:t>Stadium 1</w:t>
            </w:r>
          </w:p>
        </w:tc>
        <w:tc>
          <w:tcPr>
            <w:tcW w:w="8188" w:type="dxa"/>
          </w:tcPr>
          <w:p w14:paraId="7B3A1F76" w14:textId="2CD9873E" w:rsidR="00182B4B" w:rsidRDefault="00E44DDA" w:rsidP="00E44DDA">
            <w:pPr>
              <w:rPr>
                <w:lang w:eastAsia="ar-SA"/>
              </w:rPr>
            </w:pPr>
            <w:r>
              <w:rPr>
                <w:lang w:eastAsia="ar-SA"/>
              </w:rPr>
              <w:t xml:space="preserve">De </w:t>
            </w:r>
            <w:r w:rsidR="00E346F8">
              <w:rPr>
                <w:lang w:eastAsia="ar-SA"/>
              </w:rPr>
              <w:t>(ass.-)</w:t>
            </w:r>
            <w:r>
              <w:rPr>
                <w:lang w:eastAsia="ar-SA"/>
              </w:rPr>
              <w:t>locatiemanager</w:t>
            </w:r>
            <w:r w:rsidR="00B47823">
              <w:rPr>
                <w:lang w:eastAsia="ar-SA"/>
              </w:rPr>
              <w:t xml:space="preserve"> stelt de beschikbare capaciteit vast en</w:t>
            </w:r>
            <w:r>
              <w:rPr>
                <w:lang w:eastAsia="ar-SA"/>
              </w:rPr>
              <w:t xml:space="preserve"> bewaakt het verzuimpercentage</w:t>
            </w:r>
            <w:r w:rsidR="00A12624">
              <w:rPr>
                <w:lang w:eastAsia="ar-SA"/>
              </w:rPr>
              <w:t xml:space="preserve"> en de toename van instroom</w:t>
            </w:r>
            <w:r>
              <w:rPr>
                <w:lang w:eastAsia="ar-SA"/>
              </w:rPr>
              <w:t>.</w:t>
            </w:r>
          </w:p>
        </w:tc>
      </w:tr>
      <w:tr w:rsidR="00182B4B" w14:paraId="4989428B" w14:textId="77777777" w:rsidTr="00CC52E5">
        <w:tc>
          <w:tcPr>
            <w:tcW w:w="1134" w:type="dxa"/>
          </w:tcPr>
          <w:p w14:paraId="4F15FE74" w14:textId="77777777" w:rsidR="00182B4B" w:rsidRDefault="00182B4B" w:rsidP="003952CB">
            <w:pPr>
              <w:rPr>
                <w:lang w:eastAsia="ar-SA"/>
              </w:rPr>
            </w:pPr>
            <w:r>
              <w:rPr>
                <w:lang w:eastAsia="ar-SA"/>
              </w:rPr>
              <w:t>Stadium 2</w:t>
            </w:r>
          </w:p>
        </w:tc>
        <w:tc>
          <w:tcPr>
            <w:tcW w:w="8188" w:type="dxa"/>
          </w:tcPr>
          <w:p w14:paraId="19CF8761" w14:textId="77777777" w:rsidR="00182B4B" w:rsidRDefault="00E44DDA" w:rsidP="00E44DDA">
            <w:pPr>
              <w:rPr>
                <w:lang w:eastAsia="ar-SA"/>
              </w:rPr>
            </w:pPr>
            <w:r>
              <w:rPr>
                <w:lang w:eastAsia="ar-SA"/>
              </w:rPr>
              <w:t xml:space="preserve">De crisiscoördinator </w:t>
            </w:r>
            <w:r w:rsidR="00B47823">
              <w:rPr>
                <w:lang w:eastAsia="ar-SA"/>
              </w:rPr>
              <w:t xml:space="preserve">stelt de beschikbare (reserve)capaciteit vast en </w:t>
            </w:r>
            <w:r>
              <w:rPr>
                <w:lang w:eastAsia="ar-SA"/>
              </w:rPr>
              <w:t>bewaakt het verzuimpercentage</w:t>
            </w:r>
            <w:r w:rsidR="00A12624">
              <w:rPr>
                <w:lang w:eastAsia="ar-SA"/>
              </w:rPr>
              <w:t xml:space="preserve"> en de toename van instroom</w:t>
            </w:r>
            <w:r>
              <w:rPr>
                <w:lang w:eastAsia="ar-SA"/>
              </w:rPr>
              <w:t>.</w:t>
            </w:r>
          </w:p>
        </w:tc>
      </w:tr>
      <w:tr w:rsidR="00182B4B" w14:paraId="5225FC2F" w14:textId="77777777" w:rsidTr="00CC52E5">
        <w:tc>
          <w:tcPr>
            <w:tcW w:w="1134" w:type="dxa"/>
          </w:tcPr>
          <w:p w14:paraId="31CAB214" w14:textId="77777777" w:rsidR="00182B4B" w:rsidRDefault="00182B4B" w:rsidP="003952CB">
            <w:pPr>
              <w:rPr>
                <w:lang w:eastAsia="ar-SA"/>
              </w:rPr>
            </w:pPr>
            <w:r>
              <w:rPr>
                <w:lang w:eastAsia="ar-SA"/>
              </w:rPr>
              <w:t>Stadium 3</w:t>
            </w:r>
          </w:p>
        </w:tc>
        <w:tc>
          <w:tcPr>
            <w:tcW w:w="8188" w:type="dxa"/>
          </w:tcPr>
          <w:p w14:paraId="481E6C1A" w14:textId="6B87C4DB" w:rsidR="00182B4B" w:rsidRDefault="00F44EFD" w:rsidP="003952CB">
            <w:pPr>
              <w:rPr>
                <w:lang w:eastAsia="ar-SA"/>
              </w:rPr>
            </w:pPr>
            <w:r>
              <w:rPr>
                <w:lang w:eastAsia="ar-SA"/>
              </w:rPr>
              <w:t>Gelijk aan</w:t>
            </w:r>
            <w:r w:rsidR="00B47823">
              <w:rPr>
                <w:lang w:eastAsia="ar-SA"/>
              </w:rPr>
              <w:t xml:space="preserve"> stadium 3</w:t>
            </w:r>
            <w:r w:rsidR="00DA16B7">
              <w:rPr>
                <w:lang w:eastAsia="ar-SA"/>
              </w:rPr>
              <w:t xml:space="preserve"> </w:t>
            </w:r>
            <w:r>
              <w:rPr>
                <w:lang w:eastAsia="ar-SA"/>
              </w:rPr>
              <w:t>dagsituatie</w:t>
            </w:r>
          </w:p>
        </w:tc>
      </w:tr>
      <w:tr w:rsidR="00182B4B" w14:paraId="4DFAEE75" w14:textId="77777777" w:rsidTr="00CC52E5">
        <w:tc>
          <w:tcPr>
            <w:tcW w:w="1134" w:type="dxa"/>
          </w:tcPr>
          <w:p w14:paraId="16486FA4" w14:textId="77777777" w:rsidR="00182B4B" w:rsidRDefault="00182B4B" w:rsidP="003952CB">
            <w:pPr>
              <w:rPr>
                <w:lang w:eastAsia="ar-SA"/>
              </w:rPr>
            </w:pPr>
            <w:r>
              <w:rPr>
                <w:lang w:eastAsia="ar-SA"/>
              </w:rPr>
              <w:t>Stadium 4</w:t>
            </w:r>
          </w:p>
        </w:tc>
        <w:tc>
          <w:tcPr>
            <w:tcW w:w="8188" w:type="dxa"/>
          </w:tcPr>
          <w:p w14:paraId="73EFB4E0" w14:textId="77777777" w:rsidR="007F31F2" w:rsidRDefault="00E44DDA" w:rsidP="00E44DDA">
            <w:pPr>
              <w:rPr>
                <w:lang w:eastAsia="ar-SA"/>
              </w:rPr>
            </w:pPr>
            <w:r>
              <w:rPr>
                <w:lang w:eastAsia="ar-SA"/>
              </w:rPr>
              <w:t xml:space="preserve">De GHOR </w:t>
            </w:r>
            <w:r w:rsidR="00B47823">
              <w:rPr>
                <w:lang w:eastAsia="ar-SA"/>
              </w:rPr>
              <w:t xml:space="preserve">stelt de beschikbare (reserve)capaciteit vast en </w:t>
            </w:r>
            <w:r>
              <w:rPr>
                <w:lang w:eastAsia="ar-SA"/>
              </w:rPr>
              <w:t>bewaakt i.s.m. het crisisteam het verzuimpercentage.</w:t>
            </w:r>
          </w:p>
        </w:tc>
      </w:tr>
    </w:tbl>
    <w:p w14:paraId="2E9AECBA" w14:textId="77777777" w:rsidR="007F31F2" w:rsidRDefault="007F31F2" w:rsidP="007F31F2">
      <w:pPr>
        <w:ind w:left="284" w:hanging="284"/>
      </w:pPr>
    </w:p>
    <w:p w14:paraId="30262D91" w14:textId="77777777" w:rsidR="00E346F8" w:rsidRDefault="00E346F8" w:rsidP="007F31F2">
      <w:pPr>
        <w:ind w:left="284" w:hanging="284"/>
        <w:rPr>
          <w:i/>
        </w:rPr>
      </w:pPr>
    </w:p>
    <w:p w14:paraId="08785678" w14:textId="77777777" w:rsidR="007F31F2" w:rsidRPr="007F31F2" w:rsidRDefault="007F31F2" w:rsidP="007F31F2">
      <w:pPr>
        <w:ind w:left="284" w:hanging="284"/>
        <w:rPr>
          <w:i/>
        </w:rPr>
      </w:pPr>
      <w:r w:rsidRPr="007F31F2">
        <w:rPr>
          <w:i/>
        </w:rPr>
        <w:t>Capaciteit van ander zorginstellingen</w:t>
      </w:r>
    </w:p>
    <w:p w14:paraId="0B99E43B" w14:textId="325BDF92" w:rsidR="007F31F2" w:rsidRDefault="007F31F2" w:rsidP="007F31F2">
      <w:r>
        <w:t xml:space="preserve">Inzicht in de capaciteit van andere zorginstellingen verloopt via </w:t>
      </w:r>
      <w:r w:rsidR="006409A7">
        <w:t>de</w:t>
      </w:r>
      <w:r>
        <w:t xml:space="preserve"> GHOR. </w:t>
      </w:r>
    </w:p>
    <w:p w14:paraId="29D56C79" w14:textId="77777777" w:rsidR="00182B4B" w:rsidRDefault="00182B4B" w:rsidP="007F3400">
      <w:pPr>
        <w:rPr>
          <w:lang w:eastAsia="ar-SA"/>
        </w:rPr>
      </w:pPr>
    </w:p>
    <w:p w14:paraId="7BAF2AE8" w14:textId="529B92CA" w:rsidR="006F0660" w:rsidRPr="0042181C" w:rsidRDefault="00960AFF" w:rsidP="00822DA8">
      <w:pPr>
        <w:pStyle w:val="Kop2"/>
      </w:pPr>
      <w:bookmarkStart w:id="59" w:name="_Toc451266470"/>
      <w:bookmarkStart w:id="60" w:name="_Toc473714881"/>
      <w:r>
        <w:t>Informatie over de ra</w:t>
      </w:r>
      <w:r w:rsidR="00406531">
        <w:t>mp</w:t>
      </w:r>
      <w:r>
        <w:t>/ medisch inhoudelijke zaken</w:t>
      </w:r>
      <w:bookmarkEnd w:id="59"/>
      <w:bookmarkEnd w:id="60"/>
    </w:p>
    <w:p w14:paraId="0A0DF507" w14:textId="4B0E0146" w:rsidR="00B465B6" w:rsidRDefault="00B465B6" w:rsidP="00387588">
      <w:r>
        <w:t xml:space="preserve">Nadat </w:t>
      </w:r>
      <w:r w:rsidR="00CC52E5">
        <w:t xml:space="preserve">zich een </w:t>
      </w:r>
      <w:r w:rsidR="00CA496C">
        <w:t>incident of ramp</w:t>
      </w:r>
      <w:r>
        <w:t xml:space="preserve"> heeft voorgedaan en gedurende </w:t>
      </w:r>
      <w:r w:rsidR="00960AFF">
        <w:t xml:space="preserve">de opschalingsperiode stelt de GHOR per e-mail </w:t>
      </w:r>
      <w:r w:rsidR="00E346F8">
        <w:t xml:space="preserve">of ander daarvoor gekozen systeem, </w:t>
      </w:r>
      <w:r w:rsidR="00960AFF">
        <w:t xml:space="preserve">relevante informatie </w:t>
      </w:r>
      <w:r>
        <w:t xml:space="preserve">beschikbaar aan de crisiscoördinator resp. het crisisteam </w:t>
      </w:r>
      <w:r w:rsidR="00E346F8">
        <w:t xml:space="preserve">van </w:t>
      </w:r>
      <w:r w:rsidR="00D93542">
        <w:t xml:space="preserve">de </w:t>
      </w:r>
      <w:r w:rsidR="00ED73A1">
        <w:t>HAP NWN</w:t>
      </w:r>
      <w:r w:rsidR="00DF53BD">
        <w:t>.</w:t>
      </w:r>
    </w:p>
    <w:p w14:paraId="547DD300" w14:textId="3A9E4F67" w:rsidR="00047932" w:rsidRDefault="00CC52E5" w:rsidP="00CC52E5">
      <w:pPr>
        <w:rPr>
          <w:lang w:eastAsia="nl-NL"/>
        </w:rPr>
      </w:pPr>
      <w:r>
        <w:t>Gedure</w:t>
      </w:r>
      <w:r w:rsidR="00CB23CA">
        <w:t>nde een infectieziekte-uitbraak</w:t>
      </w:r>
      <w:r>
        <w:t xml:space="preserve"> informeert de GGD de crisiscoördinator </w:t>
      </w:r>
      <w:r w:rsidR="00D93542">
        <w:t xml:space="preserve">de </w:t>
      </w:r>
      <w:r w:rsidR="00ED73A1">
        <w:t>HAP NWN</w:t>
      </w:r>
      <w:r w:rsidR="00A32D24">
        <w:t xml:space="preserve"> </w:t>
      </w:r>
      <w:r>
        <w:t>over relevante medisch-</w:t>
      </w:r>
      <w:r w:rsidR="006F0660" w:rsidRPr="0064139D">
        <w:rPr>
          <w:lang w:eastAsia="nl-NL"/>
        </w:rPr>
        <w:t xml:space="preserve">inhoudelijke zaken vanuit de eigen organisatie </w:t>
      </w:r>
      <w:r>
        <w:rPr>
          <w:lang w:eastAsia="nl-NL"/>
        </w:rPr>
        <w:t>en</w:t>
      </w:r>
      <w:r w:rsidR="006F0660" w:rsidRPr="0064139D">
        <w:rPr>
          <w:lang w:eastAsia="nl-NL"/>
        </w:rPr>
        <w:t xml:space="preserve"> vanuit het RIVM</w:t>
      </w:r>
      <w:r w:rsidR="006F0660">
        <w:rPr>
          <w:lang w:eastAsia="nl-NL"/>
        </w:rPr>
        <w:t xml:space="preserve">. </w:t>
      </w:r>
      <w:r w:rsidR="00D93542">
        <w:rPr>
          <w:lang w:eastAsia="nl-NL"/>
        </w:rPr>
        <w:t xml:space="preserve">de </w:t>
      </w:r>
      <w:r w:rsidR="00ED73A1">
        <w:rPr>
          <w:lang w:eastAsia="nl-NL"/>
        </w:rPr>
        <w:t>HAP NWN</w:t>
      </w:r>
      <w:r w:rsidR="00A32D24">
        <w:rPr>
          <w:lang w:eastAsia="nl-NL"/>
        </w:rPr>
        <w:t xml:space="preserve"> </w:t>
      </w:r>
      <w:r w:rsidR="006F0660">
        <w:rPr>
          <w:lang w:eastAsia="nl-NL"/>
        </w:rPr>
        <w:t>zorgt voor verdere verspreiding binnen</w:t>
      </w:r>
      <w:r>
        <w:rPr>
          <w:lang w:eastAsia="nl-NL"/>
        </w:rPr>
        <w:t xml:space="preserve"> de organisatie</w:t>
      </w:r>
      <w:r w:rsidR="002522F1">
        <w:rPr>
          <w:lang w:eastAsia="nl-NL"/>
        </w:rPr>
        <w:t>, zonder iets inhoudelijks toe t</w:t>
      </w:r>
      <w:r w:rsidR="006A436C">
        <w:rPr>
          <w:lang w:eastAsia="nl-NL"/>
        </w:rPr>
        <w:t>e</w:t>
      </w:r>
      <w:r w:rsidR="002522F1">
        <w:rPr>
          <w:lang w:eastAsia="nl-NL"/>
        </w:rPr>
        <w:t xml:space="preserve"> voegen of weg te laten. </w:t>
      </w:r>
    </w:p>
    <w:p w14:paraId="7A148F72" w14:textId="77777777" w:rsidR="002522F1" w:rsidRDefault="002522F1" w:rsidP="002522F1">
      <w:pPr>
        <w:rPr>
          <w:lang w:eastAsia="nl-NL"/>
        </w:rPr>
      </w:pPr>
    </w:p>
    <w:p w14:paraId="01D01090" w14:textId="77777777" w:rsidR="00B14D06" w:rsidRDefault="006A436C" w:rsidP="002522F1">
      <w:pPr>
        <w:pStyle w:val="Kop2"/>
      </w:pPr>
      <w:bookmarkStart w:id="61" w:name="_Toc451266471"/>
      <w:bookmarkStart w:id="62" w:name="_Toc473714882"/>
      <w:r>
        <w:t>Registratie van b</w:t>
      </w:r>
      <w:r w:rsidR="00B14D06">
        <w:t>ehandelde patiënten en verwijzingen</w:t>
      </w:r>
      <w:bookmarkEnd w:id="61"/>
      <w:bookmarkEnd w:id="62"/>
    </w:p>
    <w:p w14:paraId="26181970" w14:textId="77777777" w:rsidR="00897E36" w:rsidRDefault="00B14D06" w:rsidP="002522F1">
      <w:r>
        <w:t>Tijdens een crisis</w:t>
      </w:r>
      <w:r w:rsidR="00897E36">
        <w:t xml:space="preserve"> worden de processen ondersteund door de </w:t>
      </w:r>
      <w:r w:rsidRPr="00ED2C60">
        <w:t>reguliere administratieve systemen</w:t>
      </w:r>
      <w:r w:rsidR="00897E36">
        <w:t>.</w:t>
      </w:r>
      <w:r w:rsidRPr="00ED2C60">
        <w:t xml:space="preserve"> </w:t>
      </w:r>
    </w:p>
    <w:p w14:paraId="0594AF37" w14:textId="77777777" w:rsidR="00B14D06" w:rsidRDefault="00897E36" w:rsidP="002522F1">
      <w:r>
        <w:t xml:space="preserve">Bij een infectieziekte-uitbraak </w:t>
      </w:r>
      <w:r w:rsidR="00B14D06" w:rsidRPr="00ED2C60">
        <w:t xml:space="preserve">wordt in </w:t>
      </w:r>
      <w:r w:rsidR="00CA496C">
        <w:t xml:space="preserve">de applicatie </w:t>
      </w:r>
      <w:r w:rsidR="00B14D06" w:rsidRPr="00ED2C60">
        <w:t xml:space="preserve">Callmanager een mogelijkheid gecreëerd voor registratie van </w:t>
      </w:r>
      <w:r>
        <w:t>patiënten</w:t>
      </w:r>
      <w:r w:rsidR="00B14D06" w:rsidRPr="00ED2C60">
        <w:t xml:space="preserve"> die </w:t>
      </w:r>
      <w:r>
        <w:t>met klachten op de huisartsenpost komen</w:t>
      </w:r>
      <w:r w:rsidR="00B14D06" w:rsidRPr="00ED2C60">
        <w:t>.</w:t>
      </w:r>
    </w:p>
    <w:p w14:paraId="46BADF4E" w14:textId="77777777" w:rsidR="00047932" w:rsidRDefault="00047932" w:rsidP="00541927"/>
    <w:p w14:paraId="0A157F2B" w14:textId="77777777" w:rsidR="00BE6447" w:rsidRDefault="00BE6447" w:rsidP="00541927"/>
    <w:p w14:paraId="75BC4133" w14:textId="77777777" w:rsidR="00CB56A3" w:rsidRDefault="00CB56A3">
      <w:pPr>
        <w:spacing w:after="160" w:line="259" w:lineRule="auto"/>
        <w:rPr>
          <w:rFonts w:asciiTheme="majorHAnsi" w:eastAsiaTheme="majorEastAsia" w:hAnsiTheme="majorHAnsi" w:cstheme="majorBidi"/>
          <w:b/>
          <w:sz w:val="32"/>
          <w:szCs w:val="32"/>
        </w:rPr>
      </w:pPr>
      <w:r>
        <w:br w:type="page"/>
      </w:r>
    </w:p>
    <w:p w14:paraId="521E44A7" w14:textId="77777777" w:rsidR="006F0660" w:rsidRDefault="00F07141" w:rsidP="00F03436">
      <w:pPr>
        <w:pStyle w:val="Kop1"/>
      </w:pPr>
      <w:bookmarkStart w:id="63" w:name="_Toc451266472"/>
      <w:bookmarkStart w:id="64" w:name="_Toc473714883"/>
      <w:r>
        <w:t>Crisiscommunicatie</w:t>
      </w:r>
      <w:bookmarkEnd w:id="63"/>
      <w:bookmarkEnd w:id="64"/>
    </w:p>
    <w:p w14:paraId="6E3C8FB6" w14:textId="77777777" w:rsidR="006F0660" w:rsidRDefault="006F0660" w:rsidP="00541927"/>
    <w:p w14:paraId="2462192D" w14:textId="77777777" w:rsidR="00960AFF" w:rsidRDefault="007A7A41" w:rsidP="00541927">
      <w:r>
        <w:t>Het proces c</w:t>
      </w:r>
      <w:r w:rsidR="00EC6969">
        <w:t>risiscommunicatie heeft de volgende doelen:</w:t>
      </w:r>
    </w:p>
    <w:p w14:paraId="626CA817" w14:textId="77777777" w:rsidR="00EC6969" w:rsidRDefault="00EC6969" w:rsidP="003C55A1">
      <w:pPr>
        <w:pStyle w:val="Lijstalinea"/>
      </w:pPr>
      <w:r>
        <w:t>Betekenisgeving: wat betekent de crisis voor getroffenen, betrokkenen, samenleving?</w:t>
      </w:r>
    </w:p>
    <w:p w14:paraId="7D7964E6" w14:textId="77777777" w:rsidR="00EC6969" w:rsidRDefault="00EC6969" w:rsidP="003C55A1">
      <w:pPr>
        <w:pStyle w:val="Lijstalinea"/>
      </w:pPr>
      <w:r>
        <w:t>Schadebeperking: doorgeven van gedrags- en handelingsadviezen en instructies;</w:t>
      </w:r>
    </w:p>
    <w:p w14:paraId="3520D6FF" w14:textId="77777777" w:rsidR="00EC6969" w:rsidRDefault="00EC6969" w:rsidP="003C55A1">
      <w:pPr>
        <w:pStyle w:val="Lijstalinea"/>
      </w:pPr>
      <w:r>
        <w:t>Informatieverstrekking: voorzien in de informatiebehoefte van betrokkenen, publiek en pers door middel van algemene informatie, verklaringen en toelichting op het crisisbeleid.</w:t>
      </w:r>
    </w:p>
    <w:p w14:paraId="47E4CFD3" w14:textId="77777777" w:rsidR="00EC6969" w:rsidRDefault="00EC6969" w:rsidP="00541927"/>
    <w:p w14:paraId="3005ADAA" w14:textId="77777777" w:rsidR="00960AFF" w:rsidRDefault="00960AFF" w:rsidP="00822DA8">
      <w:pPr>
        <w:pStyle w:val="Kop2"/>
      </w:pPr>
      <w:bookmarkStart w:id="65" w:name="_Toc451266473"/>
      <w:bookmarkStart w:id="66" w:name="_Toc473714884"/>
      <w:r>
        <w:t xml:space="preserve">Communicatie </w:t>
      </w:r>
      <w:r w:rsidRPr="0097463C">
        <w:t>met</w:t>
      </w:r>
      <w:r>
        <w:t xml:space="preserve"> publiek</w:t>
      </w:r>
      <w:bookmarkEnd w:id="65"/>
      <w:bookmarkEnd w:id="66"/>
      <w:r>
        <w:t xml:space="preserve"> </w:t>
      </w:r>
    </w:p>
    <w:p w14:paraId="64E42EB1" w14:textId="77777777" w:rsidR="00FE7565" w:rsidRDefault="007A7A41" w:rsidP="00960AFF">
      <w:r>
        <w:t>Informatie over een</w:t>
      </w:r>
      <w:r w:rsidR="00960AFF">
        <w:t xml:space="preserve"> crisis richting publiek </w:t>
      </w:r>
      <w:r w:rsidR="00FE7565">
        <w:t>is een taak van</w:t>
      </w:r>
      <w:r w:rsidR="00960AFF">
        <w:t xml:space="preserve"> GGD/GHOR </w:t>
      </w:r>
      <w:r w:rsidR="00EC6969">
        <w:t>of overheden</w:t>
      </w:r>
      <w:r w:rsidR="00960AFF">
        <w:t>. Omwille van de eenduidigheid verstrekken huisartsen zo weinig mogelijk algemene informatie aan patiënten.</w:t>
      </w:r>
      <w:r>
        <w:t xml:space="preserve"> </w:t>
      </w:r>
    </w:p>
    <w:p w14:paraId="20E037A3" w14:textId="77777777" w:rsidR="00FE7565" w:rsidRDefault="00FE7565" w:rsidP="00FE7565">
      <w:r>
        <w:t xml:space="preserve">Indien relevant worden bellers via de wachttekst op de telefooncentrale </w:t>
      </w:r>
      <w:r w:rsidR="004A3134">
        <w:t>verwezen naar een landelijk</w:t>
      </w:r>
      <w:r>
        <w:t xml:space="preserve"> informatienummer of de website van de rijksoverheid</w:t>
      </w:r>
      <w:r w:rsidR="004A3134">
        <w:t>.</w:t>
      </w:r>
    </w:p>
    <w:p w14:paraId="54C31AF1" w14:textId="77777777" w:rsidR="00FE7565" w:rsidRDefault="00FE7565" w:rsidP="00960AFF"/>
    <w:p w14:paraId="5BED6844" w14:textId="77777777" w:rsidR="00FE7565" w:rsidRDefault="007A7A41" w:rsidP="00FE7565">
      <w:r>
        <w:t xml:space="preserve">Het informeren van het publiek over de bereikbaarheid </w:t>
      </w:r>
      <w:r w:rsidR="00CA3048">
        <w:t xml:space="preserve">van de huisartsenpraktijken/HAP </w:t>
      </w:r>
      <w:r w:rsidR="00FE7565">
        <w:t xml:space="preserve">tijdens de crisis </w:t>
      </w:r>
      <w:r>
        <w:t xml:space="preserve">is </w:t>
      </w:r>
      <w:r w:rsidR="003952CB">
        <w:t xml:space="preserve">wel </w:t>
      </w:r>
      <w:r>
        <w:t xml:space="preserve">een taak van de huisartsenzorg. </w:t>
      </w:r>
    </w:p>
    <w:p w14:paraId="3DC5D4F1" w14:textId="7C0C4197" w:rsidR="006E1C3D" w:rsidRDefault="00877B0C" w:rsidP="00FE7565">
      <w:pPr>
        <w:pStyle w:val="Lijstalinea"/>
      </w:pPr>
      <w:r>
        <w:t xml:space="preserve">Op de website van </w:t>
      </w:r>
      <w:r w:rsidR="00D93542">
        <w:t xml:space="preserve">de </w:t>
      </w:r>
      <w:r w:rsidR="00ED73A1">
        <w:t>HAP NWN</w:t>
      </w:r>
      <w:r w:rsidR="00A32D24">
        <w:t xml:space="preserve"> </w:t>
      </w:r>
      <w:r w:rsidR="003C7FFB">
        <w:t>kan</w:t>
      </w:r>
      <w:r w:rsidR="00960AFF">
        <w:t xml:space="preserve"> </w:t>
      </w:r>
      <w:r w:rsidR="003C7FFB">
        <w:t xml:space="preserve">eventueel </w:t>
      </w:r>
      <w:r w:rsidR="00960AFF">
        <w:t xml:space="preserve">per postcodegebied vermeld welke praktijken open zijn of waarnemen. Huisartsenpraktijken, GHOR en GGD </w:t>
      </w:r>
      <w:r w:rsidR="00FE7565">
        <w:t xml:space="preserve">kunnen naar </w:t>
      </w:r>
      <w:r w:rsidR="00960AFF">
        <w:t>deze website</w:t>
      </w:r>
      <w:r w:rsidR="00FE7565">
        <w:t xml:space="preserve"> linken</w:t>
      </w:r>
      <w:r w:rsidR="00960AFF">
        <w:t>.</w:t>
      </w:r>
    </w:p>
    <w:p w14:paraId="6986EC07" w14:textId="77777777" w:rsidR="00897E36" w:rsidRDefault="00897E36" w:rsidP="00FE7565">
      <w:pPr>
        <w:pStyle w:val="Lijstalinea"/>
      </w:pPr>
      <w:r>
        <w:t>Uitgevallen praktijken schakelen hun telefoon door naar de collega-praktijk c.q. de centrale praktijk en zorgen dat faxen op de juiste plaats terecht komen.</w:t>
      </w:r>
    </w:p>
    <w:p w14:paraId="7819B782" w14:textId="2EC256F5" w:rsidR="00CA3048" w:rsidRDefault="00FE7565" w:rsidP="00CA3048">
      <w:pPr>
        <w:pStyle w:val="Lijstalinea"/>
      </w:pPr>
      <w:r>
        <w:t xml:space="preserve">Vanaf stadium </w:t>
      </w:r>
      <w:r w:rsidR="00960AFF">
        <w:t>2</w:t>
      </w:r>
      <w:r>
        <w:t xml:space="preserve"> </w:t>
      </w:r>
      <w:r w:rsidR="00960AFF">
        <w:t xml:space="preserve">worden stroomschema’s in de regionale bladen en op de website van </w:t>
      </w:r>
      <w:r w:rsidR="00D93542">
        <w:t xml:space="preserve">de </w:t>
      </w:r>
      <w:r w:rsidR="00ED73A1">
        <w:t>HAP NWN</w:t>
      </w:r>
      <w:r w:rsidR="00A32D24">
        <w:t xml:space="preserve"> </w:t>
      </w:r>
      <w:r w:rsidR="00A956C8">
        <w:t>geplaatst</w:t>
      </w:r>
      <w:r w:rsidR="00960AFF">
        <w:t xml:space="preserve"> om patiënten </w:t>
      </w:r>
      <w:r w:rsidR="00897E36">
        <w:t xml:space="preserve">een eerste </w:t>
      </w:r>
      <w:r w:rsidR="00960AFF">
        <w:t>advi</w:t>
      </w:r>
      <w:r w:rsidR="00897E36">
        <w:t>es te geven:</w:t>
      </w:r>
      <w:r w:rsidR="00A956C8">
        <w:t xml:space="preserve"> thuis </w:t>
      </w:r>
      <w:r w:rsidR="00897E36">
        <w:t xml:space="preserve">blijven </w:t>
      </w:r>
      <w:r w:rsidR="00A956C8">
        <w:t>uitzieken</w:t>
      </w:r>
      <w:r w:rsidR="00960AFF">
        <w:t xml:space="preserve"> of de huisarts overdag bellen.</w:t>
      </w:r>
    </w:p>
    <w:p w14:paraId="0DA1F6CF" w14:textId="2FBF1BDE" w:rsidR="00960AFF" w:rsidRDefault="00A956C8" w:rsidP="00CA3048">
      <w:pPr>
        <w:pStyle w:val="Lijstalinea"/>
      </w:pPr>
      <w:r>
        <w:t xml:space="preserve">Tevens worden mutaties doorgevoerd in de telefooncentrale van </w:t>
      </w:r>
      <w:r w:rsidR="00D93542">
        <w:t xml:space="preserve">de </w:t>
      </w:r>
      <w:r w:rsidR="00ED73A1">
        <w:t>HAP NWN</w:t>
      </w:r>
      <w:r>
        <w:t xml:space="preserve">: verwijzing naar zorg overdag en </w:t>
      </w:r>
      <w:r w:rsidR="00E346F8">
        <w:t xml:space="preserve">bijvoorbeeld een </w:t>
      </w:r>
      <w:r>
        <w:t>landelijk informatienummer</w:t>
      </w:r>
      <w:r w:rsidR="00E346F8">
        <w:t>.</w:t>
      </w:r>
    </w:p>
    <w:p w14:paraId="466050B2" w14:textId="77777777" w:rsidR="00CA3048" w:rsidRDefault="00CA3048" w:rsidP="00CA3048">
      <w:pPr>
        <w:pStyle w:val="Lijstalinea"/>
        <w:numPr>
          <w:ilvl w:val="0"/>
          <w:numId w:val="0"/>
        </w:numPr>
        <w:ind w:left="284"/>
        <w:rPr>
          <w:smallCaps/>
        </w:rPr>
      </w:pPr>
    </w:p>
    <w:p w14:paraId="78048CC2" w14:textId="77777777" w:rsidR="006F0660" w:rsidRPr="006F0660" w:rsidRDefault="006F0660" w:rsidP="00822DA8">
      <w:pPr>
        <w:pStyle w:val="Kop2"/>
      </w:pPr>
      <w:bookmarkStart w:id="67" w:name="_Toc451266474"/>
      <w:bookmarkStart w:id="68" w:name="_Toc473714885"/>
      <w:r>
        <w:t xml:space="preserve">Communicatie met de </w:t>
      </w:r>
      <w:r w:rsidR="004738B5">
        <w:t>pers</w:t>
      </w:r>
      <w:bookmarkEnd w:id="67"/>
      <w:bookmarkEnd w:id="68"/>
    </w:p>
    <w:p w14:paraId="6198F559" w14:textId="0C892380" w:rsidR="004738B5" w:rsidRDefault="004738B5" w:rsidP="00541927">
      <w:r>
        <w:t xml:space="preserve">Communicatie met de pers verloopt via het crisisteam </w:t>
      </w:r>
      <w:r w:rsidR="00E346F8">
        <w:t xml:space="preserve">van </w:t>
      </w:r>
      <w:r w:rsidR="00D93542">
        <w:t xml:space="preserve">de </w:t>
      </w:r>
      <w:r w:rsidR="00ED73A1">
        <w:t>HAP NWN</w:t>
      </w:r>
      <w:r>
        <w:t>. Huisartsen en medewerkers wordt geadviseerd geen pers te woord te staan, maar door te verwijzen naar het crisisteam.</w:t>
      </w:r>
    </w:p>
    <w:p w14:paraId="44092F5F" w14:textId="77777777" w:rsidR="004738B5" w:rsidRDefault="004738B5" w:rsidP="00541927"/>
    <w:p w14:paraId="2F6B39C3" w14:textId="77777777" w:rsidR="004738B5" w:rsidRDefault="004738B5" w:rsidP="00822DA8">
      <w:pPr>
        <w:pStyle w:val="Kop2"/>
      </w:pPr>
      <w:bookmarkStart w:id="69" w:name="_Toc451266475"/>
      <w:bookmarkStart w:id="70" w:name="_Toc473714886"/>
      <w:r>
        <w:t>Sociale media</w:t>
      </w:r>
      <w:bookmarkEnd w:id="69"/>
      <w:bookmarkEnd w:id="70"/>
    </w:p>
    <w:p w14:paraId="3F93B70C" w14:textId="77777777" w:rsidR="00276A96" w:rsidRDefault="004738B5" w:rsidP="00541927">
      <w:r>
        <w:t>Het crisisteam zal wel de sociale media volgen, maar niet zelf berichten verspreide</w:t>
      </w:r>
      <w:r w:rsidR="009D29EF">
        <w:t xml:space="preserve">n. Dat wordt overgelaten aan </w:t>
      </w:r>
      <w:r>
        <w:t>GGD, GHOR en</w:t>
      </w:r>
      <w:r w:rsidR="009D29EF">
        <w:t>/of</w:t>
      </w:r>
      <w:r>
        <w:t xml:space="preserve"> gemeenten.</w:t>
      </w:r>
    </w:p>
    <w:p w14:paraId="20E20C98" w14:textId="77777777" w:rsidR="00276A96" w:rsidRDefault="00276A96">
      <w:pPr>
        <w:spacing w:after="160" w:line="259" w:lineRule="auto"/>
      </w:pPr>
      <w:r>
        <w:br w:type="page"/>
      </w:r>
    </w:p>
    <w:p w14:paraId="0B6480E3" w14:textId="251D383E" w:rsidR="003A6652" w:rsidRDefault="003A6652" w:rsidP="003A6652">
      <w:pPr>
        <w:pStyle w:val="Kop1"/>
      </w:pPr>
      <w:bookmarkStart w:id="71" w:name="_Toc473714887"/>
      <w:bookmarkStart w:id="72" w:name="_Toc319586881"/>
      <w:r>
        <w:t>Opleiden, Trainen en Oefenbeleid</w:t>
      </w:r>
      <w:bookmarkEnd w:id="71"/>
    </w:p>
    <w:p w14:paraId="573F7667" w14:textId="79FED7DA" w:rsidR="003A6652" w:rsidRDefault="003A6652" w:rsidP="003A6652">
      <w:pPr>
        <w:tabs>
          <w:tab w:val="left" w:pos="1330"/>
        </w:tabs>
      </w:pPr>
      <w:r w:rsidRPr="003B1112">
        <w:t xml:space="preserve">Aan het crisisplan is onlosmakelijk een </w:t>
      </w:r>
      <w:r>
        <w:t>M</w:t>
      </w:r>
      <w:r w:rsidRPr="003B1112">
        <w:t>eerjaren OTO-</w:t>
      </w:r>
      <w:r>
        <w:t>B</w:t>
      </w:r>
      <w:r w:rsidRPr="003B1112">
        <w:t>eleidsplan verbonden. OTO staat voor opleiden, trainen en oefenen. In</w:t>
      </w:r>
      <w:r w:rsidRPr="003B1112">
        <w:rPr>
          <w:i/>
        </w:rPr>
        <w:t xml:space="preserve"> </w:t>
      </w:r>
      <w:r w:rsidRPr="003B1112">
        <w:t xml:space="preserve">het </w:t>
      </w:r>
      <w:r w:rsidRPr="003B1112">
        <w:rPr>
          <w:bCs/>
          <w:i/>
        </w:rPr>
        <w:t>crisisplan</w:t>
      </w:r>
      <w:r w:rsidRPr="003B1112">
        <w:rPr>
          <w:bCs/>
        </w:rPr>
        <w:t xml:space="preserve"> </w:t>
      </w:r>
      <w:r w:rsidRPr="003B1112">
        <w:t xml:space="preserve">is vastgelegd hoe de instelling wil reageren op een (dreigende) crisis. Het bevat afspraken over structuren, processen en taken en bevoegdheden van betrokken medewerkers en relevante ketenpartners. Het </w:t>
      </w:r>
      <w:r>
        <w:rPr>
          <w:bCs/>
          <w:i/>
        </w:rPr>
        <w:t>Meerjaren OTO-B</w:t>
      </w:r>
      <w:r w:rsidRPr="003B1112">
        <w:rPr>
          <w:bCs/>
          <w:i/>
        </w:rPr>
        <w:t>eleidsplan</w:t>
      </w:r>
      <w:r w:rsidRPr="003B1112">
        <w:rPr>
          <w:bCs/>
        </w:rPr>
        <w:t xml:space="preserve"> </w:t>
      </w:r>
      <w:r w:rsidRPr="003B1112">
        <w:t xml:space="preserve">beschrijft hoe </w:t>
      </w:r>
      <w:r w:rsidR="00D93542">
        <w:t xml:space="preserve">de </w:t>
      </w:r>
      <w:r w:rsidR="00ED73A1">
        <w:t>HAP NWN</w:t>
      </w:r>
      <w:r>
        <w:t xml:space="preserve"> zich fysiek </w:t>
      </w:r>
      <w:r w:rsidRPr="003B1112">
        <w:t xml:space="preserve">voorbereidt op </w:t>
      </w:r>
      <w:r>
        <w:t>een</w:t>
      </w:r>
      <w:r w:rsidRPr="003B1112">
        <w:t xml:space="preserve"> crisisorganisatie. Het </w:t>
      </w:r>
      <w:r>
        <w:t>M</w:t>
      </w:r>
      <w:r w:rsidRPr="003B1112">
        <w:t>eerjaren OTO-</w:t>
      </w:r>
      <w:r>
        <w:t>B</w:t>
      </w:r>
      <w:r w:rsidRPr="003B1112">
        <w:t xml:space="preserve">eleidsplan wordt separaat toegevoegd aan </w:t>
      </w:r>
      <w:r>
        <w:t xml:space="preserve">het Crisisplan van </w:t>
      </w:r>
      <w:r w:rsidR="00D93542">
        <w:t xml:space="preserve">de </w:t>
      </w:r>
      <w:r w:rsidR="00ED73A1">
        <w:t>HAP NWN</w:t>
      </w:r>
      <w:r>
        <w:t>.</w:t>
      </w:r>
    </w:p>
    <w:p w14:paraId="0F3572FC" w14:textId="277FAA13" w:rsidR="003A6652" w:rsidRDefault="003A6652" w:rsidP="003A6652">
      <w:pPr>
        <w:ind w:firstLine="284"/>
        <w:rPr>
          <w:smallCaps/>
        </w:rPr>
      </w:pPr>
      <w:r>
        <w:rPr>
          <w:smallCaps/>
        </w:rPr>
        <w:t>Bijlage 20</w:t>
      </w:r>
      <w:r w:rsidRPr="00FD4C6F">
        <w:rPr>
          <w:smallCaps/>
        </w:rPr>
        <w:t xml:space="preserve">: </w:t>
      </w:r>
      <w:r>
        <w:rPr>
          <w:smallCaps/>
        </w:rPr>
        <w:t>Meerjaren OTO-Beleidsplan</w:t>
      </w:r>
    </w:p>
    <w:p w14:paraId="09CCC1DA" w14:textId="77777777" w:rsidR="003A6652" w:rsidRDefault="003A6652" w:rsidP="003A6652">
      <w:pPr>
        <w:tabs>
          <w:tab w:val="left" w:pos="1330"/>
        </w:tabs>
      </w:pPr>
    </w:p>
    <w:p w14:paraId="13058490" w14:textId="38AE2DED" w:rsidR="003A6652" w:rsidRDefault="003A6652" w:rsidP="003A6652">
      <w:pPr>
        <w:tabs>
          <w:tab w:val="left" w:pos="1330"/>
        </w:tabs>
      </w:pPr>
      <w:r>
        <w:t xml:space="preserve"> </w:t>
      </w:r>
    </w:p>
    <w:p w14:paraId="277D7530" w14:textId="77777777" w:rsidR="003A6652" w:rsidRDefault="003A6652" w:rsidP="003A6652">
      <w:pPr>
        <w:pStyle w:val="Kop1"/>
        <w:numPr>
          <w:ilvl w:val="0"/>
          <w:numId w:val="0"/>
        </w:numPr>
        <w:ind w:left="357" w:hanging="357"/>
        <w:rPr>
          <w:rFonts w:cs="Arial"/>
          <w:sz w:val="22"/>
          <w:szCs w:val="22"/>
        </w:rPr>
      </w:pPr>
      <w:r>
        <w:rPr>
          <w:rFonts w:cs="Arial"/>
          <w:sz w:val="22"/>
          <w:szCs w:val="22"/>
        </w:rPr>
        <w:br w:type="page"/>
      </w:r>
    </w:p>
    <w:p w14:paraId="619661C9" w14:textId="5A352664" w:rsidR="009B4482" w:rsidRDefault="009B4482" w:rsidP="009B4482">
      <w:pPr>
        <w:pStyle w:val="Kop1"/>
        <w:numPr>
          <w:ilvl w:val="0"/>
          <w:numId w:val="0"/>
        </w:numPr>
        <w:ind w:left="357" w:hanging="357"/>
        <w:rPr>
          <w:rFonts w:cs="Arial"/>
          <w:sz w:val="22"/>
          <w:szCs w:val="22"/>
        </w:rPr>
      </w:pPr>
      <w:bookmarkStart w:id="73" w:name="_Toc473714888"/>
      <w:r>
        <w:rPr>
          <w:rFonts w:cs="Arial"/>
          <w:sz w:val="22"/>
          <w:szCs w:val="22"/>
        </w:rPr>
        <w:t xml:space="preserve">Bijlage 1: </w:t>
      </w:r>
      <w:r w:rsidR="0058624F">
        <w:rPr>
          <w:rFonts w:cs="Arial"/>
          <w:sz w:val="22"/>
          <w:szCs w:val="22"/>
        </w:rPr>
        <w:t>Veiligheidsregio Rotterdam-Rijnmond</w:t>
      </w:r>
      <w:bookmarkEnd w:id="73"/>
    </w:p>
    <w:p w14:paraId="71308FB8" w14:textId="440EA1EB" w:rsidR="00A72A29" w:rsidRPr="00C66A4E" w:rsidRDefault="0058624F" w:rsidP="00A72A29">
      <w:r>
        <w:rPr>
          <w:noProof/>
          <w:lang w:eastAsia="nl-NL"/>
        </w:rPr>
        <w:drawing>
          <wp:anchor distT="0" distB="0" distL="114300" distR="114300" simplePos="0" relativeHeight="251826176" behindDoc="0" locked="0" layoutInCell="1" allowOverlap="1" wp14:anchorId="2FDF49B2" wp14:editId="7B75E460">
            <wp:simplePos x="0" y="0"/>
            <wp:positionH relativeFrom="column">
              <wp:posOffset>-518533</wp:posOffset>
            </wp:positionH>
            <wp:positionV relativeFrom="paragraph">
              <wp:posOffset>112395</wp:posOffset>
            </wp:positionV>
            <wp:extent cx="6869182" cy="5260340"/>
            <wp:effectExtent l="0" t="0" r="0" b="0"/>
            <wp:wrapNone/>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2011-R17-RR-cr-57.png"/>
                    <pic:cNvPicPr/>
                  </pic:nvPicPr>
                  <pic:blipFill>
                    <a:blip r:embed="rId13">
                      <a:extLst>
                        <a:ext uri="{28A0092B-C50C-407E-A947-70E740481C1C}">
                          <a14:useLocalDpi xmlns:a14="http://schemas.microsoft.com/office/drawing/2010/main" val="0"/>
                        </a:ext>
                      </a:extLst>
                    </a:blip>
                    <a:stretch>
                      <a:fillRect/>
                    </a:stretch>
                  </pic:blipFill>
                  <pic:spPr>
                    <a:xfrm>
                      <a:off x="0" y="0"/>
                      <a:ext cx="6869182" cy="5260340"/>
                    </a:xfrm>
                    <a:prstGeom prst="rect">
                      <a:avLst/>
                    </a:prstGeom>
                  </pic:spPr>
                </pic:pic>
              </a:graphicData>
            </a:graphic>
            <wp14:sizeRelH relativeFrom="page">
              <wp14:pctWidth>0</wp14:pctWidth>
            </wp14:sizeRelH>
            <wp14:sizeRelV relativeFrom="page">
              <wp14:pctHeight>0</wp14:pctHeight>
            </wp14:sizeRelV>
          </wp:anchor>
        </w:drawing>
      </w:r>
    </w:p>
    <w:p w14:paraId="4FD50F96" w14:textId="66B32F31" w:rsidR="009B4482" w:rsidRPr="00C66A4E" w:rsidRDefault="009B4482" w:rsidP="009B4482"/>
    <w:p w14:paraId="461448F3" w14:textId="77777777" w:rsidR="00A72A29" w:rsidRDefault="00A72A29">
      <w:pPr>
        <w:spacing w:after="160" w:line="259" w:lineRule="auto"/>
        <w:rPr>
          <w:rFonts w:eastAsiaTheme="majorEastAsia" w:cs="Arial"/>
          <w:b/>
        </w:rPr>
      </w:pPr>
      <w:r>
        <w:rPr>
          <w:rFonts w:cs="Arial"/>
        </w:rPr>
        <w:br w:type="page"/>
      </w:r>
    </w:p>
    <w:p w14:paraId="1B09F6C4" w14:textId="086FDA3F" w:rsidR="00276A96" w:rsidRPr="007A2A0F" w:rsidRDefault="00CA3048" w:rsidP="00D2610E">
      <w:pPr>
        <w:pStyle w:val="Kop1"/>
        <w:numPr>
          <w:ilvl w:val="0"/>
          <w:numId w:val="0"/>
        </w:numPr>
        <w:ind w:left="357" w:hanging="357"/>
        <w:rPr>
          <w:rFonts w:cs="Arial"/>
          <w:sz w:val="22"/>
          <w:szCs w:val="22"/>
        </w:rPr>
      </w:pPr>
      <w:bookmarkStart w:id="74" w:name="_Toc473714889"/>
      <w:r>
        <w:rPr>
          <w:rFonts w:cs="Arial"/>
          <w:sz w:val="22"/>
          <w:szCs w:val="22"/>
        </w:rPr>
        <w:t>Bijlage</w:t>
      </w:r>
      <w:r w:rsidR="007A2A0F" w:rsidRPr="007A2A0F">
        <w:rPr>
          <w:rFonts w:cs="Arial"/>
          <w:sz w:val="22"/>
          <w:szCs w:val="22"/>
        </w:rPr>
        <w:t xml:space="preserve"> </w:t>
      </w:r>
      <w:r w:rsidR="00396196">
        <w:rPr>
          <w:rFonts w:cs="Arial"/>
          <w:sz w:val="22"/>
          <w:szCs w:val="22"/>
        </w:rPr>
        <w:t>2</w:t>
      </w:r>
      <w:r w:rsidR="00276A96" w:rsidRPr="007A2A0F">
        <w:rPr>
          <w:rFonts w:cs="Arial"/>
          <w:sz w:val="22"/>
          <w:szCs w:val="22"/>
        </w:rPr>
        <w:t>: Wettelijke bepalingen</w:t>
      </w:r>
      <w:bookmarkEnd w:id="72"/>
      <w:bookmarkEnd w:id="74"/>
    </w:p>
    <w:p w14:paraId="684C84FB" w14:textId="77777777" w:rsidR="00276A96" w:rsidRPr="007A2A0F" w:rsidRDefault="00276A96" w:rsidP="00276A96">
      <w:pPr>
        <w:autoSpaceDE w:val="0"/>
        <w:autoSpaceDN w:val="0"/>
        <w:adjustRightInd w:val="0"/>
        <w:contextualSpacing/>
        <w:rPr>
          <w:rFonts w:eastAsia="Times New Roman"/>
          <w:b/>
          <w:bCs/>
          <w:lang w:eastAsia="nl-NL"/>
        </w:rPr>
      </w:pPr>
    </w:p>
    <w:p w14:paraId="5A9691D6" w14:textId="77777777" w:rsidR="00276A96" w:rsidRPr="007A2A0F" w:rsidRDefault="00276A96" w:rsidP="00D2610E">
      <w:pPr>
        <w:rPr>
          <w:b/>
          <w:lang w:eastAsia="nl-NL"/>
        </w:rPr>
      </w:pPr>
      <w:r w:rsidRPr="007A2A0F">
        <w:rPr>
          <w:b/>
          <w:lang w:eastAsia="nl-NL"/>
        </w:rPr>
        <w:t xml:space="preserve">Wet op de Veiligheidsregio </w:t>
      </w:r>
    </w:p>
    <w:p w14:paraId="5D6593DC" w14:textId="77777777" w:rsidR="00276A96" w:rsidRPr="007A2A0F" w:rsidRDefault="00276A96" w:rsidP="00D2610E">
      <w:pPr>
        <w:rPr>
          <w:rFonts w:cs="Arial"/>
          <w:color w:val="000000"/>
        </w:rPr>
      </w:pPr>
      <w:r w:rsidRPr="007A2A0F">
        <w:rPr>
          <w:rFonts w:cs="Arial"/>
          <w:color w:val="000000"/>
        </w:rPr>
        <w:t>De Wet op de veiligheidsregio’s beoogt ‘een efficiënte en kwalitatief hoogwaardige organisatie van brandweerzorg, geneeskundige hulpverlening, rampenbestrijding en crisisbeheersing onder een regionale bestuurlijke regie’ te realiseren.</w:t>
      </w:r>
    </w:p>
    <w:p w14:paraId="1CE645F3" w14:textId="77777777" w:rsidR="00276A96" w:rsidRPr="007A2A0F" w:rsidRDefault="00276A96" w:rsidP="00D2610E">
      <w:pPr>
        <w:rPr>
          <w:lang w:eastAsia="nl-NL"/>
        </w:rPr>
      </w:pPr>
      <w:r w:rsidRPr="007A2A0F">
        <w:rPr>
          <w:lang w:eastAsia="nl-NL"/>
        </w:rPr>
        <w:t>Artikel 33 zegt hierover het volgende:</w:t>
      </w:r>
    </w:p>
    <w:p w14:paraId="49164BC0" w14:textId="77777777" w:rsidR="00D2610E" w:rsidRPr="007A2A0F" w:rsidRDefault="00276A96" w:rsidP="00137749">
      <w:pPr>
        <w:pStyle w:val="Lijstalinea"/>
        <w:numPr>
          <w:ilvl w:val="0"/>
          <w:numId w:val="7"/>
        </w:numPr>
      </w:pPr>
      <w:r w:rsidRPr="007A2A0F">
        <w:t xml:space="preserve">Instellingen als bedoeld in de Wet toelating zorginstellingen, zorgaanbieders als bedoeld in de Wet op de beroepen in de individuele gezondheidszorg, ambulancevervoerders en gezondheidsdiensten in die regio, die een taak hebben binnen de geneeskundige hulpverlening, treffen de nodige maatregelen met het oog op hun taak en de voorbereiding daarop. </w:t>
      </w:r>
    </w:p>
    <w:p w14:paraId="7764E1BC" w14:textId="77777777" w:rsidR="00D2610E" w:rsidRPr="007A2A0F" w:rsidRDefault="00276A96" w:rsidP="00137749">
      <w:pPr>
        <w:pStyle w:val="Lijstalinea"/>
        <w:numPr>
          <w:ilvl w:val="0"/>
          <w:numId w:val="7"/>
        </w:numPr>
      </w:pPr>
      <w:r w:rsidRPr="007A2A0F">
        <w:t xml:space="preserve">Het bestuur van de veiligheidsregio en de in die regio werkzame instellingen, zorgaanbieders, ambulancevervoerders en diensten, bedoeld in het eerste lid, maken schriftelijke afspraken over de inzet van deze instellingen, zorgaanbieders, ambulancevervoerders en diensten bij de uitvoering van hun taak en op de voorbereiding daarop. </w:t>
      </w:r>
    </w:p>
    <w:p w14:paraId="7434D318" w14:textId="77777777" w:rsidR="00276A96" w:rsidRPr="007A2A0F" w:rsidRDefault="00276A96" w:rsidP="00137749">
      <w:pPr>
        <w:pStyle w:val="Lijstalinea"/>
        <w:numPr>
          <w:ilvl w:val="0"/>
          <w:numId w:val="7"/>
        </w:numPr>
      </w:pPr>
      <w:r w:rsidRPr="007A2A0F">
        <w:t xml:space="preserve">De instellingen, zorgaanbieders, ambulancevervoerders en diensten, bedoeld in het eerste lid, verstrekken het bestuur van de veiligheidsregio alle informatie over hun inzet en de voorbereiding daarop door middel van het jaardocument maatschappelijke verantwoording als bedoeld in artikel 16 van de Wet toelating zorginstellingen. </w:t>
      </w:r>
    </w:p>
    <w:p w14:paraId="29932BD8" w14:textId="77777777" w:rsidR="00276A96" w:rsidRPr="007A2A0F" w:rsidRDefault="00276A96" w:rsidP="00D2610E">
      <w:pPr>
        <w:rPr>
          <w:lang w:eastAsia="nl-NL"/>
        </w:rPr>
      </w:pPr>
    </w:p>
    <w:p w14:paraId="74CCFF9C" w14:textId="77777777" w:rsidR="00C776E6" w:rsidRPr="007A2A0F" w:rsidRDefault="00C776E6" w:rsidP="00C776E6">
      <w:pPr>
        <w:rPr>
          <w:b/>
          <w:lang w:eastAsia="nl-NL"/>
        </w:rPr>
      </w:pPr>
      <w:r>
        <w:rPr>
          <w:b/>
          <w:lang w:eastAsia="nl-NL"/>
        </w:rPr>
        <w:t xml:space="preserve">Wet Kwaliteit, Klachten en Geschillen zorg (WKKGz) </w:t>
      </w:r>
    </w:p>
    <w:p w14:paraId="7776F110" w14:textId="77777777" w:rsidR="00C776E6" w:rsidRPr="00D60AA0" w:rsidRDefault="00C776E6" w:rsidP="00C776E6">
      <w:r w:rsidRPr="007A2A0F">
        <w:rPr>
          <w:lang w:eastAsia="nl-NL"/>
        </w:rPr>
        <w:t xml:space="preserve">Artikel 3: </w:t>
      </w:r>
      <w:r w:rsidRPr="00D60AA0">
        <w:rPr>
          <w:lang w:eastAsia="nl-NL"/>
        </w:rPr>
        <w:t>“</w:t>
      </w:r>
      <w:r w:rsidRPr="00D60AA0">
        <w:rPr>
          <w:iCs/>
        </w:rPr>
        <w:t>De zorgaanbieder organiseert de zorgverlening op zodanige wijze…  ...dat een en ander redelijkerwijs moet leiden tot het verlenen van goede zorg.</w:t>
      </w:r>
      <w:r>
        <w:rPr>
          <w:iCs/>
        </w:rPr>
        <w:t>”</w:t>
      </w:r>
    </w:p>
    <w:p w14:paraId="136D1FE2" w14:textId="77777777" w:rsidR="00276A96" w:rsidRPr="007A2A0F" w:rsidRDefault="00276A96" w:rsidP="00276A96">
      <w:pPr>
        <w:rPr>
          <w:sz w:val="20"/>
          <w:szCs w:val="20"/>
        </w:rPr>
      </w:pPr>
    </w:p>
    <w:p w14:paraId="5C6CD866" w14:textId="77777777" w:rsidR="00276A96" w:rsidRPr="00D51955" w:rsidRDefault="00276A96" w:rsidP="00276A96">
      <w:pPr>
        <w:rPr>
          <w:rFonts w:ascii="Verdana" w:hAnsi="Verdana"/>
          <w:sz w:val="20"/>
          <w:szCs w:val="20"/>
        </w:rPr>
      </w:pPr>
    </w:p>
    <w:p w14:paraId="56B69CD7" w14:textId="77777777" w:rsidR="00276A96" w:rsidRPr="00D51955" w:rsidRDefault="00276A96" w:rsidP="00276A96">
      <w:pPr>
        <w:rPr>
          <w:rFonts w:ascii="Verdana" w:hAnsi="Verdana"/>
          <w:sz w:val="20"/>
          <w:szCs w:val="20"/>
        </w:rPr>
      </w:pPr>
    </w:p>
    <w:p w14:paraId="36ABD180" w14:textId="77777777" w:rsidR="00276A96" w:rsidRPr="00D51955" w:rsidRDefault="00276A96" w:rsidP="00276A96">
      <w:pPr>
        <w:rPr>
          <w:rFonts w:ascii="Verdana" w:hAnsi="Verdana"/>
          <w:sz w:val="20"/>
          <w:szCs w:val="20"/>
        </w:rPr>
      </w:pPr>
    </w:p>
    <w:p w14:paraId="7890FCD4" w14:textId="77777777" w:rsidR="00276A96" w:rsidRPr="00D51955" w:rsidRDefault="00276A96" w:rsidP="00276A96">
      <w:pPr>
        <w:rPr>
          <w:rFonts w:ascii="Verdana" w:hAnsi="Verdana"/>
          <w:sz w:val="20"/>
          <w:szCs w:val="20"/>
        </w:rPr>
      </w:pPr>
    </w:p>
    <w:p w14:paraId="6D404F58" w14:textId="77777777" w:rsidR="00276A96" w:rsidRPr="00D51955" w:rsidRDefault="00276A96" w:rsidP="00276A96">
      <w:pPr>
        <w:rPr>
          <w:rFonts w:ascii="Verdana" w:hAnsi="Verdana"/>
          <w:sz w:val="20"/>
          <w:szCs w:val="20"/>
        </w:rPr>
      </w:pPr>
    </w:p>
    <w:p w14:paraId="5730C666" w14:textId="77777777" w:rsidR="00276A96" w:rsidRPr="00D51955" w:rsidRDefault="00276A96" w:rsidP="00276A96">
      <w:pPr>
        <w:rPr>
          <w:rFonts w:ascii="Verdana" w:hAnsi="Verdana"/>
          <w:sz w:val="20"/>
          <w:szCs w:val="20"/>
        </w:rPr>
      </w:pPr>
    </w:p>
    <w:p w14:paraId="05381265" w14:textId="77777777" w:rsidR="00276A96" w:rsidRPr="00D51955" w:rsidRDefault="00276A96" w:rsidP="00276A96">
      <w:pPr>
        <w:rPr>
          <w:rFonts w:ascii="Verdana" w:hAnsi="Verdana"/>
          <w:sz w:val="20"/>
          <w:szCs w:val="20"/>
        </w:rPr>
      </w:pPr>
    </w:p>
    <w:p w14:paraId="53267047" w14:textId="77777777" w:rsidR="00276A96" w:rsidRPr="00D51955" w:rsidRDefault="00276A96" w:rsidP="00276A96">
      <w:pPr>
        <w:rPr>
          <w:rFonts w:ascii="Verdana" w:hAnsi="Verdana"/>
          <w:sz w:val="20"/>
          <w:szCs w:val="20"/>
        </w:rPr>
      </w:pPr>
    </w:p>
    <w:p w14:paraId="04AE277E" w14:textId="77777777" w:rsidR="00276A96" w:rsidRPr="00D51955" w:rsidRDefault="00276A96" w:rsidP="00276A96">
      <w:pPr>
        <w:rPr>
          <w:rFonts w:ascii="Verdana" w:hAnsi="Verdana"/>
          <w:sz w:val="20"/>
          <w:szCs w:val="20"/>
        </w:rPr>
      </w:pPr>
    </w:p>
    <w:p w14:paraId="282DBC21" w14:textId="25BCD7BD" w:rsidR="00276A96" w:rsidRPr="007A2A0F" w:rsidRDefault="00276A96" w:rsidP="00D2610E">
      <w:pPr>
        <w:pStyle w:val="Kop1"/>
        <w:numPr>
          <w:ilvl w:val="0"/>
          <w:numId w:val="0"/>
        </w:numPr>
        <w:ind w:left="357" w:hanging="357"/>
        <w:rPr>
          <w:rFonts w:cs="Arial"/>
          <w:sz w:val="22"/>
          <w:szCs w:val="22"/>
        </w:rPr>
      </w:pPr>
      <w:bookmarkStart w:id="75" w:name="_Toc309744463"/>
      <w:r>
        <w:br w:type="page"/>
      </w:r>
      <w:bookmarkStart w:id="76" w:name="_Toc319586882"/>
      <w:bookmarkStart w:id="77" w:name="_Toc473714890"/>
      <w:r w:rsidR="00CA3048">
        <w:rPr>
          <w:rFonts w:cs="Arial"/>
          <w:sz w:val="22"/>
          <w:szCs w:val="22"/>
        </w:rPr>
        <w:t>Bijlage</w:t>
      </w:r>
      <w:r w:rsidR="00D2610E" w:rsidRPr="007A2A0F">
        <w:rPr>
          <w:rFonts w:cs="Arial"/>
          <w:sz w:val="22"/>
          <w:szCs w:val="22"/>
        </w:rPr>
        <w:t xml:space="preserve"> </w:t>
      </w:r>
      <w:r w:rsidR="00396196">
        <w:rPr>
          <w:rFonts w:cs="Arial"/>
          <w:sz w:val="22"/>
          <w:szCs w:val="22"/>
        </w:rPr>
        <w:t>3</w:t>
      </w:r>
      <w:r w:rsidRPr="007A2A0F">
        <w:rPr>
          <w:rFonts w:cs="Arial"/>
          <w:sz w:val="22"/>
          <w:szCs w:val="22"/>
        </w:rPr>
        <w:t>: Verantwoordelijkheden</w:t>
      </w:r>
      <w:r w:rsidR="00D2610E" w:rsidRPr="007A2A0F">
        <w:rPr>
          <w:rFonts w:cs="Arial"/>
          <w:sz w:val="22"/>
          <w:szCs w:val="22"/>
        </w:rPr>
        <w:t xml:space="preserve">, taken, </w:t>
      </w:r>
      <w:r w:rsidRPr="007A2A0F">
        <w:rPr>
          <w:rFonts w:cs="Arial"/>
          <w:sz w:val="22"/>
          <w:szCs w:val="22"/>
        </w:rPr>
        <w:t>bevoegdheden overheid</w:t>
      </w:r>
      <w:bookmarkEnd w:id="75"/>
      <w:bookmarkEnd w:id="76"/>
      <w:bookmarkEnd w:id="77"/>
    </w:p>
    <w:p w14:paraId="7D971008" w14:textId="77777777" w:rsidR="00276A96" w:rsidRPr="007A2A0F" w:rsidRDefault="00276A96" w:rsidP="00276A96">
      <w:pPr>
        <w:rPr>
          <w:rFonts w:cs="Arial"/>
        </w:rPr>
      </w:pPr>
    </w:p>
    <w:p w14:paraId="274EFF24" w14:textId="77777777" w:rsidR="00276A96" w:rsidRPr="007A2A0F" w:rsidRDefault="00276A96" w:rsidP="00D2610E">
      <w:pPr>
        <w:rPr>
          <w:rFonts w:cs="Arial"/>
          <w:b/>
        </w:rPr>
      </w:pPr>
      <w:r w:rsidRPr="007A2A0F">
        <w:rPr>
          <w:rFonts w:cs="Arial"/>
          <w:b/>
        </w:rPr>
        <w:t>Gemeentebestuur</w:t>
      </w:r>
    </w:p>
    <w:p w14:paraId="1C9EC1DA" w14:textId="77777777" w:rsidR="00276A96" w:rsidRPr="007A2A0F" w:rsidRDefault="00276A96" w:rsidP="00D2610E">
      <w:pPr>
        <w:rPr>
          <w:rFonts w:cs="Arial"/>
          <w:i/>
        </w:rPr>
      </w:pPr>
      <w:r w:rsidRPr="007A2A0F">
        <w:rPr>
          <w:rFonts w:cs="Arial"/>
          <w:i/>
        </w:rPr>
        <w:t>Rampenbestrijding en crisisbeheersing</w:t>
      </w:r>
    </w:p>
    <w:p w14:paraId="117F7D66" w14:textId="77777777" w:rsidR="00D2610E" w:rsidRPr="007A2A0F" w:rsidRDefault="00276A96" w:rsidP="00D2610E">
      <w:pPr>
        <w:pStyle w:val="Lijstalinea"/>
        <w:rPr>
          <w:rFonts w:cs="Arial"/>
        </w:rPr>
      </w:pPr>
      <w:r w:rsidRPr="007A2A0F">
        <w:rPr>
          <w:rFonts w:cs="Arial"/>
        </w:rPr>
        <w:t>Het College van Burgemeester en Wethouders is verantwoordelijk voor de</w:t>
      </w:r>
      <w:r w:rsidR="00D2610E" w:rsidRPr="007A2A0F">
        <w:rPr>
          <w:rFonts w:cs="Arial"/>
        </w:rPr>
        <w:t xml:space="preserve"> </w:t>
      </w:r>
      <w:r w:rsidRPr="007A2A0F">
        <w:rPr>
          <w:rFonts w:cs="Arial"/>
        </w:rPr>
        <w:t>rampenbestrijding en crisisbeheersing (Wet Veiligheidsregio’s).</w:t>
      </w:r>
    </w:p>
    <w:p w14:paraId="62FA642E" w14:textId="25392545" w:rsidR="00D2610E" w:rsidRPr="007A2A0F" w:rsidRDefault="00276A96" w:rsidP="00D2610E">
      <w:pPr>
        <w:pStyle w:val="Lijstalinea"/>
        <w:rPr>
          <w:rFonts w:cs="Arial"/>
        </w:rPr>
      </w:pPr>
      <w:r w:rsidRPr="007A2A0F">
        <w:rPr>
          <w:rFonts w:cs="Arial"/>
        </w:rPr>
        <w:t xml:space="preserve">De burgemeester </w:t>
      </w:r>
      <w:r w:rsidR="00C776E6">
        <w:rPr>
          <w:rFonts w:cs="Arial"/>
        </w:rPr>
        <w:t xml:space="preserve">(of de voorzitter Veiligheidsregio) </w:t>
      </w:r>
      <w:r w:rsidRPr="007A2A0F">
        <w:rPr>
          <w:rFonts w:cs="Arial"/>
        </w:rPr>
        <w:t>heeft bij rampen en crises het opperbevel over de hulpverlening</w:t>
      </w:r>
      <w:r w:rsidR="00D2610E" w:rsidRPr="007A2A0F">
        <w:rPr>
          <w:rFonts w:cs="Arial"/>
        </w:rPr>
        <w:t xml:space="preserve"> </w:t>
      </w:r>
      <w:r w:rsidRPr="007A2A0F">
        <w:rPr>
          <w:rFonts w:cs="Arial"/>
        </w:rPr>
        <w:t>(Wet Veiligheidsregio’s).</w:t>
      </w:r>
    </w:p>
    <w:p w14:paraId="3AE22668" w14:textId="66ABC210" w:rsidR="00276A96" w:rsidRPr="007A2A0F" w:rsidRDefault="00276A96" w:rsidP="007A2A0F">
      <w:pPr>
        <w:pStyle w:val="Lijstalinea"/>
        <w:rPr>
          <w:rFonts w:cs="Arial"/>
        </w:rPr>
      </w:pPr>
      <w:r w:rsidRPr="007A2A0F">
        <w:rPr>
          <w:rFonts w:cs="Arial"/>
        </w:rPr>
        <w:t xml:space="preserve">De burgemeester </w:t>
      </w:r>
      <w:r w:rsidR="00C776E6">
        <w:rPr>
          <w:rFonts w:cs="Arial"/>
        </w:rPr>
        <w:t xml:space="preserve">(of de voorzitter Veiligheidsregio) </w:t>
      </w:r>
      <w:r w:rsidRPr="007A2A0F">
        <w:rPr>
          <w:rFonts w:cs="Arial"/>
        </w:rPr>
        <w:t>heeft de bevoegdheid om aanwijzingen te geven en</w:t>
      </w:r>
      <w:r w:rsidR="00D2610E" w:rsidRPr="007A2A0F">
        <w:rPr>
          <w:rFonts w:cs="Arial"/>
        </w:rPr>
        <w:t xml:space="preserve"> </w:t>
      </w:r>
      <w:r w:rsidRPr="007A2A0F">
        <w:rPr>
          <w:rFonts w:cs="Arial"/>
        </w:rPr>
        <w:t>vrijheidsbeperkende maatregelen op te leggen (Gemeentewet).</w:t>
      </w:r>
    </w:p>
    <w:p w14:paraId="10E83AA0" w14:textId="77777777" w:rsidR="00276A96" w:rsidRPr="007A2A0F" w:rsidRDefault="00276A96" w:rsidP="00D2610E">
      <w:pPr>
        <w:rPr>
          <w:rFonts w:cs="Arial"/>
        </w:rPr>
      </w:pPr>
    </w:p>
    <w:p w14:paraId="381DD39B" w14:textId="77777777" w:rsidR="00276A96" w:rsidRPr="007A2A0F" w:rsidRDefault="00276A96" w:rsidP="00D2610E">
      <w:pPr>
        <w:rPr>
          <w:rFonts w:cs="Arial"/>
          <w:i/>
        </w:rPr>
      </w:pPr>
      <w:r w:rsidRPr="007A2A0F">
        <w:rPr>
          <w:rFonts w:cs="Arial"/>
          <w:i/>
        </w:rPr>
        <w:t>Infectieziektebestrijding</w:t>
      </w:r>
    </w:p>
    <w:p w14:paraId="6B4BC616" w14:textId="77777777" w:rsidR="00276A96" w:rsidRPr="007A2A0F" w:rsidRDefault="00276A96" w:rsidP="007A2A0F">
      <w:pPr>
        <w:pStyle w:val="Lijstalinea"/>
        <w:rPr>
          <w:rFonts w:cs="Arial"/>
        </w:rPr>
      </w:pPr>
      <w:r w:rsidRPr="007A2A0F">
        <w:rPr>
          <w:rFonts w:cs="Arial"/>
        </w:rPr>
        <w:t>Het College van Burgemeester en Wethouders is verantwoordelijk voor de</w:t>
      </w:r>
      <w:r w:rsidR="00D2610E" w:rsidRPr="007A2A0F">
        <w:rPr>
          <w:rFonts w:cs="Arial"/>
        </w:rPr>
        <w:t xml:space="preserve"> i</w:t>
      </w:r>
      <w:r w:rsidRPr="007A2A0F">
        <w:rPr>
          <w:rFonts w:cs="Arial"/>
        </w:rPr>
        <w:t>nfectieziektebestrijding (Wet Publieke Gezondheid).</w:t>
      </w:r>
    </w:p>
    <w:p w14:paraId="54FB1F98" w14:textId="355073B4" w:rsidR="00276A96" w:rsidRPr="007A2A0F" w:rsidRDefault="00276A96" w:rsidP="007A2A0F">
      <w:pPr>
        <w:pStyle w:val="Lijstalinea"/>
        <w:numPr>
          <w:ilvl w:val="0"/>
          <w:numId w:val="0"/>
        </w:numPr>
        <w:ind w:left="284"/>
        <w:rPr>
          <w:rFonts w:cs="Arial"/>
        </w:rPr>
      </w:pPr>
      <w:r w:rsidRPr="007A2A0F">
        <w:rPr>
          <w:rFonts w:cs="Arial"/>
        </w:rPr>
        <w:t xml:space="preserve">De burgemeester </w:t>
      </w:r>
      <w:r w:rsidR="00C776E6">
        <w:rPr>
          <w:rFonts w:cs="Arial"/>
        </w:rPr>
        <w:t xml:space="preserve">(of de voorzitter Veiligheidsregio bij bijvoorbeeld A-ziekten) </w:t>
      </w:r>
      <w:r w:rsidRPr="007A2A0F">
        <w:rPr>
          <w:rFonts w:cs="Arial"/>
        </w:rPr>
        <w:t>heeft de leiding over de infectieziektebestrijding (Wet Publieke</w:t>
      </w:r>
      <w:r w:rsidR="00D2610E" w:rsidRPr="007A2A0F">
        <w:rPr>
          <w:rFonts w:cs="Arial"/>
        </w:rPr>
        <w:t xml:space="preserve"> </w:t>
      </w:r>
      <w:r w:rsidRPr="007A2A0F">
        <w:rPr>
          <w:rFonts w:cs="Arial"/>
        </w:rPr>
        <w:t>Gezondheid).</w:t>
      </w:r>
    </w:p>
    <w:p w14:paraId="40F7EFBF" w14:textId="31185491" w:rsidR="00276A96" w:rsidRPr="007A2A0F" w:rsidRDefault="00276A96" w:rsidP="00D2610E">
      <w:pPr>
        <w:pStyle w:val="Lijstalinea"/>
        <w:rPr>
          <w:rFonts w:cs="Arial"/>
        </w:rPr>
      </w:pPr>
      <w:r w:rsidRPr="007A2A0F">
        <w:rPr>
          <w:rFonts w:cs="Arial"/>
        </w:rPr>
        <w:t xml:space="preserve">De burgemeester </w:t>
      </w:r>
      <w:r w:rsidR="00C776E6">
        <w:rPr>
          <w:rFonts w:cs="Arial"/>
        </w:rPr>
        <w:t xml:space="preserve">(of de voorzitter Veiligheidsregio) </w:t>
      </w:r>
      <w:r w:rsidRPr="007A2A0F">
        <w:rPr>
          <w:rFonts w:cs="Arial"/>
        </w:rPr>
        <w:t>heeft de bevoegdheid om aanwijzingen te geven en</w:t>
      </w:r>
      <w:r w:rsidR="00D2610E" w:rsidRPr="007A2A0F">
        <w:rPr>
          <w:rFonts w:cs="Arial"/>
        </w:rPr>
        <w:t xml:space="preserve"> </w:t>
      </w:r>
      <w:r w:rsidRPr="007A2A0F">
        <w:rPr>
          <w:rFonts w:cs="Arial"/>
        </w:rPr>
        <w:t>vrijheidsbeperkende maatregelen op te leggen.</w:t>
      </w:r>
    </w:p>
    <w:p w14:paraId="02B550F3" w14:textId="77777777" w:rsidR="00276A96" w:rsidRPr="007A2A0F" w:rsidRDefault="00276A96" w:rsidP="00D2610E">
      <w:pPr>
        <w:rPr>
          <w:rFonts w:cs="Arial"/>
        </w:rPr>
      </w:pPr>
    </w:p>
    <w:p w14:paraId="00EF3699" w14:textId="77777777" w:rsidR="00276A96" w:rsidRPr="007A2A0F" w:rsidRDefault="00276A96" w:rsidP="00D2610E">
      <w:pPr>
        <w:rPr>
          <w:rFonts w:cs="Arial"/>
          <w:i/>
        </w:rPr>
      </w:pPr>
      <w:r w:rsidRPr="007A2A0F">
        <w:rPr>
          <w:rFonts w:cs="Arial"/>
          <w:i/>
        </w:rPr>
        <w:t>Openbare orde</w:t>
      </w:r>
    </w:p>
    <w:p w14:paraId="740E4786" w14:textId="77777777" w:rsidR="00276A96" w:rsidRPr="007A2A0F" w:rsidRDefault="00276A96" w:rsidP="007A2A0F">
      <w:pPr>
        <w:pStyle w:val="Lijstalinea"/>
        <w:rPr>
          <w:rFonts w:cs="Arial"/>
        </w:rPr>
      </w:pPr>
      <w:r w:rsidRPr="007A2A0F">
        <w:rPr>
          <w:rFonts w:cs="Arial"/>
        </w:rPr>
        <w:t>De burgemeester is verantwoordelijk voor de handhaving van de openbare orde</w:t>
      </w:r>
      <w:r w:rsidR="00D2610E" w:rsidRPr="007A2A0F">
        <w:rPr>
          <w:rFonts w:cs="Arial"/>
        </w:rPr>
        <w:t xml:space="preserve"> </w:t>
      </w:r>
      <w:r w:rsidRPr="007A2A0F">
        <w:rPr>
          <w:rFonts w:cs="Arial"/>
        </w:rPr>
        <w:t>(Politiewet).</w:t>
      </w:r>
    </w:p>
    <w:p w14:paraId="62DADC81" w14:textId="77777777" w:rsidR="00276A96" w:rsidRPr="007A2A0F" w:rsidRDefault="00276A96" w:rsidP="007A2A0F">
      <w:pPr>
        <w:pStyle w:val="Lijstalinea"/>
        <w:rPr>
          <w:rFonts w:cs="Arial"/>
        </w:rPr>
      </w:pPr>
      <w:r w:rsidRPr="007A2A0F">
        <w:rPr>
          <w:rFonts w:cs="Arial"/>
        </w:rPr>
        <w:t>De burgemeester heeft de leiding over de handhaving van de openbare orde</w:t>
      </w:r>
      <w:r w:rsidR="00D2610E" w:rsidRPr="007A2A0F">
        <w:rPr>
          <w:rFonts w:cs="Arial"/>
        </w:rPr>
        <w:t xml:space="preserve"> </w:t>
      </w:r>
      <w:r w:rsidRPr="007A2A0F">
        <w:rPr>
          <w:rFonts w:cs="Arial"/>
        </w:rPr>
        <w:t>(Politiewet).</w:t>
      </w:r>
    </w:p>
    <w:p w14:paraId="014A1F34" w14:textId="77777777" w:rsidR="00276A96" w:rsidRPr="007A2A0F" w:rsidRDefault="00276A96" w:rsidP="00D2610E">
      <w:pPr>
        <w:rPr>
          <w:rFonts w:cs="Arial"/>
          <w:u w:val="single"/>
        </w:rPr>
      </w:pPr>
    </w:p>
    <w:p w14:paraId="139BB54E" w14:textId="77777777" w:rsidR="00276A96" w:rsidRPr="007A2A0F" w:rsidRDefault="00276A96" w:rsidP="00D2610E">
      <w:pPr>
        <w:rPr>
          <w:rFonts w:cs="Arial"/>
          <w:b/>
        </w:rPr>
      </w:pPr>
      <w:r w:rsidRPr="007A2A0F">
        <w:rPr>
          <w:rFonts w:cs="Arial"/>
          <w:b/>
        </w:rPr>
        <w:t>Openbaar Ministerie</w:t>
      </w:r>
    </w:p>
    <w:p w14:paraId="578739A4" w14:textId="6F974BBE" w:rsidR="00276A96" w:rsidRPr="007A2A0F" w:rsidRDefault="00276A96" w:rsidP="00D2610E">
      <w:pPr>
        <w:pStyle w:val="Lijstalinea"/>
        <w:rPr>
          <w:rFonts w:cs="Arial"/>
        </w:rPr>
      </w:pPr>
      <w:r w:rsidRPr="007A2A0F">
        <w:rPr>
          <w:rFonts w:cs="Arial"/>
        </w:rPr>
        <w:t>De (Hoofd)</w:t>
      </w:r>
      <w:r w:rsidR="00A32D24">
        <w:rPr>
          <w:rFonts w:cs="Arial"/>
        </w:rPr>
        <w:t xml:space="preserve"> </w:t>
      </w:r>
      <w:r w:rsidRPr="007A2A0F">
        <w:rPr>
          <w:rFonts w:cs="Arial"/>
        </w:rPr>
        <w:t>Officier van Justitie heeft de leiding over de politie voor wat betreft de strafrechtelijke handhaving van de rechtsorde.</w:t>
      </w:r>
    </w:p>
    <w:p w14:paraId="79BB38C8" w14:textId="77777777" w:rsidR="00276A96" w:rsidRPr="007A2A0F" w:rsidRDefault="00276A96" w:rsidP="00D2610E">
      <w:pPr>
        <w:rPr>
          <w:rFonts w:cs="Arial"/>
        </w:rPr>
      </w:pPr>
    </w:p>
    <w:p w14:paraId="1E7E3DE7" w14:textId="77777777" w:rsidR="00276A96" w:rsidRPr="007A2A0F" w:rsidRDefault="00276A96" w:rsidP="00D2610E">
      <w:pPr>
        <w:rPr>
          <w:rFonts w:cs="Arial"/>
          <w:b/>
        </w:rPr>
      </w:pPr>
      <w:r w:rsidRPr="007A2A0F">
        <w:rPr>
          <w:rFonts w:cs="Arial"/>
          <w:b/>
        </w:rPr>
        <w:t>Burgemeester (College van B&amp;W)</w:t>
      </w:r>
    </w:p>
    <w:p w14:paraId="6C199A76" w14:textId="77777777" w:rsidR="00276A96" w:rsidRPr="007A2A0F" w:rsidRDefault="00276A96" w:rsidP="00D2610E">
      <w:pPr>
        <w:pStyle w:val="Lijstalinea"/>
        <w:rPr>
          <w:rFonts w:cs="Arial"/>
        </w:rPr>
      </w:pPr>
      <w:r w:rsidRPr="007A2A0F">
        <w:rPr>
          <w:rFonts w:cs="Arial"/>
        </w:rPr>
        <w:t>De burgemeester is verantwoordelijk voor de rampenbestrijding en crisisbeheersing in zijn of haar gemeente.</w:t>
      </w:r>
    </w:p>
    <w:p w14:paraId="2D478F03" w14:textId="6A739F19" w:rsidR="00276A96" w:rsidRPr="00A32D24" w:rsidRDefault="00276A96" w:rsidP="00D2610E">
      <w:pPr>
        <w:pStyle w:val="Lijstalinea"/>
        <w:rPr>
          <w:rFonts w:cs="Arial"/>
        </w:rPr>
      </w:pPr>
      <w:r w:rsidRPr="00A32D24">
        <w:rPr>
          <w:rFonts w:cs="Arial"/>
        </w:rPr>
        <w:t>Bij een infectieziektecrisis is de burgemeester verantwoordelijk voor de bestrijding conform de Wet Publieke Gezondheid (WPG). Vanuit de Gemeentewet is hij of zij tevens verantwoordelijk voor de openbare orde. In de Wet Veiligheidsregio’s (WVR) zal de verantwoordelijkheid bij bovenregionale infectieziektecrisis naar een hoger bestuursorgaan overgaan waarbij de lokale verantwoordelijkheid overeind blijft. De voorzitter van de veiligheidsregio is dan verantwoordelijk</w:t>
      </w:r>
      <w:r w:rsidR="00C776E6" w:rsidRPr="00A32D24">
        <w:rPr>
          <w:rFonts w:cs="Arial"/>
        </w:rPr>
        <w:t>.</w:t>
      </w:r>
    </w:p>
    <w:p w14:paraId="2D464088" w14:textId="77777777" w:rsidR="00276A96" w:rsidRPr="00A32D24" w:rsidRDefault="00276A96" w:rsidP="00D2610E">
      <w:pPr>
        <w:rPr>
          <w:rFonts w:cs="Arial"/>
        </w:rPr>
      </w:pPr>
    </w:p>
    <w:p w14:paraId="4F1F846B" w14:textId="1CF20679" w:rsidR="00C776E6" w:rsidRPr="00A32D24" w:rsidRDefault="00C776E6" w:rsidP="00C16B54">
      <w:pPr>
        <w:widowControl w:val="0"/>
        <w:autoSpaceDE w:val="0"/>
        <w:autoSpaceDN w:val="0"/>
        <w:adjustRightInd w:val="0"/>
        <w:rPr>
          <w:rFonts w:cs="--unknown-1--"/>
          <w:b/>
        </w:rPr>
      </w:pPr>
      <w:r w:rsidRPr="00A32D24">
        <w:rPr>
          <w:rFonts w:cs="--unknown-1--"/>
          <w:b/>
        </w:rPr>
        <w:t>Directeur Publieke Gezondheid (DPG)</w:t>
      </w:r>
    </w:p>
    <w:p w14:paraId="70AB72B2" w14:textId="57155FC3" w:rsidR="00C776E6" w:rsidRPr="00A32D24" w:rsidRDefault="00C776E6" w:rsidP="00C16B54">
      <w:pPr>
        <w:widowControl w:val="0"/>
        <w:autoSpaceDE w:val="0"/>
        <w:autoSpaceDN w:val="0"/>
        <w:adjustRightInd w:val="0"/>
        <w:rPr>
          <w:rFonts w:cs="--unknown-1--"/>
        </w:rPr>
      </w:pPr>
      <w:r w:rsidRPr="00A32D24">
        <w:rPr>
          <w:rFonts w:cs="--unknown-1--"/>
        </w:rPr>
        <w:t>De DPG is verantwoordelijk voor twee organisaties: GGD en GHOR en is in die laatste hoedanigheid lid van de directie van de veiligheidsregio. De DPG is het aanspreekpunt en de gesprekspartner voor zowel het bestuur als voor de brandweer, politie, gemeente en justitie. Daarbij geeft de DPG integraal advies namens de geneeskundige keten. Met de komst van de DPG (sinds 2012) is er één gezicht van het openbaar bestuur richting de particuliere zorgpartijen, zijn reguliere en opgeschaalde (crisis)zorg dichter bij elkaar en vindt er gezamenlijke planvorming van volksgezondheid en veiligheid plaats.</w:t>
      </w:r>
    </w:p>
    <w:p w14:paraId="045D1CDB" w14:textId="77777777" w:rsidR="007C45E4" w:rsidRPr="00A32D24" w:rsidRDefault="007C45E4" w:rsidP="00C16B54">
      <w:pPr>
        <w:pStyle w:val="Normaal"/>
        <w:spacing w:line="240" w:lineRule="auto"/>
        <w:rPr>
          <w:rFonts w:asciiTheme="minorHAnsi" w:hAnsiTheme="minorHAnsi" w:cs="Calibri"/>
          <w:sz w:val="22"/>
        </w:rPr>
      </w:pPr>
    </w:p>
    <w:p w14:paraId="0328B190" w14:textId="77777777" w:rsidR="007C45E4" w:rsidRPr="00A32D24" w:rsidRDefault="007C45E4" w:rsidP="00C16B54">
      <w:pPr>
        <w:pStyle w:val="Normaal"/>
        <w:spacing w:line="240" w:lineRule="auto"/>
        <w:rPr>
          <w:rFonts w:asciiTheme="minorHAnsi" w:hAnsiTheme="minorHAnsi"/>
          <w:b/>
          <w:sz w:val="22"/>
        </w:rPr>
      </w:pPr>
      <w:bookmarkStart w:id="78" w:name="_Toc423602494"/>
      <w:r w:rsidRPr="00A32D24">
        <w:rPr>
          <w:rFonts w:asciiTheme="minorHAnsi" w:hAnsiTheme="minorHAnsi"/>
          <w:b/>
          <w:sz w:val="22"/>
        </w:rPr>
        <w:t>Regionale bevoegdheden</w:t>
      </w:r>
      <w:bookmarkEnd w:id="78"/>
    </w:p>
    <w:p w14:paraId="4B309709" w14:textId="77777777" w:rsidR="007C45E4" w:rsidRPr="007C45E4" w:rsidRDefault="007C45E4" w:rsidP="00C16B54">
      <w:pPr>
        <w:pStyle w:val="Normaal"/>
        <w:spacing w:line="240" w:lineRule="auto"/>
        <w:rPr>
          <w:rFonts w:asciiTheme="minorHAnsi" w:hAnsiTheme="minorHAnsi"/>
          <w:sz w:val="22"/>
        </w:rPr>
      </w:pPr>
      <w:r w:rsidRPr="00C16B54">
        <w:rPr>
          <w:rFonts w:asciiTheme="minorHAnsi" w:hAnsiTheme="minorHAnsi"/>
          <w:sz w:val="22"/>
        </w:rPr>
        <w:t>Wanneer een infectieziekte-uitbraak meerdere gemeenten treft, coördineert de voorzitter van de veiligheidsregio de inzet van de betrokken gemeenten. Dit wordt ook wel aangeduid als GRIP 4. Voorts zal op basis van de Wet Publieke Gezondheid de voorzitter van de veiligheidsregio bij infectieziekten uit de groep A ook de bevoegdheden in het kader van de infectieziektebestrijding overnemen van de individuele Burgemeesters. Daarmee wordt bij een infectieziekte-uitbraak de inzet van GGD, GHOR, brandweer, politie en gemeenten bestuurlijk gecoördineerd op de schaal van de 25 veiligheidsregio’s,</w:t>
      </w:r>
      <w:r w:rsidRPr="007C45E4">
        <w:rPr>
          <w:rFonts w:asciiTheme="minorHAnsi" w:hAnsiTheme="minorHAnsi"/>
          <w:sz w:val="22"/>
        </w:rPr>
        <w:t xml:space="preserve"> in afstemming met of onder leiding van de Minister van Volksgezondheid Welzijn en Sport (WVS). Het contact met de vertegenwoordigers van de huisartszorg blijft echter in alle gevallen verlopen via het Actiecentrum GHOR. </w:t>
      </w:r>
    </w:p>
    <w:p w14:paraId="221F172E" w14:textId="77777777" w:rsidR="007C45E4" w:rsidRPr="007C45E4" w:rsidRDefault="007C45E4" w:rsidP="007C45E4">
      <w:pPr>
        <w:pStyle w:val="Normaal"/>
        <w:spacing w:line="240" w:lineRule="auto"/>
        <w:rPr>
          <w:rFonts w:asciiTheme="minorHAnsi" w:hAnsiTheme="minorHAnsi"/>
          <w:sz w:val="22"/>
        </w:rPr>
      </w:pPr>
      <w:r w:rsidRPr="007C45E4">
        <w:rPr>
          <w:rFonts w:asciiTheme="minorHAnsi" w:hAnsiTheme="minorHAnsi"/>
          <w:sz w:val="22"/>
        </w:rPr>
        <w:t>Een actueel overzicht van de meldingsplichtige infectieziekten zijn te vinden op: http://www.rivm.nl/Onderwerpen/M/Meldingsplicht_infectieziekten/Welke_infectieziekten_zijn_meldingsplichtig</w:t>
      </w:r>
    </w:p>
    <w:p w14:paraId="1DC90133" w14:textId="77777777" w:rsidR="007C45E4" w:rsidRPr="007C45E4" w:rsidRDefault="007C45E4" w:rsidP="007C45E4">
      <w:pPr>
        <w:pStyle w:val="Normaal"/>
        <w:spacing w:line="240" w:lineRule="auto"/>
        <w:rPr>
          <w:rFonts w:asciiTheme="minorHAnsi" w:hAnsiTheme="minorHAnsi"/>
          <w:sz w:val="22"/>
        </w:rPr>
      </w:pPr>
    </w:p>
    <w:p w14:paraId="433FD1ED" w14:textId="77777777" w:rsidR="007C45E4" w:rsidRPr="007C45E4" w:rsidRDefault="007C45E4" w:rsidP="007C45E4">
      <w:pPr>
        <w:pStyle w:val="Normaal"/>
        <w:spacing w:line="240" w:lineRule="auto"/>
        <w:rPr>
          <w:rFonts w:asciiTheme="minorHAnsi" w:hAnsiTheme="minorHAnsi"/>
          <w:sz w:val="22"/>
        </w:rPr>
      </w:pPr>
      <w:r w:rsidRPr="007C45E4">
        <w:rPr>
          <w:rFonts w:asciiTheme="minorHAnsi" w:hAnsiTheme="minorHAnsi"/>
          <w:sz w:val="22"/>
        </w:rPr>
        <w:t>Het Centrum Infectieziektebestrijding (CIb) van het Rijksinstituut voor Volksgezondheid en Milieu (RIVM) functioneert als regisseur in de keten van de bestrijding infectieziektebestrijding. Het CIb treedt op als permanente tweedelijnsvoorziening voor de infectieziektebestrijding ten behoeve van de artsen infectieziekten van de GGD’en. Het CIb draagt namens de Minister van VWS zorg voor de landelijke coördinatie van de GGD-inzet. Tevens voert het CIb de landelijke surveillance van infectieziekten uit.</w:t>
      </w:r>
    </w:p>
    <w:p w14:paraId="0265471F" w14:textId="77777777" w:rsidR="007C45E4" w:rsidRPr="007C45E4" w:rsidRDefault="007C45E4" w:rsidP="007C45E4">
      <w:pPr>
        <w:pStyle w:val="Normaal"/>
        <w:spacing w:line="240" w:lineRule="auto"/>
        <w:rPr>
          <w:rFonts w:asciiTheme="minorHAnsi" w:hAnsiTheme="minorHAnsi"/>
          <w:sz w:val="22"/>
        </w:rPr>
      </w:pPr>
      <w:r w:rsidRPr="007C45E4">
        <w:rPr>
          <w:rFonts w:asciiTheme="minorHAnsi" w:hAnsiTheme="minorHAnsi"/>
          <w:sz w:val="22"/>
        </w:rPr>
        <w:t xml:space="preserve"> </w:t>
      </w:r>
    </w:p>
    <w:p w14:paraId="02661176" w14:textId="77777777" w:rsidR="007C45E4" w:rsidRPr="007C45E4" w:rsidRDefault="007C45E4" w:rsidP="007C45E4">
      <w:pPr>
        <w:pStyle w:val="Normaal"/>
        <w:spacing w:line="240" w:lineRule="auto"/>
        <w:rPr>
          <w:rFonts w:asciiTheme="minorHAnsi" w:hAnsiTheme="minorHAnsi"/>
          <w:b/>
          <w:sz w:val="22"/>
        </w:rPr>
      </w:pPr>
      <w:bookmarkStart w:id="79" w:name="_Toc423602497"/>
      <w:r w:rsidRPr="007C45E4">
        <w:rPr>
          <w:rFonts w:asciiTheme="minorHAnsi" w:hAnsiTheme="minorHAnsi"/>
          <w:b/>
          <w:sz w:val="22"/>
        </w:rPr>
        <w:t>Inspectie voor de Gezondheidszorg</w:t>
      </w:r>
      <w:bookmarkEnd w:id="79"/>
    </w:p>
    <w:p w14:paraId="20B87AE4" w14:textId="77777777" w:rsidR="007C45E4" w:rsidRPr="007C45E4" w:rsidRDefault="007C45E4" w:rsidP="007C45E4">
      <w:pPr>
        <w:pStyle w:val="Normaal"/>
        <w:spacing w:line="240" w:lineRule="auto"/>
        <w:rPr>
          <w:rFonts w:asciiTheme="minorHAnsi" w:hAnsiTheme="minorHAnsi"/>
          <w:sz w:val="22"/>
        </w:rPr>
      </w:pPr>
      <w:r w:rsidRPr="007C45E4">
        <w:rPr>
          <w:rFonts w:asciiTheme="minorHAnsi" w:hAnsiTheme="minorHAnsi"/>
          <w:sz w:val="22"/>
        </w:rPr>
        <w:t>De Hoofdinspecteur voor de Gezondheidszorg is bevoegd om alle lokale informatie voor de op te vragen of zelf te verzamelen, die nodig is voor zijn toezichthoudende taak. Hij kan de gemeenteraad, de Burgemeester en de Minister van VWS gevraagd en ongevraagd adviseren. Namens de Minister kan de Inspectie voor de Gezondheidszorg (IGZ) aanwijzingen geven aan zorgverleners.</w:t>
      </w:r>
    </w:p>
    <w:p w14:paraId="604F4EF1" w14:textId="77777777" w:rsidR="007C45E4" w:rsidRPr="007C45E4" w:rsidRDefault="007C45E4" w:rsidP="007C45E4">
      <w:pPr>
        <w:pStyle w:val="Normaal"/>
        <w:spacing w:line="240" w:lineRule="auto"/>
        <w:rPr>
          <w:rFonts w:asciiTheme="minorHAnsi" w:hAnsiTheme="minorHAnsi"/>
          <w:b/>
          <w:i/>
          <w:sz w:val="22"/>
        </w:rPr>
      </w:pPr>
    </w:p>
    <w:p w14:paraId="31F876F1" w14:textId="77777777" w:rsidR="007C45E4" w:rsidRDefault="007C45E4" w:rsidP="004879AE">
      <w:pPr>
        <w:pStyle w:val="Kop1"/>
        <w:numPr>
          <w:ilvl w:val="0"/>
          <w:numId w:val="0"/>
        </w:numPr>
        <w:ind w:left="357" w:hanging="357"/>
        <w:rPr>
          <w:rFonts w:cs="Arial"/>
          <w:sz w:val="22"/>
          <w:szCs w:val="22"/>
        </w:rPr>
      </w:pPr>
      <w:bookmarkStart w:id="80" w:name="_Toc206145853"/>
      <w:bookmarkStart w:id="81" w:name="_Toc206145855"/>
      <w:bookmarkStart w:id="82" w:name="_Toc319586883"/>
      <w:r>
        <w:rPr>
          <w:rFonts w:cs="Arial"/>
          <w:sz w:val="22"/>
          <w:szCs w:val="22"/>
        </w:rPr>
        <w:br w:type="page"/>
      </w:r>
    </w:p>
    <w:p w14:paraId="07A4A5D9" w14:textId="32AF7AD1" w:rsidR="007C45E4" w:rsidRDefault="00396196" w:rsidP="004879AE">
      <w:pPr>
        <w:pStyle w:val="Kop1"/>
        <w:numPr>
          <w:ilvl w:val="0"/>
          <w:numId w:val="0"/>
        </w:numPr>
        <w:ind w:left="357" w:hanging="357"/>
        <w:rPr>
          <w:rFonts w:cs="Arial"/>
          <w:sz w:val="22"/>
          <w:szCs w:val="22"/>
        </w:rPr>
      </w:pPr>
      <w:bookmarkStart w:id="83" w:name="_Toc473714891"/>
      <w:r>
        <w:rPr>
          <w:rFonts w:cs="Arial"/>
          <w:sz w:val="22"/>
          <w:szCs w:val="22"/>
        </w:rPr>
        <w:t>Bijlage 4</w:t>
      </w:r>
      <w:r w:rsidR="007C45E4">
        <w:rPr>
          <w:rFonts w:cs="Arial"/>
          <w:sz w:val="22"/>
          <w:szCs w:val="22"/>
        </w:rPr>
        <w:t>: GRIP-niveaus</w:t>
      </w:r>
      <w:bookmarkEnd w:id="83"/>
    </w:p>
    <w:p w14:paraId="560247E6" w14:textId="77777777" w:rsidR="007C45E4" w:rsidRDefault="007C45E4" w:rsidP="007C45E4">
      <w:pPr>
        <w:rPr>
          <w:rFonts w:cs="Arial"/>
          <w:color w:val="000000"/>
        </w:rPr>
      </w:pPr>
      <w:r w:rsidRPr="00825360">
        <w:rPr>
          <w:rFonts w:cs="Arial"/>
          <w:color w:val="000000"/>
        </w:rPr>
        <w:t>Bij de operationele hulpdiensten (politie, brandweer, GHOR en gemeente) zijn er afspraken gemaakt over een eenduidige gezagsstructuur. Er wordt gebruik gemaakt van de zogenaamde Gecoördineerde Regionale IncidentenbestijdingsProcedure (GRIP). Middels GRIP kan, afhankelijk van de behoefte aan multidisciplinaire sturing op een incident en effect op de omgeving, door de coördinerende functionarissen of de meldkamer worden opgeschaald naar vier verschillende regionale sturingsniveaus. Binnen deze sturingsniveaus worden de monodisciplinaire leiding- en coördinatiestructuren van brandweer, politie, gemeenten en geneeskundige keten aan elkaar gekoppeld en daar waar nodig aangevuld met liaisons/adviseurs van andere crisispartners (zoals Defensie en waterschappen).</w:t>
      </w:r>
    </w:p>
    <w:p w14:paraId="33589FE7" w14:textId="77777777" w:rsidR="007C45E4" w:rsidRDefault="007C45E4" w:rsidP="007C45E4">
      <w:pPr>
        <w:rPr>
          <w:rFonts w:cs="Arial"/>
          <w:color w:val="000000"/>
        </w:rPr>
      </w:pPr>
    </w:p>
    <w:p w14:paraId="70930A24" w14:textId="77777777" w:rsidR="004D08CE" w:rsidRDefault="004D08CE" w:rsidP="007C45E4">
      <w:pPr>
        <w:rPr>
          <w:rFonts w:cs="Arial"/>
          <w:color w:val="000000"/>
        </w:rPr>
      </w:pPr>
    </w:p>
    <w:tbl>
      <w:tblPr>
        <w:tblStyle w:val="Tabelraster"/>
        <w:tblW w:w="0" w:type="auto"/>
        <w:tblLook w:val="04A0" w:firstRow="1" w:lastRow="0" w:firstColumn="1" w:lastColumn="0" w:noHBand="0" w:noVBand="1"/>
      </w:tblPr>
      <w:tblGrid>
        <w:gridCol w:w="656"/>
        <w:gridCol w:w="4969"/>
        <w:gridCol w:w="3549"/>
      </w:tblGrid>
      <w:tr w:rsidR="004D08CE" w:rsidRPr="00972AB4" w14:paraId="4097585D" w14:textId="77777777" w:rsidTr="0012315C">
        <w:tc>
          <w:tcPr>
            <w:tcW w:w="656" w:type="dxa"/>
          </w:tcPr>
          <w:p w14:paraId="31AD5558" w14:textId="3C219A29" w:rsidR="004D08CE" w:rsidRPr="00972AB4" w:rsidRDefault="004D08CE" w:rsidP="007C45E4">
            <w:pPr>
              <w:rPr>
                <w:rFonts w:cs="Arial"/>
                <w:b/>
                <w:color w:val="000000"/>
              </w:rPr>
            </w:pPr>
            <w:r w:rsidRPr="00972AB4">
              <w:rPr>
                <w:rFonts w:cs="Arial"/>
                <w:b/>
                <w:color w:val="000000"/>
              </w:rPr>
              <w:t>GRIP</w:t>
            </w:r>
          </w:p>
        </w:tc>
        <w:tc>
          <w:tcPr>
            <w:tcW w:w="5102" w:type="dxa"/>
          </w:tcPr>
          <w:p w14:paraId="61AFDFDE" w14:textId="7023F9B9" w:rsidR="004D08CE" w:rsidRPr="00972AB4" w:rsidRDefault="004D08CE" w:rsidP="007C45E4">
            <w:pPr>
              <w:rPr>
                <w:rFonts w:cs="Arial"/>
                <w:b/>
                <w:color w:val="000000"/>
              </w:rPr>
            </w:pPr>
            <w:r w:rsidRPr="00972AB4">
              <w:rPr>
                <w:rFonts w:cs="Arial"/>
                <w:b/>
                <w:color w:val="000000"/>
              </w:rPr>
              <w:t>Korte duiding</w:t>
            </w:r>
          </w:p>
        </w:tc>
        <w:tc>
          <w:tcPr>
            <w:tcW w:w="3642" w:type="dxa"/>
          </w:tcPr>
          <w:p w14:paraId="332C2BC1" w14:textId="2F301E73" w:rsidR="004D08CE" w:rsidRPr="00972AB4" w:rsidRDefault="004D08CE" w:rsidP="007C45E4">
            <w:pPr>
              <w:rPr>
                <w:rFonts w:cs="Arial"/>
                <w:b/>
                <w:color w:val="000000"/>
              </w:rPr>
            </w:pPr>
            <w:r w:rsidRPr="00972AB4">
              <w:rPr>
                <w:rFonts w:cs="Arial"/>
                <w:b/>
                <w:color w:val="000000"/>
              </w:rPr>
              <w:t>Mogelijke betrokken teams</w:t>
            </w:r>
          </w:p>
        </w:tc>
      </w:tr>
      <w:tr w:rsidR="004D08CE" w:rsidRPr="005226EE" w14:paraId="647E8FE8" w14:textId="77777777" w:rsidTr="0012315C">
        <w:tc>
          <w:tcPr>
            <w:tcW w:w="656" w:type="dxa"/>
          </w:tcPr>
          <w:p w14:paraId="0925CC0B" w14:textId="30F9443F" w:rsidR="004D08CE" w:rsidRDefault="004D08CE" w:rsidP="00972AB4">
            <w:pPr>
              <w:spacing w:before="120" w:after="120"/>
              <w:rPr>
                <w:rFonts w:cs="Arial"/>
                <w:color w:val="000000"/>
              </w:rPr>
            </w:pPr>
            <w:r>
              <w:rPr>
                <w:rFonts w:cs="Arial"/>
                <w:color w:val="000000"/>
              </w:rPr>
              <w:t>1</w:t>
            </w:r>
          </w:p>
        </w:tc>
        <w:tc>
          <w:tcPr>
            <w:tcW w:w="5102" w:type="dxa"/>
          </w:tcPr>
          <w:p w14:paraId="0A1176D3" w14:textId="36E220A6" w:rsidR="004D08CE" w:rsidRDefault="004D08CE" w:rsidP="00972AB4">
            <w:pPr>
              <w:spacing w:before="120" w:after="120"/>
              <w:rPr>
                <w:rFonts w:cs="Arial"/>
                <w:color w:val="000000"/>
              </w:rPr>
            </w:pPr>
            <w:r>
              <w:rPr>
                <w:rFonts w:cs="Arial"/>
                <w:color w:val="000000"/>
              </w:rPr>
              <w:t>Incident met effecten tot maximaal in de directe omgeving van het incident. Er bestaat noodzaak tot en behoefte aan coördinatie tussen de hulpdiensten met betrekking tot hun werkzaamheden vanuit het brongebied</w:t>
            </w:r>
          </w:p>
        </w:tc>
        <w:tc>
          <w:tcPr>
            <w:tcW w:w="3642" w:type="dxa"/>
          </w:tcPr>
          <w:p w14:paraId="5B08324D" w14:textId="1C0B40D2" w:rsidR="004D08CE" w:rsidRPr="0012315C" w:rsidRDefault="004D08CE" w:rsidP="00972AB4">
            <w:pPr>
              <w:spacing w:before="120" w:after="120"/>
              <w:rPr>
                <w:rFonts w:cs="Arial"/>
                <w:color w:val="000000"/>
                <w:lang w:val="en-US"/>
              </w:rPr>
            </w:pPr>
            <w:r w:rsidRPr="0012315C">
              <w:rPr>
                <w:rFonts w:cs="Arial"/>
                <w:color w:val="000000"/>
                <w:lang w:val="en-US"/>
              </w:rPr>
              <w:t>Commando Team Plaats Incident (CoPI)</w:t>
            </w:r>
          </w:p>
        </w:tc>
      </w:tr>
      <w:tr w:rsidR="004D08CE" w14:paraId="724C53D7" w14:textId="77777777" w:rsidTr="0012315C">
        <w:tc>
          <w:tcPr>
            <w:tcW w:w="656" w:type="dxa"/>
          </w:tcPr>
          <w:p w14:paraId="6663B29C" w14:textId="61B32758" w:rsidR="004D08CE" w:rsidRDefault="004D08CE" w:rsidP="00972AB4">
            <w:pPr>
              <w:spacing w:before="120" w:after="120"/>
              <w:rPr>
                <w:rFonts w:cs="Arial"/>
                <w:color w:val="000000"/>
              </w:rPr>
            </w:pPr>
            <w:r>
              <w:rPr>
                <w:rFonts w:cs="Arial"/>
                <w:color w:val="000000"/>
              </w:rPr>
              <w:t>2</w:t>
            </w:r>
          </w:p>
        </w:tc>
        <w:tc>
          <w:tcPr>
            <w:tcW w:w="5102" w:type="dxa"/>
          </w:tcPr>
          <w:p w14:paraId="19C80A21" w14:textId="0BA19634" w:rsidR="004D08CE" w:rsidRDefault="004D08CE" w:rsidP="00972AB4">
            <w:pPr>
              <w:spacing w:before="120" w:after="120"/>
              <w:rPr>
                <w:rFonts w:cs="Arial"/>
                <w:color w:val="000000"/>
              </w:rPr>
            </w:pPr>
            <w:r w:rsidRPr="007C45E4">
              <w:t>Grootschalig incident/calamiteit met uitstraling naar de</w:t>
            </w:r>
            <w:r>
              <w:t xml:space="preserve"> </w:t>
            </w:r>
            <w:r w:rsidRPr="007C45E4">
              <w:t>omgeving. Er bestaat noodzaak tot en behoefte aan</w:t>
            </w:r>
            <w:r>
              <w:t xml:space="preserve"> </w:t>
            </w:r>
            <w:r w:rsidRPr="007C45E4">
              <w:t>coördinatie tussen de hulpdiensten met betrekking tot</w:t>
            </w:r>
            <w:r>
              <w:t xml:space="preserve"> </w:t>
            </w:r>
            <w:r w:rsidRPr="007C45E4">
              <w:t>hun werkzaamheden vanuit het effectgebied.</w:t>
            </w:r>
          </w:p>
        </w:tc>
        <w:tc>
          <w:tcPr>
            <w:tcW w:w="3642" w:type="dxa"/>
          </w:tcPr>
          <w:p w14:paraId="6D2A0D47" w14:textId="77777777" w:rsidR="004D08CE" w:rsidRDefault="004D08CE" w:rsidP="00972AB4">
            <w:pPr>
              <w:spacing w:before="120" w:after="120"/>
              <w:rPr>
                <w:rFonts w:cs="Arial"/>
                <w:color w:val="000000"/>
              </w:rPr>
            </w:pPr>
            <w:r>
              <w:rPr>
                <w:rFonts w:cs="Arial"/>
                <w:color w:val="000000"/>
              </w:rPr>
              <w:t>CoPI en</w:t>
            </w:r>
          </w:p>
          <w:p w14:paraId="2A394657" w14:textId="69001B4F" w:rsidR="004D08CE" w:rsidRDefault="004D08CE" w:rsidP="00972AB4">
            <w:pPr>
              <w:spacing w:before="120" w:after="120"/>
              <w:rPr>
                <w:rFonts w:cs="Arial"/>
                <w:color w:val="000000"/>
              </w:rPr>
            </w:pPr>
            <w:r>
              <w:rPr>
                <w:rFonts w:cs="Arial"/>
                <w:color w:val="000000"/>
              </w:rPr>
              <w:t>Regionaal Operationeel Team  (ROT)</w:t>
            </w:r>
          </w:p>
        </w:tc>
      </w:tr>
      <w:tr w:rsidR="004D08CE" w14:paraId="6D524A3A" w14:textId="77777777" w:rsidTr="0012315C">
        <w:tc>
          <w:tcPr>
            <w:tcW w:w="656" w:type="dxa"/>
          </w:tcPr>
          <w:p w14:paraId="75394FF2" w14:textId="014C5907" w:rsidR="004D08CE" w:rsidRDefault="004D08CE" w:rsidP="00972AB4">
            <w:pPr>
              <w:spacing w:before="120" w:after="120"/>
              <w:rPr>
                <w:rFonts w:cs="Arial"/>
                <w:color w:val="000000"/>
              </w:rPr>
            </w:pPr>
            <w:r>
              <w:rPr>
                <w:rFonts w:cs="Arial"/>
                <w:color w:val="000000"/>
              </w:rPr>
              <w:t>3</w:t>
            </w:r>
          </w:p>
        </w:tc>
        <w:tc>
          <w:tcPr>
            <w:tcW w:w="5102" w:type="dxa"/>
          </w:tcPr>
          <w:p w14:paraId="32BCE609" w14:textId="5730A00C" w:rsidR="004D08CE" w:rsidRDefault="004D08CE" w:rsidP="00972AB4">
            <w:pPr>
              <w:spacing w:before="120" w:after="120"/>
              <w:rPr>
                <w:rFonts w:cs="Arial"/>
                <w:color w:val="000000"/>
              </w:rPr>
            </w:pPr>
            <w:r w:rsidRPr="007C45E4">
              <w:t>Crisis in één gemeente. Er bestaat de noodzaak tot en de</w:t>
            </w:r>
            <w:r>
              <w:t xml:space="preserve"> </w:t>
            </w:r>
            <w:r w:rsidRPr="007C45E4">
              <w:t>behoefte aan coördinatie tussen de hulpdiensten op</w:t>
            </w:r>
            <w:r>
              <w:t xml:space="preserve"> bestuurlijk niveau.</w:t>
            </w:r>
          </w:p>
        </w:tc>
        <w:tc>
          <w:tcPr>
            <w:tcW w:w="3642" w:type="dxa"/>
          </w:tcPr>
          <w:p w14:paraId="4424A7A0" w14:textId="2F47DAED" w:rsidR="004D08CE" w:rsidRDefault="004D08CE" w:rsidP="00972AB4">
            <w:pPr>
              <w:spacing w:before="120" w:after="120"/>
              <w:rPr>
                <w:rFonts w:cs="Arial"/>
                <w:color w:val="000000"/>
              </w:rPr>
            </w:pPr>
            <w:r>
              <w:rPr>
                <w:rFonts w:cs="Arial"/>
                <w:color w:val="000000"/>
              </w:rPr>
              <w:t>CoPI,</w:t>
            </w:r>
          </w:p>
          <w:p w14:paraId="197AA9F2" w14:textId="77777777" w:rsidR="004D08CE" w:rsidRDefault="004D08CE" w:rsidP="00972AB4">
            <w:pPr>
              <w:spacing w:before="120" w:after="120"/>
              <w:rPr>
                <w:rFonts w:cs="Arial"/>
                <w:color w:val="000000"/>
              </w:rPr>
            </w:pPr>
            <w:r>
              <w:rPr>
                <w:rFonts w:cs="Arial"/>
                <w:color w:val="000000"/>
              </w:rPr>
              <w:t>ROT en</w:t>
            </w:r>
          </w:p>
          <w:p w14:paraId="13D1A922" w14:textId="6A6EF9CC" w:rsidR="004D08CE" w:rsidRDefault="004D08CE" w:rsidP="00972AB4">
            <w:pPr>
              <w:spacing w:before="120" w:after="120"/>
              <w:rPr>
                <w:rFonts w:cs="Arial"/>
                <w:color w:val="000000"/>
              </w:rPr>
            </w:pPr>
            <w:r>
              <w:rPr>
                <w:rFonts w:cs="Arial"/>
                <w:color w:val="000000"/>
              </w:rPr>
              <w:t>Gemeentelijk Beleidsteam (GBT)</w:t>
            </w:r>
          </w:p>
        </w:tc>
      </w:tr>
      <w:tr w:rsidR="004D08CE" w14:paraId="0BD713C2" w14:textId="77777777" w:rsidTr="0012315C">
        <w:tc>
          <w:tcPr>
            <w:tcW w:w="656" w:type="dxa"/>
          </w:tcPr>
          <w:p w14:paraId="08F67ADA" w14:textId="11D66F0D" w:rsidR="004D08CE" w:rsidRDefault="004D08CE" w:rsidP="00972AB4">
            <w:pPr>
              <w:spacing w:before="120" w:after="120"/>
              <w:rPr>
                <w:rFonts w:cs="Arial"/>
                <w:color w:val="000000"/>
              </w:rPr>
            </w:pPr>
            <w:r>
              <w:rPr>
                <w:rFonts w:cs="Arial"/>
                <w:color w:val="000000"/>
              </w:rPr>
              <w:t>4</w:t>
            </w:r>
          </w:p>
        </w:tc>
        <w:tc>
          <w:tcPr>
            <w:tcW w:w="5102" w:type="dxa"/>
          </w:tcPr>
          <w:p w14:paraId="72D3A055" w14:textId="6D1D4AAA" w:rsidR="004D08CE" w:rsidRDefault="004D08CE" w:rsidP="00972AB4">
            <w:pPr>
              <w:spacing w:before="120" w:after="120"/>
              <w:rPr>
                <w:rFonts w:cs="Arial"/>
                <w:color w:val="000000"/>
              </w:rPr>
            </w:pPr>
            <w:r w:rsidRPr="007C45E4">
              <w:t>Crisis in meerdere gemeenten (effect). Er bestaat de</w:t>
            </w:r>
            <w:r>
              <w:t xml:space="preserve"> </w:t>
            </w:r>
            <w:r w:rsidRPr="007C45E4">
              <w:t>noodzaak tot en de beh</w:t>
            </w:r>
            <w:r w:rsidR="00C16B54">
              <w:t xml:space="preserve">oefte aan coördinatie tussen de </w:t>
            </w:r>
            <w:r w:rsidRPr="007C45E4">
              <w:t xml:space="preserve">hulpdiensten op bestuurlijk niveau onder regionale leiding.      </w:t>
            </w:r>
          </w:p>
        </w:tc>
        <w:tc>
          <w:tcPr>
            <w:tcW w:w="3642" w:type="dxa"/>
          </w:tcPr>
          <w:p w14:paraId="3E71EA2A" w14:textId="72A68F56" w:rsidR="004D08CE" w:rsidRDefault="004D08CE" w:rsidP="00972AB4">
            <w:pPr>
              <w:spacing w:before="120" w:after="120"/>
              <w:rPr>
                <w:rFonts w:cs="Arial"/>
                <w:color w:val="000000"/>
              </w:rPr>
            </w:pPr>
            <w:r>
              <w:rPr>
                <w:rFonts w:cs="Arial"/>
                <w:color w:val="000000"/>
              </w:rPr>
              <w:t>CoPI,</w:t>
            </w:r>
          </w:p>
          <w:p w14:paraId="00737339" w14:textId="77777777" w:rsidR="004D08CE" w:rsidRDefault="004D08CE" w:rsidP="00972AB4">
            <w:pPr>
              <w:spacing w:before="120" w:after="120"/>
              <w:rPr>
                <w:rFonts w:cs="Arial"/>
                <w:color w:val="000000"/>
              </w:rPr>
            </w:pPr>
            <w:r>
              <w:rPr>
                <w:rFonts w:cs="Arial"/>
                <w:color w:val="000000"/>
              </w:rPr>
              <w:t>ROT en</w:t>
            </w:r>
          </w:p>
          <w:p w14:paraId="3BBAE45A" w14:textId="7BF63478" w:rsidR="004D08CE" w:rsidRDefault="004D08CE" w:rsidP="00972AB4">
            <w:pPr>
              <w:spacing w:before="120" w:after="120"/>
              <w:rPr>
                <w:rFonts w:cs="Arial"/>
                <w:color w:val="000000"/>
              </w:rPr>
            </w:pPr>
            <w:r>
              <w:rPr>
                <w:rFonts w:cs="Arial"/>
                <w:color w:val="000000"/>
              </w:rPr>
              <w:t>Regionaal Beleidsteam (RBT)</w:t>
            </w:r>
          </w:p>
        </w:tc>
      </w:tr>
      <w:tr w:rsidR="004D08CE" w14:paraId="6BBB675E" w14:textId="77777777" w:rsidTr="0012315C">
        <w:tc>
          <w:tcPr>
            <w:tcW w:w="656" w:type="dxa"/>
          </w:tcPr>
          <w:p w14:paraId="551DC2C1" w14:textId="68180149" w:rsidR="004D08CE" w:rsidRDefault="004D08CE" w:rsidP="00972AB4">
            <w:pPr>
              <w:spacing w:before="120" w:after="120"/>
              <w:rPr>
                <w:rFonts w:cs="Arial"/>
                <w:color w:val="000000"/>
              </w:rPr>
            </w:pPr>
            <w:r>
              <w:rPr>
                <w:rFonts w:cs="Arial"/>
                <w:color w:val="000000"/>
              </w:rPr>
              <w:t>5</w:t>
            </w:r>
          </w:p>
        </w:tc>
        <w:tc>
          <w:tcPr>
            <w:tcW w:w="5102" w:type="dxa"/>
          </w:tcPr>
          <w:p w14:paraId="71C558AD" w14:textId="0F34C24C" w:rsidR="004D08CE" w:rsidRDefault="004D08CE" w:rsidP="00972AB4">
            <w:pPr>
              <w:spacing w:before="120" w:after="120"/>
              <w:rPr>
                <w:rFonts w:cs="Arial"/>
                <w:color w:val="000000"/>
              </w:rPr>
            </w:pPr>
            <w:r w:rsidRPr="007C45E4">
              <w:t xml:space="preserve">Afstemming bij effecten in meerdere Veiligheidsregio’s    </w:t>
            </w:r>
          </w:p>
        </w:tc>
        <w:tc>
          <w:tcPr>
            <w:tcW w:w="3642" w:type="dxa"/>
          </w:tcPr>
          <w:p w14:paraId="3AE7DAA3" w14:textId="1F73ADBE" w:rsidR="004D08CE" w:rsidRDefault="004D08CE" w:rsidP="00972AB4">
            <w:pPr>
              <w:spacing w:before="120" w:after="120"/>
              <w:rPr>
                <w:rFonts w:cs="Arial"/>
                <w:color w:val="000000"/>
              </w:rPr>
            </w:pPr>
            <w:r>
              <w:rPr>
                <w:rFonts w:cs="Arial"/>
                <w:color w:val="000000"/>
              </w:rPr>
              <w:t>Mogelijk meerdere ROT’s en (R)BT’s</w:t>
            </w:r>
          </w:p>
        </w:tc>
      </w:tr>
    </w:tbl>
    <w:p w14:paraId="59BAED8C" w14:textId="77777777" w:rsidR="004D08CE" w:rsidRDefault="004D08CE" w:rsidP="007C45E4">
      <w:pPr>
        <w:rPr>
          <w:rFonts w:cs="Arial"/>
          <w:color w:val="000000"/>
        </w:rPr>
      </w:pPr>
    </w:p>
    <w:p w14:paraId="7338006D" w14:textId="77777777" w:rsidR="004D08CE" w:rsidRDefault="004D08CE" w:rsidP="007C45E4">
      <w:pPr>
        <w:rPr>
          <w:rFonts w:cs="Arial"/>
          <w:color w:val="000000"/>
        </w:rPr>
      </w:pPr>
    </w:p>
    <w:p w14:paraId="46755D5E" w14:textId="77777777" w:rsidR="004D08CE" w:rsidRDefault="004D08CE" w:rsidP="007C45E4">
      <w:pPr>
        <w:rPr>
          <w:rFonts w:cs="Arial"/>
          <w:color w:val="000000"/>
        </w:rPr>
      </w:pPr>
    </w:p>
    <w:p w14:paraId="1F8BBE16" w14:textId="77777777" w:rsidR="004D08CE" w:rsidRPr="00825360" w:rsidRDefault="004D08CE" w:rsidP="007C45E4">
      <w:pPr>
        <w:rPr>
          <w:rFonts w:cs="Arial"/>
          <w:color w:val="000000"/>
        </w:rPr>
      </w:pPr>
    </w:p>
    <w:p w14:paraId="53FE1897" w14:textId="77777777" w:rsidR="007C45E4" w:rsidRDefault="007C45E4" w:rsidP="007C45E4">
      <w:pPr>
        <w:pStyle w:val="Normaal"/>
        <w:rPr>
          <w:b/>
        </w:rPr>
      </w:pPr>
    </w:p>
    <w:p w14:paraId="0A01C9E2" w14:textId="527B282F" w:rsidR="007C45E4" w:rsidRDefault="007C45E4" w:rsidP="004879AE">
      <w:pPr>
        <w:pStyle w:val="Kop1"/>
        <w:numPr>
          <w:ilvl w:val="0"/>
          <w:numId w:val="0"/>
        </w:numPr>
        <w:ind w:left="357" w:hanging="357"/>
        <w:rPr>
          <w:rFonts w:cs="Arial"/>
          <w:sz w:val="22"/>
          <w:szCs w:val="22"/>
        </w:rPr>
      </w:pPr>
      <w:r>
        <w:rPr>
          <w:rFonts w:cs="Arial"/>
          <w:sz w:val="22"/>
          <w:szCs w:val="22"/>
        </w:rPr>
        <w:br w:type="page"/>
      </w:r>
    </w:p>
    <w:p w14:paraId="77E85057" w14:textId="06F62BE2" w:rsidR="002407FA" w:rsidRPr="00972AB4" w:rsidRDefault="004879AE" w:rsidP="00972AB4">
      <w:pPr>
        <w:pStyle w:val="Kop1"/>
        <w:numPr>
          <w:ilvl w:val="0"/>
          <w:numId w:val="0"/>
        </w:numPr>
        <w:rPr>
          <w:sz w:val="22"/>
          <w:szCs w:val="22"/>
        </w:rPr>
      </w:pPr>
      <w:bookmarkStart w:id="84" w:name="_Toc473714892"/>
      <w:r>
        <w:rPr>
          <w:sz w:val="22"/>
          <w:szCs w:val="22"/>
        </w:rPr>
        <w:t>Bijlage 5</w:t>
      </w:r>
      <w:r w:rsidR="002407FA" w:rsidRPr="007A2A0F">
        <w:rPr>
          <w:sz w:val="22"/>
          <w:szCs w:val="22"/>
        </w:rPr>
        <w:t xml:space="preserve">: </w:t>
      </w:r>
      <w:r>
        <w:rPr>
          <w:sz w:val="22"/>
          <w:szCs w:val="22"/>
        </w:rPr>
        <w:t>I</w:t>
      </w:r>
      <w:r w:rsidR="002407FA" w:rsidRPr="007A2A0F">
        <w:rPr>
          <w:sz w:val="22"/>
          <w:szCs w:val="22"/>
        </w:rPr>
        <w:t>nzet huisartsenzorg</w:t>
      </w:r>
      <w:bookmarkEnd w:id="80"/>
      <w:r>
        <w:rPr>
          <w:sz w:val="22"/>
          <w:szCs w:val="22"/>
        </w:rPr>
        <w:t xml:space="preserve"> in opvang- of behandelcentrum</w:t>
      </w:r>
      <w:bookmarkEnd w:id="84"/>
    </w:p>
    <w:p w14:paraId="265F0282" w14:textId="77777777" w:rsidR="00C66EEC" w:rsidRPr="007A2A0F" w:rsidRDefault="00C66EEC" w:rsidP="002407FA">
      <w:pPr>
        <w:rPr>
          <w:sz w:val="20"/>
          <w:szCs w:val="20"/>
        </w:rPr>
      </w:pPr>
    </w:p>
    <w:p w14:paraId="25EFF418" w14:textId="77777777" w:rsidR="002407FA" w:rsidRDefault="002407FA" w:rsidP="002407FA">
      <w:r w:rsidRPr="007A2A0F">
        <w:t xml:space="preserve">Proces: </w:t>
      </w:r>
      <w:r w:rsidRPr="007A2A0F">
        <w:tab/>
      </w:r>
      <w:r w:rsidR="00C66EEC">
        <w:t xml:space="preserve"> </w:t>
      </w:r>
      <w:r w:rsidRPr="007A2A0F">
        <w:t>Verzoek GHOR tot inzet huisartsenzorg</w:t>
      </w:r>
    </w:p>
    <w:p w14:paraId="0173FF69" w14:textId="77777777" w:rsidR="00C66EEC" w:rsidRDefault="00C66EEC" w:rsidP="002407FA"/>
    <w:p w14:paraId="5A1A0595" w14:textId="77777777" w:rsidR="00C66EEC" w:rsidRPr="007A2A0F" w:rsidRDefault="00C66EEC" w:rsidP="002407FA"/>
    <w:p w14:paraId="335505F0" w14:textId="77777777" w:rsidR="00C66EEC" w:rsidRDefault="004879AE" w:rsidP="00BD7C93">
      <w:r>
        <w:rPr>
          <w:noProof/>
          <w:lang w:eastAsia="nl-NL"/>
        </w:rPr>
        <mc:AlternateContent>
          <mc:Choice Requires="wpg">
            <w:drawing>
              <wp:inline distT="0" distB="0" distL="0" distR="0" wp14:anchorId="661DB7CC" wp14:editId="77EA515B">
                <wp:extent cx="6021705" cy="4733290"/>
                <wp:effectExtent l="0" t="0" r="23495" b="16510"/>
                <wp:docPr id="64" name="Groe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4733290"/>
                          <a:chOff x="1164" y="4213"/>
                          <a:chExt cx="9483" cy="7454"/>
                        </a:xfrm>
                      </wpg:grpSpPr>
                      <wps:wsp>
                        <wps:cNvPr id="65" name="AutoShape 43"/>
                        <wps:cNvCnPr>
                          <a:cxnSpLocks noChangeShapeType="1"/>
                        </wps:cNvCnPr>
                        <wps:spPr bwMode="auto">
                          <a:xfrm flipH="1">
                            <a:off x="3062" y="6105"/>
                            <a:ext cx="1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6" name="Group 44"/>
                        <wpg:cNvGrpSpPr>
                          <a:grpSpLocks/>
                        </wpg:cNvGrpSpPr>
                        <wpg:grpSpPr bwMode="auto">
                          <a:xfrm>
                            <a:off x="1164" y="4213"/>
                            <a:ext cx="9483" cy="7454"/>
                            <a:chOff x="1164" y="4213"/>
                            <a:chExt cx="9483" cy="7454"/>
                          </a:xfrm>
                        </wpg:grpSpPr>
                        <wps:wsp>
                          <wps:cNvPr id="67" name="Text Box 45"/>
                          <wps:cNvSpPr txBox="1">
                            <a:spLocks noChangeArrowheads="1"/>
                          </wps:cNvSpPr>
                          <wps:spPr bwMode="auto">
                            <a:xfrm>
                              <a:off x="5010" y="6741"/>
                              <a:ext cx="64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25725" w14:textId="77777777" w:rsidR="00E93A6B" w:rsidRPr="00D20202" w:rsidRDefault="00E93A6B" w:rsidP="004879AE">
                                <w:pPr>
                                  <w:rPr>
                                    <w:sz w:val="18"/>
                                  </w:rPr>
                                </w:pPr>
                                <w:r>
                                  <w:rPr>
                                    <w:sz w:val="18"/>
                                  </w:rPr>
                                  <w:t>ja</w:t>
                                </w:r>
                              </w:p>
                              <w:p w14:paraId="56D611AA" w14:textId="77777777" w:rsidR="00E93A6B" w:rsidRDefault="00E93A6B" w:rsidP="004879AE"/>
                            </w:txbxContent>
                          </wps:txbx>
                          <wps:bodyPr rot="0" vert="horz" wrap="square" lIns="91440" tIns="45720" rIns="91440" bIns="45720" anchor="t" anchorCtr="0" upright="1">
                            <a:noAutofit/>
                          </wps:bodyPr>
                        </wps:wsp>
                        <wpg:grpSp>
                          <wpg:cNvPr id="68" name="Group 46"/>
                          <wpg:cNvGrpSpPr>
                            <a:grpSpLocks/>
                          </wpg:cNvGrpSpPr>
                          <wpg:grpSpPr bwMode="auto">
                            <a:xfrm>
                              <a:off x="1164" y="4213"/>
                              <a:ext cx="9483" cy="7454"/>
                              <a:chOff x="1164" y="4213"/>
                              <a:chExt cx="9483" cy="7454"/>
                            </a:xfrm>
                          </wpg:grpSpPr>
                          <wps:wsp>
                            <wps:cNvPr id="69" name="AutoShape 47"/>
                            <wps:cNvSpPr>
                              <a:spLocks noChangeArrowheads="1"/>
                            </wps:cNvSpPr>
                            <wps:spPr bwMode="auto">
                              <a:xfrm>
                                <a:off x="4082" y="4213"/>
                                <a:ext cx="2009" cy="818"/>
                              </a:xfrm>
                              <a:prstGeom prst="flowChartDocument">
                                <a:avLst/>
                              </a:prstGeom>
                              <a:solidFill>
                                <a:srgbClr val="DBE5F1"/>
                              </a:solidFill>
                              <a:ln w="9525">
                                <a:solidFill>
                                  <a:srgbClr val="000000"/>
                                </a:solidFill>
                                <a:miter lim="800000"/>
                                <a:headEnd/>
                                <a:tailEnd/>
                              </a:ln>
                            </wps:spPr>
                            <wps:txbx>
                              <w:txbxContent>
                                <w:p w14:paraId="0F97E40B" w14:textId="77777777" w:rsidR="00E93A6B" w:rsidRPr="00BE35E9" w:rsidRDefault="00E93A6B" w:rsidP="004879AE">
                                  <w:pPr>
                                    <w:jc w:val="center"/>
                                    <w:rPr>
                                      <w:sz w:val="18"/>
                                    </w:rPr>
                                  </w:pPr>
                                  <w:r w:rsidRPr="00BE35E9">
                                    <w:rPr>
                                      <w:sz w:val="18"/>
                                    </w:rPr>
                                    <w:t>1.</w:t>
                                  </w:r>
                                  <w:r>
                                    <w:rPr>
                                      <w:sz w:val="18"/>
                                    </w:rPr>
                                    <w:t xml:space="preserve"> </w:t>
                                  </w:r>
                                  <w:r w:rsidRPr="00BE35E9">
                                    <w:rPr>
                                      <w:sz w:val="18"/>
                                    </w:rPr>
                                    <w:t>Verzoek GHOR tot inzet huisartsenzorg</w:t>
                                  </w:r>
                                </w:p>
                                <w:p w14:paraId="51142C1F" w14:textId="77777777" w:rsidR="00E93A6B" w:rsidRDefault="00E93A6B" w:rsidP="004879AE"/>
                              </w:txbxContent>
                            </wps:txbx>
                            <wps:bodyPr rot="0" vert="horz" wrap="square" lIns="91440" tIns="45720" rIns="91440" bIns="45720" anchor="t" anchorCtr="0" upright="1">
                              <a:noAutofit/>
                            </wps:bodyPr>
                          </wps:wsp>
                          <wps:wsp>
                            <wps:cNvPr id="70" name="AutoShape 48"/>
                            <wps:cNvSpPr>
                              <a:spLocks noChangeArrowheads="1"/>
                            </wps:cNvSpPr>
                            <wps:spPr bwMode="auto">
                              <a:xfrm>
                                <a:off x="4169" y="5546"/>
                                <a:ext cx="1871" cy="1140"/>
                              </a:xfrm>
                              <a:prstGeom prst="flowChartDecision">
                                <a:avLst/>
                              </a:prstGeom>
                              <a:solidFill>
                                <a:srgbClr val="DBE5F1"/>
                              </a:solidFill>
                              <a:ln w="9525">
                                <a:solidFill>
                                  <a:srgbClr val="000000"/>
                                </a:solidFill>
                                <a:miter lim="800000"/>
                                <a:headEnd/>
                                <a:tailEnd/>
                              </a:ln>
                            </wps:spPr>
                            <wps:txbx>
                              <w:txbxContent>
                                <w:p w14:paraId="6D9223D8" w14:textId="77777777" w:rsidR="00E93A6B" w:rsidRPr="00C94C69" w:rsidRDefault="00E93A6B" w:rsidP="004879AE">
                                  <w:pPr>
                                    <w:spacing w:before="120"/>
                                    <w:jc w:val="center"/>
                                    <w:rPr>
                                      <w:sz w:val="18"/>
                                    </w:rPr>
                                  </w:pPr>
                                  <w:r>
                                    <w:rPr>
                                      <w:sz w:val="18"/>
                                    </w:rPr>
                                    <w:t>Verzoek</w:t>
                                  </w:r>
                                </w:p>
                                <w:p w14:paraId="1A760351" w14:textId="77777777" w:rsidR="00E93A6B" w:rsidRDefault="00E93A6B" w:rsidP="004879AE"/>
                              </w:txbxContent>
                            </wps:txbx>
                            <wps:bodyPr rot="0" vert="horz" wrap="square" lIns="91440" tIns="45720" rIns="91440" bIns="45720" anchor="t" anchorCtr="0" upright="1">
                              <a:noAutofit/>
                            </wps:bodyPr>
                          </wps:wsp>
                          <wps:wsp>
                            <wps:cNvPr id="71" name="AutoShape 49"/>
                            <wps:cNvSpPr>
                              <a:spLocks noChangeArrowheads="1"/>
                            </wps:cNvSpPr>
                            <wps:spPr bwMode="auto">
                              <a:xfrm>
                                <a:off x="4142" y="7280"/>
                                <a:ext cx="1898" cy="495"/>
                              </a:xfrm>
                              <a:prstGeom prst="flowChartProcess">
                                <a:avLst/>
                              </a:prstGeom>
                              <a:solidFill>
                                <a:srgbClr val="DBE5F1"/>
                              </a:solidFill>
                              <a:ln w="9525">
                                <a:solidFill>
                                  <a:srgbClr val="000000"/>
                                </a:solidFill>
                                <a:miter lim="800000"/>
                                <a:headEnd/>
                                <a:tailEnd/>
                              </a:ln>
                            </wps:spPr>
                            <wps:txbx>
                              <w:txbxContent>
                                <w:p w14:paraId="4881F573" w14:textId="77777777" w:rsidR="00E93A6B" w:rsidRPr="00C94C69" w:rsidRDefault="00E93A6B" w:rsidP="004879AE">
                                  <w:pPr>
                                    <w:jc w:val="center"/>
                                    <w:rPr>
                                      <w:sz w:val="18"/>
                                    </w:rPr>
                                  </w:pPr>
                                  <w:r w:rsidRPr="00C94C69">
                                    <w:rPr>
                                      <w:sz w:val="18"/>
                                    </w:rPr>
                                    <w:t xml:space="preserve">Bepalen </w:t>
                                  </w:r>
                                  <w:r>
                                    <w:rPr>
                                      <w:sz w:val="18"/>
                                    </w:rPr>
                                    <w:t xml:space="preserve">van de </w:t>
                                  </w:r>
                                  <w:r w:rsidRPr="00C94C69">
                                    <w:rPr>
                                      <w:sz w:val="18"/>
                                    </w:rPr>
                                    <w:t>inzet</w:t>
                                  </w:r>
                                </w:p>
                                <w:p w14:paraId="3CB21A10" w14:textId="77777777" w:rsidR="00E93A6B" w:rsidRDefault="00E93A6B" w:rsidP="004879AE"/>
                              </w:txbxContent>
                            </wps:txbx>
                            <wps:bodyPr rot="0" vert="horz" wrap="square" lIns="91440" tIns="45720" rIns="91440" bIns="45720" anchor="t" anchorCtr="0" upright="1">
                              <a:noAutofit/>
                            </wps:bodyPr>
                          </wps:wsp>
                          <wps:wsp>
                            <wps:cNvPr id="72" name="AutoShape 50"/>
                            <wps:cNvSpPr>
                              <a:spLocks noChangeArrowheads="1"/>
                            </wps:cNvSpPr>
                            <wps:spPr bwMode="auto">
                              <a:xfrm>
                                <a:off x="1164" y="5879"/>
                                <a:ext cx="1898" cy="495"/>
                              </a:xfrm>
                              <a:prstGeom prst="flowChartProcess">
                                <a:avLst/>
                              </a:prstGeom>
                              <a:solidFill>
                                <a:srgbClr val="DBE5F1"/>
                              </a:solidFill>
                              <a:ln w="9525">
                                <a:solidFill>
                                  <a:srgbClr val="000000"/>
                                </a:solidFill>
                                <a:miter lim="800000"/>
                                <a:headEnd/>
                                <a:tailEnd/>
                              </a:ln>
                            </wps:spPr>
                            <wps:txbx>
                              <w:txbxContent>
                                <w:p w14:paraId="3EE3FBE6" w14:textId="77777777" w:rsidR="00E93A6B" w:rsidRPr="00C94C69" w:rsidRDefault="00E93A6B" w:rsidP="004879AE">
                                  <w:pPr>
                                    <w:jc w:val="center"/>
                                    <w:rPr>
                                      <w:sz w:val="18"/>
                                    </w:rPr>
                                  </w:pPr>
                                  <w:r>
                                    <w:rPr>
                                      <w:sz w:val="18"/>
                                    </w:rPr>
                                    <w:t>Overleg GHOR</w:t>
                                  </w:r>
                                </w:p>
                                <w:p w14:paraId="4B438603" w14:textId="77777777" w:rsidR="00E93A6B" w:rsidRDefault="00E93A6B" w:rsidP="004879AE"/>
                              </w:txbxContent>
                            </wps:txbx>
                            <wps:bodyPr rot="0" vert="horz" wrap="square" lIns="91440" tIns="45720" rIns="91440" bIns="45720" anchor="t" anchorCtr="0" upright="1">
                              <a:noAutofit/>
                            </wps:bodyPr>
                          </wps:wsp>
                          <wps:wsp>
                            <wps:cNvPr id="73" name="AutoShape 51"/>
                            <wps:cNvSpPr>
                              <a:spLocks noChangeArrowheads="1"/>
                            </wps:cNvSpPr>
                            <wps:spPr bwMode="auto">
                              <a:xfrm>
                                <a:off x="4142" y="8203"/>
                                <a:ext cx="1898" cy="695"/>
                              </a:xfrm>
                              <a:prstGeom prst="flowChartDocument">
                                <a:avLst/>
                              </a:prstGeom>
                              <a:solidFill>
                                <a:srgbClr val="DBE5F1"/>
                              </a:solidFill>
                              <a:ln w="9525">
                                <a:solidFill>
                                  <a:srgbClr val="000000"/>
                                </a:solidFill>
                                <a:miter lim="800000"/>
                                <a:headEnd/>
                                <a:tailEnd/>
                              </a:ln>
                            </wps:spPr>
                            <wps:txbx>
                              <w:txbxContent>
                                <w:p w14:paraId="569AF2F9" w14:textId="7BF349B3" w:rsidR="00E93A6B" w:rsidRPr="00C94C69" w:rsidRDefault="00E93A6B" w:rsidP="004879AE">
                                  <w:pPr>
                                    <w:jc w:val="center"/>
                                    <w:rPr>
                                      <w:sz w:val="18"/>
                                    </w:rPr>
                                  </w:pPr>
                                  <w:r>
                                    <w:rPr>
                                      <w:sz w:val="18"/>
                                    </w:rPr>
                                    <w:t>Alarmering en inzet</w:t>
                                  </w:r>
                                </w:p>
                                <w:p w14:paraId="116824C9" w14:textId="77777777" w:rsidR="00E93A6B" w:rsidRDefault="00E93A6B" w:rsidP="004879AE"/>
                              </w:txbxContent>
                            </wps:txbx>
                            <wps:bodyPr rot="0" vert="horz" wrap="square" lIns="91440" tIns="45720" rIns="91440" bIns="45720" anchor="t" anchorCtr="0" upright="1">
                              <a:noAutofit/>
                            </wps:bodyPr>
                          </wps:wsp>
                          <wps:wsp>
                            <wps:cNvPr id="74" name="AutoShape 52"/>
                            <wps:cNvSpPr>
                              <a:spLocks noChangeArrowheads="1"/>
                            </wps:cNvSpPr>
                            <wps:spPr bwMode="auto">
                              <a:xfrm>
                                <a:off x="4142" y="9326"/>
                                <a:ext cx="1898" cy="495"/>
                              </a:xfrm>
                              <a:prstGeom prst="flowChartProcess">
                                <a:avLst/>
                              </a:prstGeom>
                              <a:solidFill>
                                <a:srgbClr val="DBE5F1"/>
                              </a:solidFill>
                              <a:ln w="9525">
                                <a:solidFill>
                                  <a:srgbClr val="000000"/>
                                </a:solidFill>
                                <a:miter lim="800000"/>
                                <a:headEnd/>
                                <a:tailEnd/>
                              </a:ln>
                            </wps:spPr>
                            <wps:txbx>
                              <w:txbxContent>
                                <w:p w14:paraId="3CBF987E" w14:textId="77777777" w:rsidR="00E93A6B" w:rsidRPr="00C94C69" w:rsidRDefault="00E93A6B" w:rsidP="004879AE">
                                  <w:pPr>
                                    <w:jc w:val="center"/>
                                    <w:rPr>
                                      <w:sz w:val="18"/>
                                    </w:rPr>
                                  </w:pPr>
                                  <w:r>
                                    <w:rPr>
                                      <w:sz w:val="18"/>
                                    </w:rPr>
                                    <w:t>Evaluatie</w:t>
                                  </w:r>
                                </w:p>
                                <w:p w14:paraId="1D49EDB2" w14:textId="77777777" w:rsidR="00E93A6B" w:rsidRDefault="00E93A6B" w:rsidP="004879AE"/>
                              </w:txbxContent>
                            </wps:txbx>
                            <wps:bodyPr rot="0" vert="horz" wrap="square" lIns="91440" tIns="45720" rIns="91440" bIns="45720" anchor="t" anchorCtr="0" upright="1">
                              <a:noAutofit/>
                            </wps:bodyPr>
                          </wps:wsp>
                          <wps:wsp>
                            <wps:cNvPr id="75" name="AutoShape 53"/>
                            <wps:cNvSpPr>
                              <a:spLocks noChangeArrowheads="1"/>
                            </wps:cNvSpPr>
                            <wps:spPr bwMode="auto">
                              <a:xfrm>
                                <a:off x="4142" y="11172"/>
                                <a:ext cx="1898" cy="495"/>
                              </a:xfrm>
                              <a:prstGeom prst="flowChartTerminator">
                                <a:avLst/>
                              </a:prstGeom>
                              <a:solidFill>
                                <a:srgbClr val="DBE5F1"/>
                              </a:solidFill>
                              <a:ln w="9525">
                                <a:solidFill>
                                  <a:srgbClr val="000000"/>
                                </a:solidFill>
                                <a:miter lim="800000"/>
                                <a:headEnd/>
                                <a:tailEnd/>
                              </a:ln>
                            </wps:spPr>
                            <wps:txbx>
                              <w:txbxContent>
                                <w:p w14:paraId="39280EC8" w14:textId="77777777" w:rsidR="00E93A6B" w:rsidRPr="00C94C69" w:rsidRDefault="00E93A6B" w:rsidP="004879AE">
                                  <w:pPr>
                                    <w:jc w:val="center"/>
                                    <w:rPr>
                                      <w:sz w:val="18"/>
                                    </w:rPr>
                                  </w:pPr>
                                  <w:r>
                                    <w:rPr>
                                      <w:sz w:val="18"/>
                                    </w:rPr>
                                    <w:t xml:space="preserve">Einde </w:t>
                                  </w:r>
                                </w:p>
                                <w:p w14:paraId="50CBE5A6" w14:textId="77777777" w:rsidR="00E93A6B" w:rsidRDefault="00E93A6B" w:rsidP="004879AE"/>
                              </w:txbxContent>
                            </wps:txbx>
                            <wps:bodyPr rot="0" vert="horz" wrap="square" lIns="91440" tIns="45720" rIns="91440" bIns="45720" anchor="t" anchorCtr="0" upright="1">
                              <a:noAutofit/>
                            </wps:bodyPr>
                          </wps:wsp>
                          <wps:wsp>
                            <wps:cNvPr id="76" name="AutoShape 54"/>
                            <wps:cNvSpPr>
                              <a:spLocks noChangeArrowheads="1"/>
                            </wps:cNvSpPr>
                            <wps:spPr bwMode="auto">
                              <a:xfrm>
                                <a:off x="4142" y="10249"/>
                                <a:ext cx="1898" cy="495"/>
                              </a:xfrm>
                              <a:prstGeom prst="flowChartProcess">
                                <a:avLst/>
                              </a:prstGeom>
                              <a:solidFill>
                                <a:srgbClr val="DBE5F1"/>
                              </a:solidFill>
                              <a:ln w="9525">
                                <a:solidFill>
                                  <a:srgbClr val="000000"/>
                                </a:solidFill>
                                <a:miter lim="800000"/>
                                <a:headEnd/>
                                <a:tailEnd/>
                              </a:ln>
                            </wps:spPr>
                            <wps:txbx>
                              <w:txbxContent>
                                <w:p w14:paraId="63E123BE" w14:textId="77777777" w:rsidR="00E93A6B" w:rsidRPr="00C94C69" w:rsidRDefault="00E93A6B" w:rsidP="004879AE">
                                  <w:pPr>
                                    <w:jc w:val="center"/>
                                    <w:rPr>
                                      <w:sz w:val="18"/>
                                    </w:rPr>
                                  </w:pPr>
                                  <w:r>
                                    <w:rPr>
                                      <w:sz w:val="18"/>
                                    </w:rPr>
                                    <w:t>Archivering</w:t>
                                  </w:r>
                                </w:p>
                                <w:p w14:paraId="4F251660" w14:textId="77777777" w:rsidR="00E93A6B" w:rsidRDefault="00E93A6B" w:rsidP="004879AE"/>
                              </w:txbxContent>
                            </wps:txbx>
                            <wps:bodyPr rot="0" vert="horz" wrap="square" lIns="91440" tIns="45720" rIns="91440" bIns="45720" anchor="t" anchorCtr="0" upright="1">
                              <a:noAutofit/>
                            </wps:bodyPr>
                          </wps:wsp>
                          <wps:wsp>
                            <wps:cNvPr id="77" name="AutoShape 55"/>
                            <wps:cNvCnPr>
                              <a:cxnSpLocks noChangeShapeType="1"/>
                            </wps:cNvCnPr>
                            <wps:spPr bwMode="auto">
                              <a:xfrm>
                                <a:off x="5089" y="4963"/>
                                <a:ext cx="0" cy="5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56"/>
                            <wps:cNvCnPr>
                              <a:cxnSpLocks noChangeShapeType="1"/>
                            </wps:cNvCnPr>
                            <wps:spPr bwMode="auto">
                              <a:xfrm>
                                <a:off x="5089" y="6686"/>
                                <a:ext cx="0" cy="5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57"/>
                            <wps:cNvCnPr>
                              <a:cxnSpLocks noChangeShapeType="1"/>
                            </wps:cNvCnPr>
                            <wps:spPr bwMode="auto">
                              <a:xfrm>
                                <a:off x="5089" y="7775"/>
                                <a:ext cx="0" cy="4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58"/>
                            <wps:cNvCnPr>
                              <a:cxnSpLocks noChangeShapeType="1"/>
                            </wps:cNvCnPr>
                            <wps:spPr bwMode="auto">
                              <a:xfrm>
                                <a:off x="5089" y="8898"/>
                                <a:ext cx="0" cy="4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59"/>
                            <wps:cNvCnPr>
                              <a:cxnSpLocks noChangeShapeType="1"/>
                            </wps:cNvCnPr>
                            <wps:spPr bwMode="auto">
                              <a:xfrm>
                                <a:off x="5089" y="9821"/>
                                <a:ext cx="0" cy="4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60"/>
                            <wps:cNvCnPr>
                              <a:cxnSpLocks noChangeShapeType="1"/>
                            </wps:cNvCnPr>
                            <wps:spPr bwMode="auto">
                              <a:xfrm>
                                <a:off x="5089" y="10744"/>
                                <a:ext cx="0" cy="4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Text Box 61"/>
                            <wps:cNvSpPr txBox="1">
                              <a:spLocks noChangeArrowheads="1"/>
                            </wps:cNvSpPr>
                            <wps:spPr bwMode="auto">
                              <a:xfrm>
                                <a:off x="3324" y="5767"/>
                                <a:ext cx="64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38822" w14:textId="77777777" w:rsidR="00E93A6B" w:rsidRPr="00D20202" w:rsidRDefault="00E93A6B" w:rsidP="004879AE">
                                  <w:pPr>
                                    <w:rPr>
                                      <w:sz w:val="18"/>
                                    </w:rPr>
                                  </w:pPr>
                                  <w:r w:rsidRPr="00D20202">
                                    <w:rPr>
                                      <w:sz w:val="18"/>
                                    </w:rPr>
                                    <w:t>nee</w:t>
                                  </w:r>
                                </w:p>
                                <w:p w14:paraId="758A66C7" w14:textId="77777777" w:rsidR="00E93A6B" w:rsidRDefault="00E93A6B" w:rsidP="004879AE"/>
                              </w:txbxContent>
                            </wps:txbx>
                            <wps:bodyPr rot="0" vert="horz" wrap="square" lIns="91440" tIns="45720" rIns="91440" bIns="45720" anchor="t" anchorCtr="0" upright="1">
                              <a:noAutofit/>
                            </wps:bodyPr>
                          </wps:wsp>
                          <wps:wsp>
                            <wps:cNvPr id="84" name="Text Box 62"/>
                            <wps:cNvSpPr txBox="1">
                              <a:spLocks noChangeArrowheads="1"/>
                            </wps:cNvSpPr>
                            <wps:spPr bwMode="auto">
                              <a:xfrm>
                                <a:off x="6895" y="5572"/>
                                <a:ext cx="3752" cy="1112"/>
                              </a:xfrm>
                              <a:prstGeom prst="rect">
                                <a:avLst/>
                              </a:prstGeom>
                              <a:solidFill>
                                <a:srgbClr val="FFFFFF"/>
                              </a:solidFill>
                              <a:ln w="9525">
                                <a:solidFill>
                                  <a:srgbClr val="000000"/>
                                </a:solidFill>
                                <a:miter lim="800000"/>
                                <a:headEnd/>
                                <a:tailEnd/>
                              </a:ln>
                            </wps:spPr>
                            <wps:txbx>
                              <w:txbxContent>
                                <w:p w14:paraId="61D2E7EC" w14:textId="7DD08FC8" w:rsidR="00E93A6B" w:rsidRDefault="00E93A6B" w:rsidP="004879AE">
                                  <w:pPr>
                                    <w:rPr>
                                      <w:sz w:val="16"/>
                                    </w:rPr>
                                  </w:pPr>
                                  <w:r w:rsidRPr="00D20202">
                                    <w:rPr>
                                      <w:sz w:val="16"/>
                                    </w:rPr>
                                    <w:t xml:space="preserve">De vraag komt binnen bij de crisiscoördinator </w:t>
                                  </w:r>
                                  <w:r>
                                    <w:rPr>
                                      <w:sz w:val="16"/>
                                    </w:rPr>
                                    <w:t>van de HAP NWN</w:t>
                                  </w:r>
                                  <w:r w:rsidRPr="00D20202">
                                    <w:rPr>
                                      <w:sz w:val="16"/>
                                    </w:rPr>
                                    <w:t xml:space="preserve">. Beoordeling van de vraag geschiedt in overleg met </w:t>
                                  </w:r>
                                  <w:r>
                                    <w:rPr>
                                      <w:sz w:val="16"/>
                                    </w:rPr>
                                    <w:t xml:space="preserve">de medisch directeur de HAP NWN of het Crisisteam  </w:t>
                                  </w:r>
                                </w:p>
                                <w:p w14:paraId="73183261" w14:textId="77777777" w:rsidR="00E93A6B" w:rsidRPr="00D20202" w:rsidRDefault="00E93A6B" w:rsidP="004879AE">
                                  <w:pPr>
                                    <w:rPr>
                                      <w:sz w:val="16"/>
                                    </w:rPr>
                                  </w:pPr>
                                  <w:r>
                                    <w:rPr>
                                      <w:sz w:val="16"/>
                                    </w:rPr>
                                    <w:t>Zie checklist ‘Melding flitsramp’.</w:t>
                                  </w:r>
                                </w:p>
                                <w:p w14:paraId="0251B7CA" w14:textId="77777777" w:rsidR="00E93A6B" w:rsidRDefault="00E93A6B" w:rsidP="004879AE"/>
                              </w:txbxContent>
                            </wps:txbx>
                            <wps:bodyPr rot="0" vert="horz" wrap="square" lIns="91440" tIns="45720" rIns="91440" bIns="45720" anchor="t" anchorCtr="0" upright="1">
                              <a:noAutofit/>
                            </wps:bodyPr>
                          </wps:wsp>
                          <wps:wsp>
                            <wps:cNvPr id="85" name="Text Box 63"/>
                            <wps:cNvSpPr txBox="1">
                              <a:spLocks noChangeArrowheads="1"/>
                            </wps:cNvSpPr>
                            <wps:spPr bwMode="auto">
                              <a:xfrm>
                                <a:off x="6895" y="7191"/>
                                <a:ext cx="3752" cy="829"/>
                              </a:xfrm>
                              <a:prstGeom prst="rect">
                                <a:avLst/>
                              </a:prstGeom>
                              <a:solidFill>
                                <a:srgbClr val="FFFFFF"/>
                              </a:solidFill>
                              <a:ln w="9525">
                                <a:solidFill>
                                  <a:srgbClr val="000000"/>
                                </a:solidFill>
                                <a:miter lim="800000"/>
                                <a:headEnd/>
                                <a:tailEnd/>
                              </a:ln>
                            </wps:spPr>
                            <wps:txbx>
                              <w:txbxContent>
                                <w:p w14:paraId="0BBABB22" w14:textId="4C6ED9F2" w:rsidR="00E93A6B" w:rsidRPr="00D20202" w:rsidRDefault="00E93A6B" w:rsidP="004879AE">
                                  <w:pPr>
                                    <w:rPr>
                                      <w:sz w:val="16"/>
                                    </w:rPr>
                                  </w:pPr>
                                  <w:r w:rsidRPr="00D20202">
                                    <w:rPr>
                                      <w:sz w:val="16"/>
                                    </w:rPr>
                                    <w:t xml:space="preserve">De mate en wijze van de inzet wordt bepaald door de crisiscoördinator in overleg met </w:t>
                                  </w:r>
                                  <w:r>
                                    <w:rPr>
                                      <w:sz w:val="16"/>
                                    </w:rPr>
                                    <w:t xml:space="preserve">het crisisteam en/of </w:t>
                                  </w:r>
                                  <w:r w:rsidRPr="00D20202">
                                    <w:rPr>
                                      <w:sz w:val="16"/>
                                    </w:rPr>
                                    <w:t xml:space="preserve">de medisch directeur </w:t>
                                  </w:r>
                                  <w:r>
                                    <w:rPr>
                                      <w:sz w:val="16"/>
                                    </w:rPr>
                                    <w:t xml:space="preserve">de HAP NWN </w:t>
                                  </w:r>
                                  <w:r w:rsidRPr="00D20202">
                                    <w:rPr>
                                      <w:sz w:val="16"/>
                                    </w:rPr>
                                    <w:t>.</w:t>
                                  </w:r>
                                </w:p>
                                <w:p w14:paraId="15A9B177" w14:textId="77777777" w:rsidR="00E93A6B" w:rsidRDefault="00E93A6B" w:rsidP="004879AE"/>
                              </w:txbxContent>
                            </wps:txbx>
                            <wps:bodyPr rot="0" vert="horz" wrap="square" lIns="91440" tIns="45720" rIns="91440" bIns="45720" anchor="t" anchorCtr="0" upright="1">
                              <a:noAutofit/>
                            </wps:bodyPr>
                          </wps:wsp>
                          <wps:wsp>
                            <wps:cNvPr id="86" name="Text Box 64"/>
                            <wps:cNvSpPr txBox="1">
                              <a:spLocks noChangeArrowheads="1"/>
                            </wps:cNvSpPr>
                            <wps:spPr bwMode="auto">
                              <a:xfrm>
                                <a:off x="6895" y="9352"/>
                                <a:ext cx="3752" cy="580"/>
                              </a:xfrm>
                              <a:prstGeom prst="rect">
                                <a:avLst/>
                              </a:prstGeom>
                              <a:solidFill>
                                <a:srgbClr val="FFFFFF"/>
                              </a:solidFill>
                              <a:ln w="9525">
                                <a:solidFill>
                                  <a:srgbClr val="000000"/>
                                </a:solidFill>
                                <a:miter lim="800000"/>
                                <a:headEnd/>
                                <a:tailEnd/>
                              </a:ln>
                            </wps:spPr>
                            <wps:txbx>
                              <w:txbxContent>
                                <w:p w14:paraId="56D10CFE" w14:textId="30215DDA" w:rsidR="00E93A6B" w:rsidRPr="00D20202" w:rsidRDefault="00E93A6B" w:rsidP="004879AE">
                                  <w:pPr>
                                    <w:rPr>
                                      <w:sz w:val="16"/>
                                    </w:rPr>
                                  </w:pPr>
                                  <w:r>
                                    <w:rPr>
                                      <w:sz w:val="16"/>
                                    </w:rPr>
                                    <w:t>Het proces wordt zowel inhoudelijk als procesmatig geëvalueerd. De GHOR neemt hierin het initiatief.</w:t>
                                  </w:r>
                                </w:p>
                                <w:p w14:paraId="2CEC5865" w14:textId="77777777" w:rsidR="00E93A6B" w:rsidRDefault="00E93A6B" w:rsidP="004879AE"/>
                              </w:txbxContent>
                            </wps:txbx>
                            <wps:bodyPr rot="0" vert="horz" wrap="square" lIns="91440" tIns="45720" rIns="91440" bIns="45720" anchor="t" anchorCtr="0" upright="1">
                              <a:noAutofit/>
                            </wps:bodyPr>
                          </wps:wsp>
                          <wps:wsp>
                            <wps:cNvPr id="87" name="Text Box 65"/>
                            <wps:cNvSpPr txBox="1">
                              <a:spLocks noChangeArrowheads="1"/>
                            </wps:cNvSpPr>
                            <wps:spPr bwMode="auto">
                              <a:xfrm>
                                <a:off x="6895" y="10071"/>
                                <a:ext cx="3752" cy="803"/>
                              </a:xfrm>
                              <a:prstGeom prst="rect">
                                <a:avLst/>
                              </a:prstGeom>
                              <a:solidFill>
                                <a:srgbClr val="FFFFFF"/>
                              </a:solidFill>
                              <a:ln w="9525">
                                <a:solidFill>
                                  <a:srgbClr val="000000"/>
                                </a:solidFill>
                                <a:miter lim="800000"/>
                                <a:headEnd/>
                                <a:tailEnd/>
                              </a:ln>
                            </wps:spPr>
                            <wps:txbx>
                              <w:txbxContent>
                                <w:p w14:paraId="06DAEFF8" w14:textId="079E6A12" w:rsidR="00E93A6B" w:rsidRPr="00D20202" w:rsidRDefault="00E93A6B" w:rsidP="004879AE">
                                  <w:pPr>
                                    <w:rPr>
                                      <w:sz w:val="16"/>
                                    </w:rPr>
                                  </w:pPr>
                                  <w:r>
                                    <w:rPr>
                                      <w:sz w:val="16"/>
                                    </w:rPr>
                                    <w:t>Het proces wordt zowel inhoudelijk als procesmatig geëvalueerd. Extern neemt de GHOR hierin het initiatief .</w:t>
                                  </w:r>
                                </w:p>
                                <w:p w14:paraId="1834B3A6" w14:textId="77777777" w:rsidR="00E93A6B" w:rsidRDefault="00E93A6B" w:rsidP="004879AE"/>
                              </w:txbxContent>
                            </wps:txbx>
                            <wps:bodyPr rot="0" vert="horz" wrap="square" lIns="91440" tIns="45720" rIns="91440" bIns="45720" anchor="t" anchorCtr="0" upright="1">
                              <a:noAutofit/>
                            </wps:bodyPr>
                          </wps:wsp>
                          <wps:wsp>
                            <wps:cNvPr id="88" name="AutoShape 66"/>
                            <wps:cNvCnPr>
                              <a:cxnSpLocks noChangeShapeType="1"/>
                            </wps:cNvCnPr>
                            <wps:spPr bwMode="auto">
                              <a:xfrm flipV="1">
                                <a:off x="2036" y="6375"/>
                                <a:ext cx="0" cy="31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67"/>
                            <wps:cNvCnPr>
                              <a:cxnSpLocks noChangeShapeType="1"/>
                            </wps:cNvCnPr>
                            <wps:spPr bwMode="auto">
                              <a:xfrm flipH="1">
                                <a:off x="2065" y="9537"/>
                                <a:ext cx="20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661DB7CC" id="Groep 64" o:spid="_x0000_s1062" style="width:474.15pt;height:372.7pt;mso-position-horizontal-relative:char;mso-position-vertical-relative:line" coordorigin="1164,4213" coordsize="9483,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">
                <v:shape id="AutoShape 43" o:spid="_x0000_s1063" type="#_x0000_t32" style="position:absolute;left:3062;top:6105;width:10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vsEAAADbAAAADwAAAGRycy9kb3ducmV2LnhtbESPT4vCMBTE78J+h/AW9qbpCopUo6iw&#10;IHsR/4AeH82zDTYvpYlN/fZGWNjjMDO/YRar3taio9Ybxwq+RxkI4sJpw6WC8+lnOAPhA7LG2jEp&#10;eJKH1fJjsMBcu8gH6o6hFAnCPkcFVQhNLqUvKrLoR64hTt7NtRZDkm0pdYsxwW0tx1k2lRYNp4UK&#10;G9pWVNyPD6vAxL3pmt02bn4vV68jmefEGaW+Pvv1HESgPvyH/9o7rWA6g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8C+wQAAANsAAAAPAAAAAAAAAAAAAAAA&#10;AKECAABkcnMvZG93bnJldi54bWxQSwUGAAAAAAQABAD5AAAAjwMAAAAA&#10;">
                  <v:stroke endarrow="block"/>
                </v:shape>
                <v:group id="Group 44" o:spid="_x0000_s1064" style="position:absolute;left:1164;top:4213;width:9483;height:7454" coordorigin="1164,4213" coordsize="9483,7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Text Box 45" o:spid="_x0000_s1065" type="#_x0000_t202" style="position:absolute;left:5010;top:6741;width:64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4A025725" w14:textId="77777777" w:rsidR="00E93A6B" w:rsidRPr="00D20202" w:rsidRDefault="00E93A6B" w:rsidP="004879AE">
                          <w:pPr>
                            <w:rPr>
                              <w:sz w:val="18"/>
                            </w:rPr>
                          </w:pPr>
                          <w:r>
                            <w:rPr>
                              <w:sz w:val="18"/>
                            </w:rPr>
                            <w:t>ja</w:t>
                          </w:r>
                        </w:p>
                        <w:p w14:paraId="56D611AA" w14:textId="77777777" w:rsidR="00E93A6B" w:rsidRDefault="00E93A6B" w:rsidP="004879AE"/>
                      </w:txbxContent>
                    </v:textbox>
                  </v:shape>
                  <v:group id="Group 46" o:spid="_x0000_s1066" style="position:absolute;left:1164;top:4213;width:9483;height:7454" coordorigin="1164,4213" coordsize="9483,7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47" o:spid="_x0000_s1067" type="#_x0000_t114" style="position:absolute;left:4082;top:4213;width:2009;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I0sQA&#10;AADbAAAADwAAAGRycy9kb3ducmV2LnhtbESPQWsCMRCF7wX/QxjBW83ag+jWKFUUvHjYtdA9Dptp&#10;dulmEjaprv56Uyh4fLx535u32gy2ExfqQ+tYwWyagSCunW7ZKPg8H14XIEJE1tg5JgU3CrBZj15W&#10;mGt35YIuZTQiQTjkqKCJ0edShrohi2HqPHHyvl1vMSbZG6l7vCa47eRbls2lxZZTQ4Oedg3VP+Wv&#10;TW/sy277dTL1wpvqlFW+qJb3QqnJePh4BxFpiM/j//RRK5gv4W9LA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nCNLEAAAA2wAAAA8AAAAAAAAAAAAAAAAAmAIAAGRycy9k&#10;b3ducmV2LnhtbFBLBQYAAAAABAAEAPUAAACJAwAAAAA=&#10;" fillcolor="#dbe5f1">
                      <v:textbox>
                        <w:txbxContent>
                          <w:p w14:paraId="0F97E40B" w14:textId="77777777" w:rsidR="00E93A6B" w:rsidRPr="00BE35E9" w:rsidRDefault="00E93A6B" w:rsidP="004879AE">
                            <w:pPr>
                              <w:jc w:val="center"/>
                              <w:rPr>
                                <w:sz w:val="18"/>
                              </w:rPr>
                            </w:pPr>
                            <w:r w:rsidRPr="00BE35E9">
                              <w:rPr>
                                <w:sz w:val="18"/>
                              </w:rPr>
                              <w:t>1.</w:t>
                            </w:r>
                            <w:r>
                              <w:rPr>
                                <w:sz w:val="18"/>
                              </w:rPr>
                              <w:t xml:space="preserve"> </w:t>
                            </w:r>
                            <w:r w:rsidRPr="00BE35E9">
                              <w:rPr>
                                <w:sz w:val="18"/>
                              </w:rPr>
                              <w:t>Verzoek GHOR tot inzet huisartsenzorg</w:t>
                            </w:r>
                          </w:p>
                          <w:p w14:paraId="51142C1F" w14:textId="77777777" w:rsidR="00E93A6B" w:rsidRDefault="00E93A6B" w:rsidP="004879AE"/>
                        </w:txbxContent>
                      </v:textbox>
                    </v:shape>
                    <v:shapetype id="_x0000_t110" coordsize="21600,21600" o:spt="110" path="m10800,l,10800,10800,21600,21600,10800xe">
                      <v:stroke joinstyle="miter"/>
                      <v:path gradientshapeok="t" o:connecttype="rect" textboxrect="5400,5400,16200,16200"/>
                    </v:shapetype>
                    <v:shape id="AutoShape 48" o:spid="_x0000_s1068" type="#_x0000_t110" style="position:absolute;left:4169;top:5546;width:1871;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QbcIA&#10;AADbAAAADwAAAGRycy9kb3ducmV2LnhtbERPz2vCMBS+C/sfwhvsIprqYZZqlDIYjI0eVrudH80z&#10;LTYvJcm08683h8GOH9/v3WGyg7iQD71jBatlBoK4dbpno6A5vi5yECEiaxwck4JfCnDYP8x2WGh3&#10;5U+61NGIFMKhQAVdjGMhZWg7shiWbiRO3Ml5izFBb6T2eE3hdpDrLHuWFntODR2O9NJRe65/rALT&#10;vK9u87ysK/NVhe/1R7mpglHq6XEqtyAiTfFf/Od+0wo2aX36kn6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ZBtwgAAANsAAAAPAAAAAAAAAAAAAAAAAJgCAABkcnMvZG93&#10;bnJldi54bWxQSwUGAAAAAAQABAD1AAAAhwMAAAAA&#10;" fillcolor="#dbe5f1">
                      <v:textbox>
                        <w:txbxContent>
                          <w:p w14:paraId="6D9223D8" w14:textId="77777777" w:rsidR="00E93A6B" w:rsidRPr="00C94C69" w:rsidRDefault="00E93A6B" w:rsidP="004879AE">
                            <w:pPr>
                              <w:spacing w:before="120"/>
                              <w:jc w:val="center"/>
                              <w:rPr>
                                <w:sz w:val="18"/>
                              </w:rPr>
                            </w:pPr>
                            <w:r>
                              <w:rPr>
                                <w:sz w:val="18"/>
                              </w:rPr>
                              <w:t>Verzoek</w:t>
                            </w:r>
                          </w:p>
                          <w:p w14:paraId="1A760351" w14:textId="77777777" w:rsidR="00E93A6B" w:rsidRDefault="00E93A6B" w:rsidP="004879AE"/>
                        </w:txbxContent>
                      </v:textbox>
                    </v:shape>
                    <v:shapetype id="_x0000_t109" coordsize="21600,21600" o:spt="109" path="m,l,21600r21600,l21600,xe">
                      <v:stroke joinstyle="miter"/>
                      <v:path gradientshapeok="t" o:connecttype="rect"/>
                    </v:shapetype>
                    <v:shape id="AutoShape 49" o:spid="_x0000_s1069" type="#_x0000_t109" style="position:absolute;left:4142;top:7280;width:189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T7sQA&#10;AADbAAAADwAAAGRycy9kb3ducmV2LnhtbESPQWvCQBSE7wX/w/KEXopuYqFKdBUpFIsIEvXg8ZF9&#10;ZoPZtzG70fTfdwsFj8PMfMMsVr2txZ1aXzlWkI4TEMSF0xWXCk7Hr9EMhA/IGmvHpOCHPKyWg5cF&#10;Zto9OKf7IZQiQthnqMCE0GRS+sKQRT92DXH0Lq61GKJsS6lbfES4reUkST6kxYrjgsGGPg0V10Nn&#10;FWzPu4L87rTfvnX7Lr/15n2T5kq9Dvv1HESgPjzD/+1vrWCawt+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QE+7EAAAA2wAAAA8AAAAAAAAAAAAAAAAAmAIAAGRycy9k&#10;b3ducmV2LnhtbFBLBQYAAAAABAAEAPUAAACJAwAAAAA=&#10;" fillcolor="#dbe5f1">
                      <v:textbox>
                        <w:txbxContent>
                          <w:p w14:paraId="4881F573" w14:textId="77777777" w:rsidR="00E93A6B" w:rsidRPr="00C94C69" w:rsidRDefault="00E93A6B" w:rsidP="004879AE">
                            <w:pPr>
                              <w:jc w:val="center"/>
                              <w:rPr>
                                <w:sz w:val="18"/>
                              </w:rPr>
                            </w:pPr>
                            <w:r w:rsidRPr="00C94C69">
                              <w:rPr>
                                <w:sz w:val="18"/>
                              </w:rPr>
                              <w:t xml:space="preserve">Bepalen </w:t>
                            </w:r>
                            <w:r>
                              <w:rPr>
                                <w:sz w:val="18"/>
                              </w:rPr>
                              <w:t xml:space="preserve">van de </w:t>
                            </w:r>
                            <w:r w:rsidRPr="00C94C69">
                              <w:rPr>
                                <w:sz w:val="18"/>
                              </w:rPr>
                              <w:t>inzet</w:t>
                            </w:r>
                          </w:p>
                          <w:p w14:paraId="3CB21A10" w14:textId="77777777" w:rsidR="00E93A6B" w:rsidRDefault="00E93A6B" w:rsidP="004879AE"/>
                        </w:txbxContent>
                      </v:textbox>
                    </v:shape>
                    <v:shape id="AutoShape 50" o:spid="_x0000_s1070" type="#_x0000_t109" style="position:absolute;left:1164;top:5879;width:189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NmcUA&#10;AADbAAAADwAAAGRycy9kb3ducmV2LnhtbESPQWvCQBSE74L/YXmCF6kbLVhJsxEplIoIEvXQ4yP7&#10;mg1m36bZjab/vlsQehxm5hsm2wy2ETfqfO1YwWKegCAuna65UnA5vz+tQfiArLFxTAp+yMMmH48y&#10;TLW7c0G3U6hEhLBPUYEJoU2l9KUhi37uWuLofbnOYoiyq6Tu8B7htpHLJFlJizXHBYMtvRkqr6fe&#10;Kth/Hkryh8txP+uPffE9mOePRaHUdDJsX0EEGsJ/+NHeaQUvS/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o2ZxQAAANsAAAAPAAAAAAAAAAAAAAAAAJgCAABkcnMv&#10;ZG93bnJldi54bWxQSwUGAAAAAAQABAD1AAAAigMAAAAA&#10;" fillcolor="#dbe5f1">
                      <v:textbox>
                        <w:txbxContent>
                          <w:p w14:paraId="3EE3FBE6" w14:textId="77777777" w:rsidR="00E93A6B" w:rsidRPr="00C94C69" w:rsidRDefault="00E93A6B" w:rsidP="004879AE">
                            <w:pPr>
                              <w:jc w:val="center"/>
                              <w:rPr>
                                <w:sz w:val="18"/>
                              </w:rPr>
                            </w:pPr>
                            <w:r>
                              <w:rPr>
                                <w:sz w:val="18"/>
                              </w:rPr>
                              <w:t>Overleg GHOR</w:t>
                            </w:r>
                          </w:p>
                          <w:p w14:paraId="4B438603" w14:textId="77777777" w:rsidR="00E93A6B" w:rsidRDefault="00E93A6B" w:rsidP="004879AE"/>
                        </w:txbxContent>
                      </v:textbox>
                    </v:shape>
                    <v:shape id="AutoShape 51" o:spid="_x0000_s1071" type="#_x0000_t114" style="position:absolute;left:4142;top:8203;width:1898;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5cUA&#10;AADbAAAADwAAAGRycy9kb3ducmV2LnhtbESPQWsCMRCF7wX/Qxiht5q1QqurUaxY6MXDbgX3OGzG&#10;7OJmEjZRt/31TaHQ4+PN+9681WawnbhRH1rHCqaTDARx7XTLRsHx8/1pDiJEZI2dY1LwRQE269HD&#10;CnPt7lzQrYxGJAiHHBU0MfpcylA3ZDFMnCdO3tn1FmOSvZG6x3uC204+Z9mLtNhyamjQ066h+lJe&#10;bXpjX3Zvp4Op595Uh6zyRbX4LpR6HA/bJYhIQ/w//kt/aAWvM/jdkgA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qnlxQAAANsAAAAPAAAAAAAAAAAAAAAAAJgCAABkcnMv&#10;ZG93bnJldi54bWxQSwUGAAAAAAQABAD1AAAAigMAAAAA&#10;" fillcolor="#dbe5f1">
                      <v:textbox>
                        <w:txbxContent>
                          <w:p w14:paraId="569AF2F9" w14:textId="7BF349B3" w:rsidR="00E93A6B" w:rsidRPr="00C94C69" w:rsidRDefault="00E93A6B" w:rsidP="004879AE">
                            <w:pPr>
                              <w:jc w:val="center"/>
                              <w:rPr>
                                <w:sz w:val="18"/>
                              </w:rPr>
                            </w:pPr>
                            <w:r>
                              <w:rPr>
                                <w:sz w:val="18"/>
                              </w:rPr>
                              <w:t>Alarmering en inzet</w:t>
                            </w:r>
                          </w:p>
                          <w:p w14:paraId="116824C9" w14:textId="77777777" w:rsidR="00E93A6B" w:rsidRDefault="00E93A6B" w:rsidP="004879AE"/>
                        </w:txbxContent>
                      </v:textbox>
                    </v:shape>
                    <v:shape id="AutoShape 52" o:spid="_x0000_s1072" type="#_x0000_t109" style="position:absolute;left:4142;top:9326;width:189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wdsUA&#10;AADbAAAADwAAAGRycy9kb3ducmV2LnhtbESPQWvCQBSE74L/YXmCF9GNtlSJrlIKpUUEiXrw+Mg+&#10;s8Hs2zS70fTfu0Khx2FmvmFWm85W4kaNLx0rmE4SEMS50yUXCk7Hz/EChA/IGivHpOCXPGzW/d4K&#10;U+3unNHtEAoRIexTVGBCqFMpfW7Iop+4mjh6F9dYDFE2hdQN3iPcVnKWJG/SYslxwWBNH4by66G1&#10;CrbnXU5+d9pvR+2+zX468/I1zZQaDrr3JYhAXfgP/7W/tYL5Kzy/xB8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B2xQAAANsAAAAPAAAAAAAAAAAAAAAAAJgCAABkcnMv&#10;ZG93bnJldi54bWxQSwUGAAAAAAQABAD1AAAAigMAAAAA&#10;" fillcolor="#dbe5f1">
                      <v:textbox>
                        <w:txbxContent>
                          <w:p w14:paraId="3CBF987E" w14:textId="77777777" w:rsidR="00E93A6B" w:rsidRPr="00C94C69" w:rsidRDefault="00E93A6B" w:rsidP="004879AE">
                            <w:pPr>
                              <w:jc w:val="center"/>
                              <w:rPr>
                                <w:sz w:val="18"/>
                              </w:rPr>
                            </w:pPr>
                            <w:r>
                              <w:rPr>
                                <w:sz w:val="18"/>
                              </w:rPr>
                              <w:t>Evaluatie</w:t>
                            </w:r>
                          </w:p>
                          <w:p w14:paraId="1D49EDB2" w14:textId="77777777" w:rsidR="00E93A6B" w:rsidRDefault="00E93A6B" w:rsidP="004879AE"/>
                        </w:txbxContent>
                      </v:textbox>
                    </v:shape>
                    <v:shapetype id="_x0000_t116" coordsize="21600,21600" o:spt="116" path="m3475,qx,10800,3475,21600l18125,21600qx21600,10800,18125,xe">
                      <v:stroke joinstyle="miter"/>
                      <v:path gradientshapeok="t" o:connecttype="rect" textboxrect="1018,3163,20582,18437"/>
                    </v:shapetype>
                    <v:shape id="AutoShape 53" o:spid="_x0000_s1073" type="#_x0000_t116" style="position:absolute;left:4142;top:11172;width:189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8I8YA&#10;AADbAAAADwAAAGRycy9kb3ducmV2LnhtbESPW2vCQBSE34X+h+UIfSm6Sam36CrFUvCh4BXx8ZA9&#10;JmmzZ2N2NfHfdwsFH4eZ+YaZLVpTihvVrrCsIO5HIIhTqwvOFBz2n70xCOeRNZaWScGdHCzmT50Z&#10;Jto2vKXbzmciQNglqCD3vkqkdGlOBl3fVsTBO9vaoA+yzqSusQlwU8rXKBpKgwWHhRwrWuaU/uyu&#10;RsFp8HU6fE+uLxts0vjjMrHHeP2m1HO3fZ+C8NT6R/i/vdIKRgP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B8I8YAAADbAAAADwAAAAAAAAAAAAAAAACYAgAAZHJz&#10;L2Rvd25yZXYueG1sUEsFBgAAAAAEAAQA9QAAAIsDAAAAAA==&#10;" fillcolor="#dbe5f1">
                      <v:textbox>
                        <w:txbxContent>
                          <w:p w14:paraId="39280EC8" w14:textId="77777777" w:rsidR="00E93A6B" w:rsidRPr="00C94C69" w:rsidRDefault="00E93A6B" w:rsidP="004879AE">
                            <w:pPr>
                              <w:jc w:val="center"/>
                              <w:rPr>
                                <w:sz w:val="18"/>
                              </w:rPr>
                            </w:pPr>
                            <w:r>
                              <w:rPr>
                                <w:sz w:val="18"/>
                              </w:rPr>
                              <w:t xml:space="preserve">Einde </w:t>
                            </w:r>
                          </w:p>
                          <w:p w14:paraId="50CBE5A6" w14:textId="77777777" w:rsidR="00E93A6B" w:rsidRDefault="00E93A6B" w:rsidP="004879AE"/>
                        </w:txbxContent>
                      </v:textbox>
                    </v:shape>
                    <v:shape id="AutoShape 54" o:spid="_x0000_s1074" type="#_x0000_t109" style="position:absolute;left:4142;top:10249;width:189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LmsUA&#10;AADbAAAADwAAAGRycy9kb3ducmV2LnhtbESPQWvCQBSE70L/w/KEXqRurKCSukoRSkUESfTQ4yP7&#10;mg1m38bsRuO/dwsFj8PMfMMs172txZVaXzlWMBknIIgLpysuFZyOX28LED4ga6wdk4I7eVivXgZL&#10;TLW7cUbXPJQiQtinqMCE0KRS+sKQRT92DXH0fl1rMUTZllK3eItwW8v3JJlJixXHBYMNbQwV57yz&#10;CnY/+4L8/nTYjbpDl116M/2eZEq9DvvPDxCB+vAM/7e3WsF8Bn9f4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YuaxQAAANsAAAAPAAAAAAAAAAAAAAAAAJgCAABkcnMv&#10;ZG93bnJldi54bWxQSwUGAAAAAAQABAD1AAAAigMAAAAA&#10;" fillcolor="#dbe5f1">
                      <v:textbox>
                        <w:txbxContent>
                          <w:p w14:paraId="63E123BE" w14:textId="77777777" w:rsidR="00E93A6B" w:rsidRPr="00C94C69" w:rsidRDefault="00E93A6B" w:rsidP="004879AE">
                            <w:pPr>
                              <w:jc w:val="center"/>
                              <w:rPr>
                                <w:sz w:val="18"/>
                              </w:rPr>
                            </w:pPr>
                            <w:r>
                              <w:rPr>
                                <w:sz w:val="18"/>
                              </w:rPr>
                              <w:t>Archivering</w:t>
                            </w:r>
                          </w:p>
                          <w:p w14:paraId="4F251660" w14:textId="77777777" w:rsidR="00E93A6B" w:rsidRDefault="00E93A6B" w:rsidP="004879AE"/>
                        </w:txbxContent>
                      </v:textbox>
                    </v:shape>
                    <v:shape id="AutoShape 55" o:spid="_x0000_s1075" type="#_x0000_t32" style="position:absolute;left:5089;top:4963;width:0;height:5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 id="AutoShape 56" o:spid="_x0000_s1076" type="#_x0000_t32" style="position:absolute;left:5089;top:6686;width:0;height: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shape id="AutoShape 57" o:spid="_x0000_s1077" type="#_x0000_t32" style="position:absolute;left:5089;top:7775;width:0;height: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shape id="AutoShape 58" o:spid="_x0000_s1078" type="#_x0000_t32" style="position:absolute;left:5089;top:8898;width:0;height: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59" o:spid="_x0000_s1079" type="#_x0000_t32" style="position:absolute;left:5089;top:9821;width:0;height: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60" o:spid="_x0000_s1080" type="#_x0000_t32" style="position:absolute;left:5089;top:10744;width:0;height: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shape id="Text Box 61" o:spid="_x0000_s1081" type="#_x0000_t202" style="position:absolute;left:3324;top:5767;width:64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6F038822" w14:textId="77777777" w:rsidR="00E93A6B" w:rsidRPr="00D20202" w:rsidRDefault="00E93A6B" w:rsidP="004879AE">
                            <w:pPr>
                              <w:rPr>
                                <w:sz w:val="18"/>
                              </w:rPr>
                            </w:pPr>
                            <w:r w:rsidRPr="00D20202">
                              <w:rPr>
                                <w:sz w:val="18"/>
                              </w:rPr>
                              <w:t>nee</w:t>
                            </w:r>
                          </w:p>
                          <w:p w14:paraId="758A66C7" w14:textId="77777777" w:rsidR="00E93A6B" w:rsidRDefault="00E93A6B" w:rsidP="004879AE"/>
                        </w:txbxContent>
                      </v:textbox>
                    </v:shape>
                    <v:shape id="Text Box 62" o:spid="_x0000_s1082" type="#_x0000_t202" style="position:absolute;left:6895;top:5572;width:3752;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14:paraId="61D2E7EC" w14:textId="7DD08FC8" w:rsidR="00E93A6B" w:rsidRDefault="00E93A6B" w:rsidP="004879AE">
                            <w:pPr>
                              <w:rPr>
                                <w:sz w:val="16"/>
                              </w:rPr>
                            </w:pPr>
                            <w:r w:rsidRPr="00D20202">
                              <w:rPr>
                                <w:sz w:val="16"/>
                              </w:rPr>
                              <w:t xml:space="preserve">De vraag komt binnen bij de crisiscoördinator </w:t>
                            </w:r>
                            <w:r>
                              <w:rPr>
                                <w:sz w:val="16"/>
                              </w:rPr>
                              <w:t>van de HAP NWN</w:t>
                            </w:r>
                            <w:r w:rsidRPr="00D20202">
                              <w:rPr>
                                <w:sz w:val="16"/>
                              </w:rPr>
                              <w:t xml:space="preserve">. Beoordeling van de vraag geschiedt in overleg met </w:t>
                            </w:r>
                            <w:r>
                              <w:rPr>
                                <w:sz w:val="16"/>
                              </w:rPr>
                              <w:t xml:space="preserve">de medisch directeur de HAP NWN of het Crisisteam  </w:t>
                            </w:r>
                          </w:p>
                          <w:p w14:paraId="73183261" w14:textId="77777777" w:rsidR="00E93A6B" w:rsidRPr="00D20202" w:rsidRDefault="00E93A6B" w:rsidP="004879AE">
                            <w:pPr>
                              <w:rPr>
                                <w:sz w:val="16"/>
                              </w:rPr>
                            </w:pPr>
                            <w:r>
                              <w:rPr>
                                <w:sz w:val="16"/>
                              </w:rPr>
                              <w:t>Zie checklist ‘Melding flitsramp’.</w:t>
                            </w:r>
                          </w:p>
                          <w:p w14:paraId="0251B7CA" w14:textId="77777777" w:rsidR="00E93A6B" w:rsidRDefault="00E93A6B" w:rsidP="004879AE"/>
                        </w:txbxContent>
                      </v:textbox>
                    </v:shape>
                    <v:shape id="Text Box 63" o:spid="_x0000_s1083" type="#_x0000_t202" style="position:absolute;left:6895;top:7191;width:3752;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14:paraId="0BBABB22" w14:textId="4C6ED9F2" w:rsidR="00E93A6B" w:rsidRPr="00D20202" w:rsidRDefault="00E93A6B" w:rsidP="004879AE">
                            <w:pPr>
                              <w:rPr>
                                <w:sz w:val="16"/>
                              </w:rPr>
                            </w:pPr>
                            <w:r w:rsidRPr="00D20202">
                              <w:rPr>
                                <w:sz w:val="16"/>
                              </w:rPr>
                              <w:t xml:space="preserve">De mate en wijze van de inzet wordt bepaald door de crisiscoördinator in overleg met </w:t>
                            </w:r>
                            <w:r>
                              <w:rPr>
                                <w:sz w:val="16"/>
                              </w:rPr>
                              <w:t xml:space="preserve">het crisisteam en/of </w:t>
                            </w:r>
                            <w:r w:rsidRPr="00D20202">
                              <w:rPr>
                                <w:sz w:val="16"/>
                              </w:rPr>
                              <w:t xml:space="preserve">de medisch directeur </w:t>
                            </w:r>
                            <w:r>
                              <w:rPr>
                                <w:sz w:val="16"/>
                              </w:rPr>
                              <w:t xml:space="preserve">de HAP NWN </w:t>
                            </w:r>
                            <w:r w:rsidRPr="00D20202">
                              <w:rPr>
                                <w:sz w:val="16"/>
                              </w:rPr>
                              <w:t>.</w:t>
                            </w:r>
                          </w:p>
                          <w:p w14:paraId="15A9B177" w14:textId="77777777" w:rsidR="00E93A6B" w:rsidRDefault="00E93A6B" w:rsidP="004879AE"/>
                        </w:txbxContent>
                      </v:textbox>
                    </v:shape>
                    <v:shape id="Text Box 64" o:spid="_x0000_s1084" type="#_x0000_t202" style="position:absolute;left:6895;top:9352;width:3752;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14:paraId="56D10CFE" w14:textId="30215DDA" w:rsidR="00E93A6B" w:rsidRPr="00D20202" w:rsidRDefault="00E93A6B" w:rsidP="004879AE">
                            <w:pPr>
                              <w:rPr>
                                <w:sz w:val="16"/>
                              </w:rPr>
                            </w:pPr>
                            <w:r>
                              <w:rPr>
                                <w:sz w:val="16"/>
                              </w:rPr>
                              <w:t>Het proces wordt zowel inhoudelijk als procesmatig geëvalueerd. De GHOR neemt hierin het initiatief.</w:t>
                            </w:r>
                          </w:p>
                          <w:p w14:paraId="2CEC5865" w14:textId="77777777" w:rsidR="00E93A6B" w:rsidRDefault="00E93A6B" w:rsidP="004879AE"/>
                        </w:txbxContent>
                      </v:textbox>
                    </v:shape>
                    <v:shape id="Text Box 65" o:spid="_x0000_s1085" type="#_x0000_t202" style="position:absolute;left:6895;top:10071;width:3752;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14:paraId="06DAEFF8" w14:textId="079E6A12" w:rsidR="00E93A6B" w:rsidRPr="00D20202" w:rsidRDefault="00E93A6B" w:rsidP="004879AE">
                            <w:pPr>
                              <w:rPr>
                                <w:sz w:val="16"/>
                              </w:rPr>
                            </w:pPr>
                            <w:r>
                              <w:rPr>
                                <w:sz w:val="16"/>
                              </w:rPr>
                              <w:t>Het proces wordt zowel inhoudelijk als procesmatig geëvalueerd. Extern neemt de GHOR hierin het initiatief .</w:t>
                            </w:r>
                          </w:p>
                          <w:p w14:paraId="1834B3A6" w14:textId="77777777" w:rsidR="00E93A6B" w:rsidRDefault="00E93A6B" w:rsidP="004879AE"/>
                        </w:txbxContent>
                      </v:textbox>
                    </v:shape>
                    <v:shape id="AutoShape 66" o:spid="_x0000_s1086" type="#_x0000_t32" style="position:absolute;left:2036;top:6375;width:0;height:3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J2r4AAADbAAAADwAAAGRycy9kb3ducmV2LnhtbERPy4rCMBTdC/5DuMLsbKqgSDXKjCCI&#10;m8EH6PLS3GnDNDeliU39+8liwOXhvDe7wTaip84bxwpmWQ6CuHTacKXgdj1MVyB8QNbYOCYFL/Kw&#10;245HGyy0i3ym/hIqkULYF6igDqEtpPRlTRZ95lrixP24zmJIsKuk7jCmcNvIeZ4vpUXDqaHGlvY1&#10;lb+Xp1Vg4rfp2+M+fp3uD68jmdfCGaU+JsPnGkSgIbzF/+6jVrBK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BonavgAAANsAAAAPAAAAAAAAAAAAAAAAAKEC&#10;AABkcnMvZG93bnJldi54bWxQSwUGAAAAAAQABAD5AAAAjAMAAAAA&#10;">
                      <v:stroke endarrow="block"/>
                    </v:shape>
                    <v:shape id="AutoShape 67" o:spid="_x0000_s1087" type="#_x0000_t32" style="position:absolute;left:2065;top:9537;width:20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group>
                </v:group>
                <w10:anchorlock/>
              </v:group>
            </w:pict>
          </mc:Fallback>
        </mc:AlternateContent>
      </w:r>
    </w:p>
    <w:p w14:paraId="41DAF636" w14:textId="0D52604A" w:rsidR="007C45E4" w:rsidRPr="002D668E" w:rsidRDefault="007C45E4" w:rsidP="002D668E">
      <w:pPr>
        <w:spacing w:after="160" w:line="259" w:lineRule="auto"/>
        <w:rPr>
          <w:rFonts w:eastAsiaTheme="majorEastAsia" w:cstheme="majorBidi"/>
          <w:b/>
        </w:rPr>
      </w:pPr>
      <w:r>
        <w:rPr>
          <w:sz w:val="20"/>
          <w:szCs w:val="20"/>
        </w:rPr>
        <w:br w:type="page"/>
      </w:r>
    </w:p>
    <w:p w14:paraId="4FF632D3" w14:textId="3A9BE763" w:rsidR="00343574" w:rsidRPr="00846EAD" w:rsidRDefault="002D668E" w:rsidP="00846EAD">
      <w:pPr>
        <w:pStyle w:val="Kop1"/>
        <w:numPr>
          <w:ilvl w:val="0"/>
          <w:numId w:val="0"/>
        </w:numPr>
        <w:ind w:left="357" w:hanging="357"/>
        <w:rPr>
          <w:sz w:val="22"/>
          <w:szCs w:val="22"/>
        </w:rPr>
      </w:pPr>
      <w:bookmarkStart w:id="85" w:name="_Toc473714893"/>
      <w:r w:rsidRPr="00846EAD">
        <w:rPr>
          <w:sz w:val="22"/>
          <w:szCs w:val="22"/>
        </w:rPr>
        <w:t xml:space="preserve">Bijlage 6: </w:t>
      </w:r>
      <w:r w:rsidR="00343574" w:rsidRPr="00846EAD">
        <w:rPr>
          <w:sz w:val="22"/>
          <w:szCs w:val="22"/>
        </w:rPr>
        <w:t>Informatie voor de huisarts bij een inzet op verzoek van de GHOR</w:t>
      </w:r>
      <w:bookmarkEnd w:id="81"/>
      <w:bookmarkEnd w:id="85"/>
    </w:p>
    <w:p w14:paraId="3308B30D" w14:textId="77777777" w:rsidR="00343574" w:rsidRPr="002D668E" w:rsidRDefault="00343574" w:rsidP="002D668E">
      <w:pPr>
        <w:contextualSpacing/>
        <w:rPr>
          <w:rFonts w:cs="Arial"/>
          <w:sz w:val="20"/>
          <w:szCs w:val="20"/>
        </w:rPr>
      </w:pPr>
      <w:r w:rsidRPr="002D668E">
        <w:rPr>
          <w:rFonts w:cs="Arial"/>
          <w:sz w:val="20"/>
          <w:szCs w:val="20"/>
        </w:rPr>
        <w:t>De gemeente is primair verantwoordelijk voor de opvang en verzorging van niet-gewonde en/of lichtgewonde slachtoffers. Ook de registratie van slachtoffers valt onder de verantwoordelijkheid van de gemeente. De medewerkers van de aanwezige opvang- en verzorgingsteams geven hier invulling aan via een slachtofferregistratiesysteem.</w:t>
      </w:r>
    </w:p>
    <w:p w14:paraId="6FC9D0DD" w14:textId="77777777" w:rsidR="00343574" w:rsidRPr="002D668E" w:rsidRDefault="00343574" w:rsidP="002D668E">
      <w:pPr>
        <w:contextualSpacing/>
        <w:rPr>
          <w:rFonts w:cs="Arial"/>
          <w:sz w:val="20"/>
          <w:szCs w:val="20"/>
        </w:rPr>
      </w:pPr>
      <w:r w:rsidRPr="002D668E">
        <w:rPr>
          <w:rFonts w:cs="Arial"/>
          <w:sz w:val="20"/>
          <w:szCs w:val="20"/>
        </w:rPr>
        <w:t>Huisartsen kunnen zorg leveren in een opvang- of behandelcentrum. Daar zijn in principe geen extra richtlijnen voor nodig. Indien nodig wordt een slachtoffer (de patiënt) alsnog naar een ziekenhuis verwezen. De huisarts overlegt dan met de aanwezige GHOR-functionaris om af te stemmen naar welk ziekenhuis de patiënt het beste verwezen kan worden.</w:t>
      </w:r>
    </w:p>
    <w:p w14:paraId="2C5E91A4" w14:textId="77777777" w:rsidR="00343574" w:rsidRPr="002D668E" w:rsidRDefault="00343574" w:rsidP="002D668E">
      <w:pPr>
        <w:contextualSpacing/>
        <w:rPr>
          <w:rFonts w:cs="Arial"/>
          <w:sz w:val="10"/>
          <w:szCs w:val="10"/>
        </w:rPr>
      </w:pPr>
    </w:p>
    <w:p w14:paraId="43061506" w14:textId="77777777" w:rsidR="00343574" w:rsidRPr="002D668E" w:rsidRDefault="00343574" w:rsidP="002D668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contextualSpacing/>
        <w:rPr>
          <w:rFonts w:cs="Arial"/>
          <w:i/>
          <w:color w:val="000000"/>
          <w:sz w:val="20"/>
          <w:szCs w:val="20"/>
        </w:rPr>
      </w:pPr>
      <w:r w:rsidRPr="002D668E">
        <w:rPr>
          <w:rFonts w:cs="Arial"/>
          <w:i/>
          <w:color w:val="000000"/>
          <w:sz w:val="20"/>
          <w:szCs w:val="20"/>
        </w:rPr>
        <w:t>Opvangcentrum</w:t>
      </w:r>
    </w:p>
    <w:p w14:paraId="5B6155DA" w14:textId="4DF2B2B2" w:rsidR="00343574" w:rsidRPr="002D668E" w:rsidRDefault="00343574" w:rsidP="002D668E">
      <w:pPr>
        <w:contextualSpacing/>
        <w:rPr>
          <w:rFonts w:cs="Arial"/>
          <w:sz w:val="20"/>
          <w:szCs w:val="20"/>
          <w:lang w:eastAsia="zh-CN"/>
        </w:rPr>
      </w:pPr>
      <w:r w:rsidRPr="002D668E">
        <w:rPr>
          <w:rFonts w:cs="Arial"/>
          <w:sz w:val="20"/>
          <w:szCs w:val="20"/>
        </w:rPr>
        <w:t xml:space="preserve">De locatie waar de men de niet-gewonde </w:t>
      </w:r>
      <w:r w:rsidR="00032E44">
        <w:rPr>
          <w:rFonts w:cs="Arial"/>
          <w:sz w:val="20"/>
          <w:szCs w:val="20"/>
        </w:rPr>
        <w:t>betrokkenen</w:t>
      </w:r>
      <w:r w:rsidRPr="002D668E">
        <w:rPr>
          <w:rFonts w:cs="Arial"/>
          <w:sz w:val="20"/>
          <w:szCs w:val="20"/>
        </w:rPr>
        <w:t xml:space="preserve"> opvangt. In een opvangcentrum kan huisartsenzorg nodig zijn, bijvoorbeeld voor verstrekking van reguliere medicatie of bij gezond</w:t>
      </w:r>
      <w:r w:rsidRPr="002D668E">
        <w:rPr>
          <w:rFonts w:cs="Arial"/>
          <w:sz w:val="20"/>
          <w:szCs w:val="20"/>
        </w:rPr>
        <w:softHyphen/>
        <w:t xml:space="preserve">heidsproblemen die zich in het opvangcentrum voordoen. </w:t>
      </w:r>
      <w:r w:rsidR="00032E44" w:rsidRPr="002D668E">
        <w:rPr>
          <w:rFonts w:cs="Arial"/>
          <w:sz w:val="20"/>
          <w:szCs w:val="20"/>
        </w:rPr>
        <w:t>Deze locatie bevindt zich in een veilige omgeving.</w:t>
      </w:r>
    </w:p>
    <w:p w14:paraId="61CADC0E" w14:textId="77777777" w:rsidR="00343574" w:rsidRPr="002D668E" w:rsidRDefault="00343574" w:rsidP="002D668E">
      <w:pPr>
        <w:pBdr>
          <w:bottom w:val="single" w:sz="6"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rPr>
          <w:rFonts w:cs="Arial"/>
          <w:b/>
          <w:color w:val="7F7F7F"/>
          <w:sz w:val="10"/>
          <w:szCs w:val="10"/>
          <w:u w:val="single"/>
        </w:rPr>
      </w:pPr>
    </w:p>
    <w:p w14:paraId="3E68E12C" w14:textId="77777777" w:rsidR="00343574" w:rsidRPr="002D668E" w:rsidRDefault="00343574" w:rsidP="002D668E">
      <w:pPr>
        <w:contextualSpacing/>
        <w:rPr>
          <w:rFonts w:cs="Arial"/>
          <w:sz w:val="10"/>
          <w:szCs w:val="10"/>
        </w:rPr>
      </w:pPr>
    </w:p>
    <w:p w14:paraId="589337E3" w14:textId="77777777" w:rsidR="00343574" w:rsidRPr="002D668E" w:rsidRDefault="00343574" w:rsidP="002D668E">
      <w:pPr>
        <w:contextualSpacing/>
        <w:rPr>
          <w:rFonts w:cs="Arial"/>
          <w:b/>
          <w:i/>
          <w:sz w:val="20"/>
          <w:szCs w:val="20"/>
        </w:rPr>
      </w:pPr>
      <w:r w:rsidRPr="002D668E">
        <w:rPr>
          <w:rFonts w:cs="Arial"/>
          <w:b/>
          <w:i/>
          <w:sz w:val="20"/>
          <w:szCs w:val="20"/>
        </w:rPr>
        <w:t>Wat neemt u mee?</w:t>
      </w:r>
    </w:p>
    <w:p w14:paraId="22D3F6AE" w14:textId="77777777" w:rsidR="00343574" w:rsidRPr="002D668E" w:rsidRDefault="00343574" w:rsidP="007A7059">
      <w:pPr>
        <w:pStyle w:val="Kleurrijkelijst-accent12"/>
        <w:numPr>
          <w:ilvl w:val="0"/>
          <w:numId w:val="8"/>
        </w:numPr>
        <w:spacing w:line="240" w:lineRule="auto"/>
        <w:ind w:left="284" w:hanging="284"/>
        <w:rPr>
          <w:rFonts w:asciiTheme="minorHAnsi" w:hAnsiTheme="minorHAnsi" w:cs="Arial"/>
          <w:sz w:val="20"/>
          <w:szCs w:val="20"/>
        </w:rPr>
      </w:pPr>
      <w:r w:rsidRPr="002D668E">
        <w:rPr>
          <w:rFonts w:asciiTheme="minorHAnsi" w:hAnsiTheme="minorHAnsi" w:cs="Arial"/>
          <w:sz w:val="20"/>
          <w:szCs w:val="20"/>
        </w:rPr>
        <w:t>Uw visitetas</w:t>
      </w:r>
    </w:p>
    <w:p w14:paraId="38AB2450" w14:textId="7D3A55C1" w:rsidR="00343574" w:rsidRPr="002D668E" w:rsidRDefault="00343574" w:rsidP="007A7059">
      <w:pPr>
        <w:pStyle w:val="Kleurrijkelijst-accent12"/>
        <w:numPr>
          <w:ilvl w:val="0"/>
          <w:numId w:val="8"/>
        </w:numPr>
        <w:spacing w:line="240" w:lineRule="auto"/>
        <w:ind w:left="284" w:hanging="284"/>
        <w:rPr>
          <w:rFonts w:asciiTheme="minorHAnsi" w:hAnsiTheme="minorHAnsi" w:cs="Arial"/>
          <w:sz w:val="20"/>
          <w:szCs w:val="20"/>
        </w:rPr>
      </w:pPr>
      <w:r w:rsidRPr="002D668E">
        <w:rPr>
          <w:rFonts w:asciiTheme="minorHAnsi" w:hAnsiTheme="minorHAnsi" w:cs="Arial"/>
          <w:sz w:val="20"/>
          <w:szCs w:val="20"/>
        </w:rPr>
        <w:t>Pen en notit</w:t>
      </w:r>
      <w:r w:rsidR="002D668E" w:rsidRPr="002D668E">
        <w:rPr>
          <w:rFonts w:asciiTheme="minorHAnsi" w:hAnsiTheme="minorHAnsi" w:cs="Arial"/>
          <w:sz w:val="20"/>
          <w:szCs w:val="20"/>
        </w:rPr>
        <w:t>i</w:t>
      </w:r>
      <w:r w:rsidRPr="002D668E">
        <w:rPr>
          <w:rFonts w:asciiTheme="minorHAnsi" w:hAnsiTheme="minorHAnsi" w:cs="Arial"/>
          <w:sz w:val="20"/>
          <w:szCs w:val="20"/>
        </w:rPr>
        <w:t>eblok of digitale media</w:t>
      </w:r>
    </w:p>
    <w:p w14:paraId="189CE642" w14:textId="77777777" w:rsidR="00343574" w:rsidRPr="002D668E" w:rsidRDefault="00343574" w:rsidP="007A7059">
      <w:pPr>
        <w:pStyle w:val="Kleurrijkelijst-accent12"/>
        <w:numPr>
          <w:ilvl w:val="0"/>
          <w:numId w:val="8"/>
        </w:numPr>
        <w:spacing w:line="240" w:lineRule="auto"/>
        <w:ind w:left="284" w:hanging="284"/>
        <w:rPr>
          <w:rFonts w:asciiTheme="minorHAnsi" w:hAnsiTheme="minorHAnsi" w:cs="Arial"/>
          <w:sz w:val="20"/>
          <w:szCs w:val="20"/>
        </w:rPr>
      </w:pPr>
      <w:r w:rsidRPr="002D668E">
        <w:rPr>
          <w:rFonts w:asciiTheme="minorHAnsi" w:hAnsiTheme="minorHAnsi" w:cs="Arial"/>
          <w:sz w:val="20"/>
          <w:szCs w:val="20"/>
        </w:rPr>
        <w:t>Mobiele telefoon  (en lader)</w:t>
      </w:r>
    </w:p>
    <w:p w14:paraId="563A399B" w14:textId="77777777" w:rsidR="00343574" w:rsidRPr="002D668E" w:rsidRDefault="00343574" w:rsidP="007A7059">
      <w:pPr>
        <w:pStyle w:val="Kleurrijkelijst-accent12"/>
        <w:numPr>
          <w:ilvl w:val="0"/>
          <w:numId w:val="8"/>
        </w:numPr>
        <w:spacing w:line="240" w:lineRule="auto"/>
        <w:ind w:left="284" w:hanging="284"/>
        <w:rPr>
          <w:rFonts w:asciiTheme="minorHAnsi" w:hAnsiTheme="minorHAnsi" w:cs="Arial"/>
          <w:sz w:val="20"/>
          <w:szCs w:val="20"/>
        </w:rPr>
      </w:pPr>
      <w:r w:rsidRPr="002D668E">
        <w:rPr>
          <w:rFonts w:asciiTheme="minorHAnsi" w:hAnsiTheme="minorHAnsi" w:cs="Arial"/>
          <w:sz w:val="20"/>
          <w:szCs w:val="20"/>
        </w:rPr>
        <w:t>Een identiteitsbewijs (rijbewijs, paspoort of ID-kaart)</w:t>
      </w:r>
    </w:p>
    <w:p w14:paraId="12C0E207" w14:textId="77777777" w:rsidR="00343574" w:rsidRPr="002D668E" w:rsidRDefault="00343574" w:rsidP="002D668E">
      <w:pPr>
        <w:contextualSpacing/>
        <w:rPr>
          <w:rFonts w:cs="Arial"/>
          <w:sz w:val="10"/>
          <w:szCs w:val="10"/>
        </w:rPr>
      </w:pPr>
    </w:p>
    <w:p w14:paraId="0CABDD8B" w14:textId="77777777" w:rsidR="00343574" w:rsidRPr="002D668E" w:rsidRDefault="00343574" w:rsidP="002D668E">
      <w:pPr>
        <w:contextualSpacing/>
        <w:rPr>
          <w:rFonts w:cs="Arial"/>
          <w:b/>
          <w:i/>
          <w:sz w:val="20"/>
          <w:szCs w:val="20"/>
        </w:rPr>
      </w:pPr>
      <w:r w:rsidRPr="002D668E">
        <w:rPr>
          <w:rFonts w:cs="Arial"/>
          <w:b/>
          <w:i/>
          <w:sz w:val="20"/>
          <w:szCs w:val="20"/>
        </w:rPr>
        <w:t>Bij wie meldt u zich?</w:t>
      </w:r>
    </w:p>
    <w:p w14:paraId="385EDD69" w14:textId="77777777" w:rsidR="00343574" w:rsidRPr="002D668E" w:rsidRDefault="00343574" w:rsidP="007A7059">
      <w:pPr>
        <w:pStyle w:val="Kleurrijkelijst-accent12"/>
        <w:numPr>
          <w:ilvl w:val="0"/>
          <w:numId w:val="9"/>
        </w:numPr>
        <w:spacing w:line="240" w:lineRule="auto"/>
        <w:ind w:left="284" w:hanging="284"/>
        <w:rPr>
          <w:rFonts w:asciiTheme="minorHAnsi" w:hAnsiTheme="minorHAnsi" w:cs="Arial"/>
          <w:sz w:val="20"/>
          <w:szCs w:val="20"/>
        </w:rPr>
      </w:pPr>
      <w:r w:rsidRPr="002D668E">
        <w:rPr>
          <w:rFonts w:asciiTheme="minorHAnsi" w:hAnsiTheme="minorHAnsi" w:cs="Arial"/>
          <w:sz w:val="20"/>
          <w:szCs w:val="20"/>
        </w:rPr>
        <w:t>U meldt zich bij het Hoofd Opvanglocatie, dit is een functionaris van de gemeente. Deze verwijst u direct naar de hulpvragers of naar de eventuele geneeskundige hulpverleners.</w:t>
      </w:r>
    </w:p>
    <w:p w14:paraId="2A60DCAA" w14:textId="77777777" w:rsidR="00343574" w:rsidRPr="002D668E" w:rsidRDefault="00343574" w:rsidP="002D668E">
      <w:pPr>
        <w:contextualSpacing/>
        <w:rPr>
          <w:rFonts w:cs="Arial"/>
          <w:sz w:val="10"/>
          <w:szCs w:val="10"/>
        </w:rPr>
      </w:pPr>
    </w:p>
    <w:p w14:paraId="60FE1F3A" w14:textId="77777777" w:rsidR="00343574" w:rsidRPr="002D668E" w:rsidRDefault="00343574" w:rsidP="002D668E">
      <w:pPr>
        <w:contextualSpacing/>
        <w:rPr>
          <w:rFonts w:cs="Arial"/>
          <w:b/>
          <w:i/>
          <w:sz w:val="20"/>
          <w:szCs w:val="20"/>
        </w:rPr>
      </w:pPr>
      <w:r w:rsidRPr="002D668E">
        <w:rPr>
          <w:rFonts w:cs="Arial"/>
          <w:b/>
          <w:i/>
          <w:sz w:val="20"/>
          <w:szCs w:val="20"/>
        </w:rPr>
        <w:t>Wie kunt u allemaal tegenkomen?</w:t>
      </w:r>
    </w:p>
    <w:p w14:paraId="1000DA20" w14:textId="77777777" w:rsidR="00343574" w:rsidRPr="002D668E" w:rsidRDefault="00343574" w:rsidP="007A7059">
      <w:pPr>
        <w:pStyle w:val="Kleurrijkelijst-accent12"/>
        <w:numPr>
          <w:ilvl w:val="0"/>
          <w:numId w:val="9"/>
        </w:numPr>
        <w:spacing w:line="240" w:lineRule="auto"/>
        <w:ind w:left="284" w:hanging="284"/>
        <w:rPr>
          <w:rFonts w:asciiTheme="minorHAnsi" w:hAnsiTheme="minorHAnsi" w:cs="Arial"/>
          <w:sz w:val="20"/>
          <w:szCs w:val="20"/>
        </w:rPr>
      </w:pPr>
      <w:r w:rsidRPr="002D668E">
        <w:rPr>
          <w:rFonts w:asciiTheme="minorHAnsi" w:hAnsiTheme="minorHAnsi" w:cs="Arial"/>
          <w:sz w:val="20"/>
          <w:szCs w:val="20"/>
        </w:rPr>
        <w:t>Naast de medewerkers van de gemeente (opvangteams, teams voor registratie) bijgestaan door vrijwilligers van het Nederlands Rode Kruis.</w:t>
      </w:r>
    </w:p>
    <w:p w14:paraId="0BBCC03D" w14:textId="3ED9D401" w:rsidR="00343574" w:rsidRPr="002D668E" w:rsidRDefault="00343574" w:rsidP="007A7059">
      <w:pPr>
        <w:pStyle w:val="Kleurrijkelijst-accent12"/>
        <w:numPr>
          <w:ilvl w:val="0"/>
          <w:numId w:val="9"/>
        </w:numPr>
        <w:spacing w:line="240" w:lineRule="auto"/>
        <w:ind w:left="284" w:hanging="284"/>
        <w:rPr>
          <w:rFonts w:asciiTheme="minorHAnsi" w:hAnsiTheme="minorHAnsi" w:cs="Arial"/>
          <w:sz w:val="20"/>
          <w:szCs w:val="20"/>
        </w:rPr>
      </w:pPr>
      <w:r w:rsidRPr="002D668E">
        <w:rPr>
          <w:rFonts w:asciiTheme="minorHAnsi" w:hAnsiTheme="minorHAnsi" w:cs="Arial"/>
          <w:sz w:val="20"/>
          <w:szCs w:val="20"/>
        </w:rPr>
        <w:t xml:space="preserve">Eventueel kan er ook een hulpverleningsteam aanwezig zijn bestaande uit een ambulanceteam aangevuld </w:t>
      </w:r>
      <w:r w:rsidR="00C3260B">
        <w:rPr>
          <w:rFonts w:asciiTheme="minorHAnsi" w:hAnsiTheme="minorHAnsi" w:cs="Arial"/>
          <w:sz w:val="20"/>
          <w:szCs w:val="20"/>
        </w:rPr>
        <w:t>een GHOR-functionaris en vrijwilligers van het NRK.</w:t>
      </w:r>
    </w:p>
    <w:p w14:paraId="6327A9FE" w14:textId="77777777" w:rsidR="00343574" w:rsidRPr="002D668E" w:rsidRDefault="00343574" w:rsidP="007A7059">
      <w:pPr>
        <w:pStyle w:val="Kleurrijkelijst-accent12"/>
        <w:numPr>
          <w:ilvl w:val="0"/>
          <w:numId w:val="9"/>
        </w:numPr>
        <w:spacing w:line="240" w:lineRule="auto"/>
        <w:ind w:left="284" w:hanging="284"/>
        <w:rPr>
          <w:rFonts w:asciiTheme="minorHAnsi" w:hAnsiTheme="minorHAnsi" w:cs="Arial"/>
          <w:sz w:val="20"/>
          <w:szCs w:val="20"/>
        </w:rPr>
      </w:pPr>
      <w:r w:rsidRPr="002D668E">
        <w:rPr>
          <w:rFonts w:asciiTheme="minorHAnsi" w:hAnsiTheme="minorHAnsi" w:cs="Arial"/>
          <w:sz w:val="20"/>
          <w:szCs w:val="20"/>
        </w:rPr>
        <w:t xml:space="preserve">Ook kunt u een psychosociaal opvangteam tegenkomen bestaande uit medewerkers van slachtofferhulp </w:t>
      </w:r>
    </w:p>
    <w:p w14:paraId="03B15A35" w14:textId="77777777" w:rsidR="00343574" w:rsidRPr="002D668E" w:rsidRDefault="00343574" w:rsidP="007A7059">
      <w:pPr>
        <w:pStyle w:val="Kleurrijkelijst-accent12"/>
        <w:numPr>
          <w:ilvl w:val="0"/>
          <w:numId w:val="9"/>
        </w:numPr>
        <w:spacing w:line="240" w:lineRule="auto"/>
        <w:ind w:left="284" w:hanging="284"/>
        <w:rPr>
          <w:rFonts w:asciiTheme="minorHAnsi" w:hAnsiTheme="minorHAnsi" w:cs="Arial"/>
          <w:sz w:val="20"/>
          <w:szCs w:val="20"/>
        </w:rPr>
      </w:pPr>
      <w:r w:rsidRPr="002D668E">
        <w:rPr>
          <w:rFonts w:asciiTheme="minorHAnsi" w:hAnsiTheme="minorHAnsi" w:cs="Arial"/>
          <w:sz w:val="20"/>
          <w:szCs w:val="20"/>
        </w:rPr>
        <w:t>Formeel valt u (organisatorisch) onder de hoogste GHOR-functionaris.</w:t>
      </w:r>
    </w:p>
    <w:p w14:paraId="45DE4A11" w14:textId="77777777" w:rsidR="00343574" w:rsidRPr="002D668E" w:rsidRDefault="00343574" w:rsidP="002D668E">
      <w:pPr>
        <w:contextualSpacing/>
        <w:rPr>
          <w:rFonts w:cs="Arial"/>
          <w:sz w:val="10"/>
          <w:szCs w:val="10"/>
        </w:rPr>
      </w:pPr>
    </w:p>
    <w:p w14:paraId="7BCC4B75" w14:textId="77777777" w:rsidR="00343574" w:rsidRPr="002D668E" w:rsidRDefault="00343574" w:rsidP="002D668E">
      <w:pPr>
        <w:contextualSpacing/>
        <w:rPr>
          <w:rFonts w:cs="Arial"/>
          <w:b/>
          <w:i/>
          <w:sz w:val="20"/>
          <w:szCs w:val="20"/>
        </w:rPr>
      </w:pPr>
      <w:r w:rsidRPr="002D668E">
        <w:rPr>
          <w:rFonts w:cs="Arial"/>
          <w:b/>
          <w:i/>
          <w:sz w:val="20"/>
          <w:szCs w:val="20"/>
        </w:rPr>
        <w:t>Wat registreert u?</w:t>
      </w:r>
    </w:p>
    <w:p w14:paraId="6777CD2D" w14:textId="77777777" w:rsidR="00343574" w:rsidRPr="002D668E" w:rsidRDefault="00343574" w:rsidP="002D668E">
      <w:pPr>
        <w:contextualSpacing/>
        <w:rPr>
          <w:rFonts w:cs="Arial"/>
          <w:sz w:val="20"/>
          <w:szCs w:val="20"/>
        </w:rPr>
      </w:pPr>
      <w:r w:rsidRPr="002D668E">
        <w:rPr>
          <w:rFonts w:cs="Arial"/>
          <w:sz w:val="20"/>
          <w:szCs w:val="20"/>
        </w:rPr>
        <w:t>Naast uw eigen medische verslaglegging noteert u minimaal:</w:t>
      </w:r>
    </w:p>
    <w:p w14:paraId="7A0712FB" w14:textId="77777777" w:rsidR="00343574" w:rsidRPr="002D668E" w:rsidRDefault="00343574" w:rsidP="007A7059">
      <w:pPr>
        <w:pStyle w:val="Kleurrijkelijst-accent12"/>
        <w:numPr>
          <w:ilvl w:val="0"/>
          <w:numId w:val="10"/>
        </w:numPr>
        <w:spacing w:line="240" w:lineRule="auto"/>
        <w:ind w:left="284" w:hanging="284"/>
        <w:rPr>
          <w:rFonts w:asciiTheme="minorHAnsi" w:hAnsiTheme="minorHAnsi" w:cs="Arial"/>
          <w:sz w:val="20"/>
          <w:szCs w:val="20"/>
        </w:rPr>
      </w:pPr>
      <w:r w:rsidRPr="002D668E">
        <w:rPr>
          <w:rFonts w:asciiTheme="minorHAnsi" w:hAnsiTheme="minorHAnsi" w:cs="Arial"/>
          <w:sz w:val="20"/>
          <w:szCs w:val="20"/>
        </w:rPr>
        <w:t>NAW-gegevens</w:t>
      </w:r>
    </w:p>
    <w:p w14:paraId="7C702D01" w14:textId="77777777" w:rsidR="00343574" w:rsidRPr="002D668E" w:rsidRDefault="00343574" w:rsidP="007A7059">
      <w:pPr>
        <w:pStyle w:val="Kleurrijkelijst-accent12"/>
        <w:numPr>
          <w:ilvl w:val="0"/>
          <w:numId w:val="10"/>
        </w:numPr>
        <w:spacing w:line="240" w:lineRule="auto"/>
        <w:ind w:left="284" w:hanging="284"/>
        <w:rPr>
          <w:rFonts w:asciiTheme="minorHAnsi" w:hAnsiTheme="minorHAnsi" w:cs="Arial"/>
          <w:sz w:val="20"/>
          <w:szCs w:val="20"/>
        </w:rPr>
      </w:pPr>
      <w:r w:rsidRPr="002D668E">
        <w:rPr>
          <w:rFonts w:asciiTheme="minorHAnsi" w:hAnsiTheme="minorHAnsi" w:cs="Arial"/>
          <w:sz w:val="20"/>
          <w:szCs w:val="20"/>
        </w:rPr>
        <w:t>Geboortedatum</w:t>
      </w:r>
    </w:p>
    <w:p w14:paraId="767B6916" w14:textId="77777777" w:rsidR="00343574" w:rsidRPr="002D668E" w:rsidRDefault="00343574" w:rsidP="007A7059">
      <w:pPr>
        <w:pStyle w:val="Kleurrijkelijst-accent12"/>
        <w:numPr>
          <w:ilvl w:val="0"/>
          <w:numId w:val="10"/>
        </w:numPr>
        <w:spacing w:line="240" w:lineRule="auto"/>
        <w:ind w:left="284" w:hanging="284"/>
        <w:rPr>
          <w:rFonts w:asciiTheme="minorHAnsi" w:hAnsiTheme="minorHAnsi" w:cs="Arial"/>
          <w:sz w:val="20"/>
          <w:szCs w:val="20"/>
        </w:rPr>
      </w:pPr>
      <w:r w:rsidRPr="002D668E">
        <w:rPr>
          <w:rFonts w:asciiTheme="minorHAnsi" w:hAnsiTheme="minorHAnsi" w:cs="Arial"/>
          <w:sz w:val="20"/>
          <w:szCs w:val="20"/>
        </w:rPr>
        <w:t>BSN-nummer (indien bekend of aanwezig)</w:t>
      </w:r>
    </w:p>
    <w:p w14:paraId="777B5638" w14:textId="77777777" w:rsidR="00343574" w:rsidRPr="002D668E" w:rsidRDefault="00343574" w:rsidP="007A7059">
      <w:pPr>
        <w:pStyle w:val="Kleurrijkelijst-accent12"/>
        <w:numPr>
          <w:ilvl w:val="0"/>
          <w:numId w:val="10"/>
        </w:numPr>
        <w:spacing w:line="240" w:lineRule="auto"/>
        <w:ind w:left="284" w:hanging="284"/>
        <w:rPr>
          <w:rFonts w:asciiTheme="minorHAnsi" w:hAnsiTheme="minorHAnsi" w:cs="Arial"/>
          <w:sz w:val="20"/>
          <w:szCs w:val="20"/>
        </w:rPr>
      </w:pPr>
      <w:r w:rsidRPr="002D668E">
        <w:rPr>
          <w:rFonts w:asciiTheme="minorHAnsi" w:hAnsiTheme="minorHAnsi" w:cs="Arial"/>
          <w:sz w:val="20"/>
          <w:szCs w:val="20"/>
        </w:rPr>
        <w:t>De naam van de eigen huisarts</w:t>
      </w:r>
    </w:p>
    <w:p w14:paraId="51A78B78" w14:textId="77777777" w:rsidR="00343574" w:rsidRPr="002D668E" w:rsidRDefault="00343574" w:rsidP="007A7059">
      <w:pPr>
        <w:pStyle w:val="Kleurrijkelijst-accent12"/>
        <w:numPr>
          <w:ilvl w:val="0"/>
          <w:numId w:val="10"/>
        </w:numPr>
        <w:spacing w:line="240" w:lineRule="auto"/>
        <w:ind w:left="284" w:hanging="284"/>
        <w:rPr>
          <w:rFonts w:asciiTheme="minorHAnsi" w:hAnsiTheme="minorHAnsi" w:cs="Arial"/>
          <w:sz w:val="20"/>
          <w:szCs w:val="20"/>
        </w:rPr>
      </w:pPr>
      <w:r w:rsidRPr="002D668E">
        <w:rPr>
          <w:rFonts w:asciiTheme="minorHAnsi" w:hAnsiTheme="minorHAnsi" w:cs="Arial"/>
          <w:sz w:val="20"/>
          <w:szCs w:val="20"/>
        </w:rPr>
        <w:t>Een bericht voor de eigen huisarts</w:t>
      </w:r>
    </w:p>
    <w:p w14:paraId="239E4E71" w14:textId="77777777" w:rsidR="00343574" w:rsidRPr="002D668E" w:rsidRDefault="00343574" w:rsidP="002D668E">
      <w:pPr>
        <w:contextualSpacing/>
        <w:rPr>
          <w:rFonts w:cs="Arial"/>
          <w:sz w:val="10"/>
          <w:szCs w:val="10"/>
        </w:rPr>
      </w:pPr>
    </w:p>
    <w:p w14:paraId="0B340258" w14:textId="77777777" w:rsidR="00343574" w:rsidRPr="002D668E" w:rsidRDefault="00343574" w:rsidP="002D668E">
      <w:pPr>
        <w:contextualSpacing/>
        <w:rPr>
          <w:rFonts w:cs="Arial"/>
          <w:b/>
          <w:i/>
          <w:sz w:val="20"/>
          <w:szCs w:val="20"/>
        </w:rPr>
      </w:pPr>
      <w:r w:rsidRPr="002D668E">
        <w:rPr>
          <w:rFonts w:cs="Arial"/>
          <w:b/>
          <w:i/>
          <w:sz w:val="20"/>
          <w:szCs w:val="20"/>
        </w:rPr>
        <w:t>Contactpersoon op afstand</w:t>
      </w:r>
    </w:p>
    <w:p w14:paraId="654AB3C5" w14:textId="6E2E957F" w:rsidR="00343574" w:rsidRPr="002D668E" w:rsidRDefault="00343574" w:rsidP="007A7059">
      <w:pPr>
        <w:pStyle w:val="Kleurrijkelijst-accent12"/>
        <w:numPr>
          <w:ilvl w:val="0"/>
          <w:numId w:val="11"/>
        </w:numPr>
        <w:spacing w:line="240" w:lineRule="auto"/>
        <w:ind w:left="284" w:hanging="284"/>
        <w:rPr>
          <w:rFonts w:asciiTheme="minorHAnsi" w:hAnsiTheme="minorHAnsi" w:cs="Arial"/>
          <w:sz w:val="20"/>
          <w:szCs w:val="20"/>
        </w:rPr>
      </w:pPr>
      <w:r w:rsidRPr="002D668E">
        <w:rPr>
          <w:rFonts w:asciiTheme="minorHAnsi" w:hAnsiTheme="minorHAnsi" w:cs="Arial"/>
          <w:sz w:val="20"/>
          <w:szCs w:val="20"/>
        </w:rPr>
        <w:t xml:space="preserve">Vanuit de GHOR is </w:t>
      </w:r>
      <w:r w:rsidR="00C3260B">
        <w:rPr>
          <w:rFonts w:asciiTheme="minorHAnsi" w:hAnsiTheme="minorHAnsi" w:cs="Arial"/>
          <w:sz w:val="20"/>
          <w:szCs w:val="20"/>
        </w:rPr>
        <w:t>de Algemeen Commandant Geneeskundige Zorg (ACGz)</w:t>
      </w:r>
      <w:r w:rsidRPr="002D668E">
        <w:rPr>
          <w:rFonts w:asciiTheme="minorHAnsi" w:hAnsiTheme="minorHAnsi" w:cs="Arial"/>
          <w:sz w:val="20"/>
          <w:szCs w:val="20"/>
        </w:rPr>
        <w:t xml:space="preserve"> uw aanspreekpunt. U heeft zijn/haar contactgegevens ontvangen bij de melding.</w:t>
      </w:r>
    </w:p>
    <w:p w14:paraId="26154A9A" w14:textId="77777777" w:rsidR="00343574" w:rsidRPr="002D668E" w:rsidRDefault="00343574" w:rsidP="002D668E">
      <w:pPr>
        <w:contextualSpacing/>
        <w:rPr>
          <w:rFonts w:cs="Arial"/>
          <w:sz w:val="10"/>
          <w:szCs w:val="10"/>
        </w:rPr>
      </w:pPr>
    </w:p>
    <w:p w14:paraId="1DB7069D" w14:textId="395B119F" w:rsidR="00343574" w:rsidRPr="002D668E" w:rsidRDefault="002D668E" w:rsidP="002D668E">
      <w:pPr>
        <w:spacing w:after="160"/>
        <w:rPr>
          <w:rFonts w:eastAsiaTheme="majorEastAsia" w:cs="Arial"/>
          <w:b/>
          <w:sz w:val="20"/>
          <w:szCs w:val="20"/>
        </w:rPr>
      </w:pPr>
      <w:r>
        <w:rPr>
          <w:rFonts w:cs="Arial"/>
          <w:b/>
          <w:i/>
          <w:sz w:val="20"/>
          <w:szCs w:val="20"/>
        </w:rPr>
        <w:t xml:space="preserve">Einde inzet: </w:t>
      </w:r>
      <w:r w:rsidR="00343574" w:rsidRPr="002D668E">
        <w:rPr>
          <w:rFonts w:cs="Arial"/>
          <w:sz w:val="20"/>
          <w:szCs w:val="20"/>
        </w:rPr>
        <w:t xml:space="preserve">Wanneer u afgelost wenst te worden of uw inzet is ten einde neemt u dan contact op met uw contactpersoon van de gemeente of GHOR ter plaatse en de crisiscoördinator </w:t>
      </w:r>
      <w:r w:rsidR="00D93542">
        <w:rPr>
          <w:rFonts w:cs="Arial"/>
          <w:sz w:val="20"/>
          <w:szCs w:val="20"/>
        </w:rPr>
        <w:t xml:space="preserve">de </w:t>
      </w:r>
      <w:r w:rsidR="00ED73A1">
        <w:rPr>
          <w:rFonts w:cs="Arial"/>
          <w:sz w:val="20"/>
          <w:szCs w:val="20"/>
        </w:rPr>
        <w:t>HAP NWN</w:t>
      </w:r>
      <w:r w:rsidR="00CA31FE">
        <w:rPr>
          <w:rFonts w:cs="Arial"/>
          <w:sz w:val="20"/>
          <w:szCs w:val="20"/>
        </w:rPr>
        <w:t xml:space="preserve"> </w:t>
      </w:r>
      <w:r w:rsidR="00343574" w:rsidRPr="002D668E">
        <w:rPr>
          <w:rFonts w:cs="Arial"/>
          <w:sz w:val="20"/>
          <w:szCs w:val="20"/>
        </w:rPr>
        <w:t>.</w:t>
      </w:r>
    </w:p>
    <w:p w14:paraId="74E44463" w14:textId="77777777" w:rsidR="005C1E39" w:rsidRDefault="005C1E39">
      <w:pPr>
        <w:spacing w:after="160" w:line="259" w:lineRule="auto"/>
        <w:rPr>
          <w:rFonts w:eastAsiaTheme="majorEastAsia" w:cstheme="majorBidi"/>
          <w:b/>
        </w:rPr>
      </w:pPr>
      <w:bookmarkStart w:id="86" w:name="_Toc206145857"/>
      <w:bookmarkStart w:id="87" w:name="_Toc206145856"/>
      <w:bookmarkEnd w:id="82"/>
      <w:r>
        <w:br w:type="page"/>
      </w:r>
    </w:p>
    <w:p w14:paraId="45FBBBC7" w14:textId="06CE30BC" w:rsidR="0036181F" w:rsidRPr="00BD7C93" w:rsidRDefault="002D668E" w:rsidP="00BD7C93">
      <w:pPr>
        <w:pStyle w:val="Kop1"/>
        <w:numPr>
          <w:ilvl w:val="0"/>
          <w:numId w:val="0"/>
        </w:numPr>
        <w:ind w:left="357" w:hanging="357"/>
        <w:rPr>
          <w:sz w:val="22"/>
          <w:szCs w:val="22"/>
        </w:rPr>
      </w:pPr>
      <w:bookmarkStart w:id="88" w:name="_Toc473714894"/>
      <w:r>
        <w:rPr>
          <w:sz w:val="22"/>
          <w:szCs w:val="22"/>
        </w:rPr>
        <w:t>Bijlage 7</w:t>
      </w:r>
      <w:r w:rsidR="004879AE" w:rsidRPr="00BD7C93">
        <w:rPr>
          <w:sz w:val="22"/>
          <w:szCs w:val="22"/>
        </w:rPr>
        <w:t>: Tools bij CBRN-</w:t>
      </w:r>
      <w:r w:rsidR="0036181F" w:rsidRPr="00BD7C93">
        <w:rPr>
          <w:sz w:val="22"/>
          <w:szCs w:val="22"/>
        </w:rPr>
        <w:t>besmettingen</w:t>
      </w:r>
      <w:bookmarkEnd w:id="86"/>
      <w:bookmarkEnd w:id="88"/>
      <w:r w:rsidR="00032E44">
        <w:rPr>
          <w:sz w:val="22"/>
          <w:szCs w:val="22"/>
        </w:rPr>
        <w:t xml:space="preserve"> </w:t>
      </w:r>
    </w:p>
    <w:p w14:paraId="6B9B0DC0" w14:textId="77777777" w:rsidR="00693B76" w:rsidRDefault="00693B76" w:rsidP="0036181F">
      <w:pPr>
        <w:rPr>
          <w:rFonts w:cs="Arial"/>
          <w:b/>
        </w:rPr>
      </w:pPr>
    </w:p>
    <w:p w14:paraId="22365D5A" w14:textId="6C8ED0EB" w:rsidR="0036181F" w:rsidRPr="00825360" w:rsidRDefault="00032E44" w:rsidP="0036181F">
      <w:pPr>
        <w:rPr>
          <w:rFonts w:cs="Arial"/>
          <w:b/>
        </w:rPr>
      </w:pPr>
      <w:r>
        <w:rPr>
          <w:rFonts w:cs="Arial"/>
          <w:b/>
        </w:rPr>
        <w:t>Chemische b</w:t>
      </w:r>
      <w:r w:rsidR="0036181F" w:rsidRPr="00825360">
        <w:rPr>
          <w:rFonts w:cs="Arial"/>
          <w:b/>
        </w:rPr>
        <w:t xml:space="preserve">esmettingen </w:t>
      </w:r>
    </w:p>
    <w:p w14:paraId="1AA7F92C" w14:textId="14BA2031" w:rsidR="0036181F" w:rsidRPr="00825360" w:rsidRDefault="002D668E" w:rsidP="0036181F">
      <w:pPr>
        <w:rPr>
          <w:rFonts w:cs="Arial"/>
        </w:rPr>
      </w:pPr>
      <w:r>
        <w:rPr>
          <w:rFonts w:cs="Arial"/>
        </w:rPr>
        <w:t>Hoewel de kans klein lijkt</w:t>
      </w:r>
      <w:r w:rsidR="0036181F" w:rsidRPr="00825360">
        <w:rPr>
          <w:rFonts w:cs="Arial"/>
        </w:rPr>
        <w:t xml:space="preserve"> op een voorval hiermee bij de huisarts of op de HAP, leert de ervaring dat er regelmatig “kleine” incidenten plaatsvinden waarbij besmetting het gevolg is. Denk daarbij bijvoorbeeld aan incident bij een bedrijf waarbij een medewerker in contact is geweest met een gevaarlijke stof. Ondanks dat in dit geval de medewerker mogelijk al ontsmet is wordt het risico op secundaire besmetting bij de hulpverlener, bijvoorbeeld door uitad</w:t>
      </w:r>
      <w:r w:rsidR="00C97F3A">
        <w:rPr>
          <w:rFonts w:cs="Arial"/>
        </w:rPr>
        <w:t>eminggassen, vaak niet onderkend</w:t>
      </w:r>
      <w:r w:rsidR="0036181F" w:rsidRPr="00825360">
        <w:rPr>
          <w:rFonts w:cs="Arial"/>
        </w:rPr>
        <w:t>. Ook bijvoorbeeld bij zwembaden (chloorgas) vinden nogal eens incidenten plaats. Evaluaties leren dat bij een grootschalig incident (bijvoorbeeld een groot verkeersongeval met een tankwagen), de aanloop van zelfverwijzers bij een SEH en passanten naar een HAP/huisarts groot is. Wanneer het bericht over het ongeval nog niet is doorgekomen, is bij de huisarts of assistente en andere patiënten al aan een gezondheidsrisico blootgesteld. Het is daarom zinvol een korte samenvatting toe te voegen, die door de beknoptheid ongetwijfeld ook onvolledig zal zijn.</w:t>
      </w:r>
    </w:p>
    <w:p w14:paraId="390EDEA8" w14:textId="77777777" w:rsidR="0036181F" w:rsidRPr="00825360" w:rsidRDefault="0036181F" w:rsidP="0036181F">
      <w:pPr>
        <w:pStyle w:val="Voettekst"/>
        <w:rPr>
          <w:rFonts w:cs="Arial"/>
        </w:rPr>
      </w:pPr>
    </w:p>
    <w:p w14:paraId="0A80AC6D" w14:textId="77777777" w:rsidR="0036181F" w:rsidRPr="00825360" w:rsidRDefault="0036181F" w:rsidP="0036181F">
      <w:pPr>
        <w:rPr>
          <w:rFonts w:cs="Arial"/>
          <w:b/>
        </w:rPr>
      </w:pPr>
      <w:r w:rsidRPr="00825360">
        <w:rPr>
          <w:rFonts w:cs="Arial"/>
          <w:b/>
        </w:rPr>
        <w:t>Doel: de praktijk</w:t>
      </w:r>
    </w:p>
    <w:p w14:paraId="05637977" w14:textId="77777777" w:rsidR="0036181F" w:rsidRPr="00825360" w:rsidRDefault="0036181F" w:rsidP="0036181F">
      <w:pPr>
        <w:rPr>
          <w:rFonts w:cs="Arial"/>
        </w:rPr>
      </w:pPr>
      <w:r w:rsidRPr="00825360">
        <w:rPr>
          <w:rFonts w:cs="Arial"/>
        </w:rPr>
        <w:t>Zowel in de dagelijkse praktijk als in een rampsituatie is besmetting met vreemde stoffen mogelijk. Bij ongelukken weet het slachtoffer of een omstander soms om welke stof het gaat. Bij rampen is dat vaak in eerste instantie onbekend. Hoe meer bekend is over de stof, hoe sneller de hulpverlening en/of de verwijzing tot stand kan komen naar de juiste behandelaar. Tevens moet gelet worden op de eigen veiligheid van de medewerkers van de praktijk en de HAP en op besmettelijkheid voor andere aanwezigen.</w:t>
      </w:r>
    </w:p>
    <w:p w14:paraId="54376F9E" w14:textId="77777777" w:rsidR="0036181F" w:rsidRPr="00825360" w:rsidRDefault="0036181F" w:rsidP="0036181F">
      <w:pPr>
        <w:rPr>
          <w:rFonts w:cs="Arial"/>
        </w:rPr>
      </w:pPr>
    </w:p>
    <w:p w14:paraId="6DC1F2BD" w14:textId="5D712943" w:rsidR="0036181F" w:rsidRPr="00825360" w:rsidRDefault="0036181F" w:rsidP="0036181F">
      <w:pPr>
        <w:rPr>
          <w:rFonts w:cs="Arial"/>
        </w:rPr>
      </w:pPr>
      <w:r w:rsidRPr="00825360">
        <w:rPr>
          <w:rFonts w:cs="Arial"/>
        </w:rPr>
        <w:t xml:space="preserve">De onderstaande schema’s kunnen in de allereerste fase aan de betrokken huisarts toegezonden worden door </w:t>
      </w:r>
      <w:r w:rsidR="00D64744">
        <w:rPr>
          <w:rFonts w:cs="Arial"/>
        </w:rPr>
        <w:t>het</w:t>
      </w:r>
      <w:r w:rsidRPr="00825360">
        <w:rPr>
          <w:rFonts w:cs="Arial"/>
        </w:rPr>
        <w:t xml:space="preserve"> </w:t>
      </w:r>
      <w:r w:rsidR="00F627A3">
        <w:rPr>
          <w:rFonts w:cs="Arial"/>
        </w:rPr>
        <w:t>HaROP-aanspreekpunt</w:t>
      </w:r>
      <w:r w:rsidRPr="00825360">
        <w:rPr>
          <w:rFonts w:cs="Arial"/>
        </w:rPr>
        <w:t xml:space="preserve">- of de Crisiscoördinator </w:t>
      </w:r>
      <w:r w:rsidR="00D64744">
        <w:rPr>
          <w:rFonts w:cs="Arial"/>
        </w:rPr>
        <w:t xml:space="preserve">van </w:t>
      </w:r>
      <w:r w:rsidR="00D93542">
        <w:rPr>
          <w:rFonts w:cs="Arial"/>
        </w:rPr>
        <w:t xml:space="preserve">de </w:t>
      </w:r>
      <w:r w:rsidR="00ED73A1">
        <w:rPr>
          <w:rFonts w:cs="Arial"/>
        </w:rPr>
        <w:t>HAP NWN</w:t>
      </w:r>
      <w:r w:rsidR="00CA31FE">
        <w:rPr>
          <w:rFonts w:cs="Arial"/>
        </w:rPr>
        <w:t xml:space="preserve"> </w:t>
      </w:r>
      <w:r w:rsidRPr="00825360">
        <w:rPr>
          <w:rFonts w:cs="Arial"/>
        </w:rPr>
        <w:t>.</w:t>
      </w:r>
    </w:p>
    <w:p w14:paraId="448A1D8B" w14:textId="77777777" w:rsidR="00B753E9" w:rsidRPr="00825360" w:rsidRDefault="00B753E9" w:rsidP="0036181F">
      <w:pPr>
        <w:rPr>
          <w:rFonts w:cs="Arial"/>
          <w:sz w:val="21"/>
          <w:szCs w:val="21"/>
        </w:rPr>
      </w:pPr>
    </w:p>
    <w:p w14:paraId="019C3218" w14:textId="77777777" w:rsidR="0036181F" w:rsidRPr="00825360" w:rsidRDefault="0036181F" w:rsidP="0036181F">
      <w:pPr>
        <w:rPr>
          <w:rFonts w:cs="Arial"/>
          <w:b/>
        </w:rPr>
      </w:pPr>
      <w:r w:rsidRPr="00825360">
        <w:rPr>
          <w:rFonts w:cs="Arial"/>
          <w:b/>
        </w:rPr>
        <w:t xml:space="preserve">Algemene adviezen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6340"/>
      </w:tblGrid>
      <w:tr w:rsidR="0036181F" w:rsidRPr="00825360" w14:paraId="22315572" w14:textId="77777777" w:rsidTr="00F842E0">
        <w:tc>
          <w:tcPr>
            <w:tcW w:w="3124" w:type="dxa"/>
          </w:tcPr>
          <w:p w14:paraId="603A78F7" w14:textId="77777777" w:rsidR="0036181F" w:rsidRPr="00825360" w:rsidRDefault="0036181F" w:rsidP="0036181F">
            <w:pPr>
              <w:rPr>
                <w:rFonts w:cs="Arial"/>
                <w:sz w:val="21"/>
                <w:szCs w:val="21"/>
              </w:rPr>
            </w:pPr>
            <w:r w:rsidRPr="00825360">
              <w:rPr>
                <w:rFonts w:cs="Arial"/>
                <w:sz w:val="21"/>
                <w:szCs w:val="21"/>
              </w:rPr>
              <w:t>Ben alert op signalen</w:t>
            </w:r>
          </w:p>
        </w:tc>
        <w:tc>
          <w:tcPr>
            <w:tcW w:w="6340" w:type="dxa"/>
          </w:tcPr>
          <w:p w14:paraId="3E3F890D" w14:textId="77777777" w:rsidR="0036181F" w:rsidRPr="00825360" w:rsidRDefault="0036181F" w:rsidP="0036181F">
            <w:pPr>
              <w:rPr>
                <w:rFonts w:cs="Arial"/>
                <w:sz w:val="21"/>
                <w:szCs w:val="21"/>
              </w:rPr>
            </w:pPr>
            <w:r w:rsidRPr="00825360">
              <w:rPr>
                <w:rFonts w:cs="Arial"/>
                <w:sz w:val="21"/>
                <w:szCs w:val="21"/>
              </w:rPr>
              <w:t>Heeft de patiënt symptomen die niet direct te herleiden zijn naar een aandoening (denk bijvoorbeeld aan onverklaarbare klachten van ogen/slijmvliezen, benauwdheid)?</w:t>
            </w:r>
          </w:p>
          <w:p w14:paraId="26799D8D" w14:textId="77777777" w:rsidR="0036181F" w:rsidRPr="00825360" w:rsidRDefault="0036181F" w:rsidP="0036181F">
            <w:pPr>
              <w:rPr>
                <w:rFonts w:cs="Arial"/>
                <w:sz w:val="21"/>
                <w:szCs w:val="21"/>
              </w:rPr>
            </w:pPr>
            <w:r w:rsidRPr="00825360">
              <w:rPr>
                <w:rFonts w:cs="Arial"/>
                <w:sz w:val="21"/>
                <w:szCs w:val="21"/>
              </w:rPr>
              <w:t>Onder welke omstandigheden zijn de klachten ontstaan (omgevingsfactoren!)?</w:t>
            </w:r>
          </w:p>
          <w:p w14:paraId="229DFE4B" w14:textId="77777777" w:rsidR="0036181F" w:rsidRPr="00825360" w:rsidRDefault="0036181F" w:rsidP="0036181F">
            <w:pPr>
              <w:rPr>
                <w:rFonts w:cs="Arial"/>
                <w:sz w:val="21"/>
                <w:szCs w:val="21"/>
              </w:rPr>
            </w:pPr>
            <w:r w:rsidRPr="00825360">
              <w:rPr>
                <w:rFonts w:cs="Arial"/>
                <w:sz w:val="21"/>
                <w:szCs w:val="21"/>
              </w:rPr>
              <w:t>Hebben meer mensen in uw omgeving dezelfde klachten gekregen?</w:t>
            </w:r>
          </w:p>
        </w:tc>
      </w:tr>
      <w:tr w:rsidR="0036181F" w:rsidRPr="00825360" w14:paraId="47A0A1EB" w14:textId="77777777" w:rsidTr="00F842E0">
        <w:tc>
          <w:tcPr>
            <w:tcW w:w="3124" w:type="dxa"/>
          </w:tcPr>
          <w:p w14:paraId="59A7B3DB" w14:textId="77777777" w:rsidR="0036181F" w:rsidRPr="00825360" w:rsidRDefault="0036181F" w:rsidP="0036181F">
            <w:pPr>
              <w:rPr>
                <w:rFonts w:cs="Arial"/>
                <w:sz w:val="21"/>
                <w:szCs w:val="21"/>
              </w:rPr>
            </w:pPr>
            <w:r w:rsidRPr="00825360">
              <w:rPr>
                <w:rFonts w:cs="Arial"/>
                <w:sz w:val="21"/>
                <w:szCs w:val="21"/>
              </w:rPr>
              <w:t>Voorkom besmetting hulpverleners</w:t>
            </w:r>
          </w:p>
        </w:tc>
        <w:tc>
          <w:tcPr>
            <w:tcW w:w="6340" w:type="dxa"/>
          </w:tcPr>
          <w:p w14:paraId="11ABB04E" w14:textId="77777777" w:rsidR="0036181F" w:rsidRPr="00825360" w:rsidRDefault="0036181F" w:rsidP="0036181F">
            <w:pPr>
              <w:rPr>
                <w:rFonts w:cs="Arial"/>
                <w:sz w:val="21"/>
                <w:szCs w:val="21"/>
              </w:rPr>
            </w:pPr>
            <w:r w:rsidRPr="00825360">
              <w:rPr>
                <w:rFonts w:cs="Arial"/>
                <w:sz w:val="21"/>
                <w:szCs w:val="21"/>
              </w:rPr>
              <w:t>Overweeg MRSA persoonsbescherming te gebruiken</w:t>
            </w:r>
          </w:p>
          <w:p w14:paraId="0297485A" w14:textId="77777777" w:rsidR="0036181F" w:rsidRPr="00825360" w:rsidRDefault="0036181F" w:rsidP="0036181F">
            <w:pPr>
              <w:rPr>
                <w:rFonts w:cs="Arial"/>
                <w:sz w:val="21"/>
                <w:szCs w:val="21"/>
              </w:rPr>
            </w:pPr>
            <w:r w:rsidRPr="00825360">
              <w:rPr>
                <w:rFonts w:cs="Arial"/>
                <w:sz w:val="21"/>
                <w:szCs w:val="21"/>
              </w:rPr>
              <w:t>Overweeg nitril handschoenen</w:t>
            </w:r>
          </w:p>
          <w:p w14:paraId="00BF5806" w14:textId="77777777" w:rsidR="0036181F" w:rsidRPr="00825360" w:rsidRDefault="0036181F" w:rsidP="0036181F">
            <w:pPr>
              <w:rPr>
                <w:rFonts w:cs="Arial"/>
                <w:sz w:val="21"/>
                <w:szCs w:val="21"/>
              </w:rPr>
            </w:pPr>
            <w:r w:rsidRPr="00825360">
              <w:rPr>
                <w:rFonts w:cs="Arial"/>
                <w:sz w:val="21"/>
                <w:szCs w:val="21"/>
              </w:rPr>
              <w:t>Overweeg beschermingsbril en mondmasker</w:t>
            </w:r>
          </w:p>
        </w:tc>
      </w:tr>
      <w:tr w:rsidR="0036181F" w:rsidRPr="00825360" w14:paraId="1D178FA9" w14:textId="77777777" w:rsidTr="00F842E0">
        <w:tc>
          <w:tcPr>
            <w:tcW w:w="3124" w:type="dxa"/>
          </w:tcPr>
          <w:p w14:paraId="787086A2" w14:textId="59DD35CA" w:rsidR="0036181F" w:rsidRPr="00825360" w:rsidRDefault="0036181F" w:rsidP="00F842E0">
            <w:pPr>
              <w:rPr>
                <w:rFonts w:cs="Arial"/>
                <w:sz w:val="21"/>
                <w:szCs w:val="21"/>
              </w:rPr>
            </w:pPr>
            <w:r w:rsidRPr="00825360">
              <w:rPr>
                <w:rFonts w:cs="Arial"/>
                <w:sz w:val="21"/>
                <w:szCs w:val="21"/>
              </w:rPr>
              <w:t xml:space="preserve">Laat zo weinig mogelijk medewerkers in contact met patiënt. </w:t>
            </w:r>
          </w:p>
        </w:tc>
        <w:tc>
          <w:tcPr>
            <w:tcW w:w="6340" w:type="dxa"/>
          </w:tcPr>
          <w:p w14:paraId="0FC75D7E" w14:textId="77777777" w:rsidR="00F842E0" w:rsidRDefault="0036181F" w:rsidP="0036181F">
            <w:pPr>
              <w:rPr>
                <w:rFonts w:cs="Arial"/>
                <w:sz w:val="21"/>
                <w:szCs w:val="21"/>
              </w:rPr>
            </w:pPr>
            <w:r w:rsidRPr="00825360">
              <w:rPr>
                <w:rFonts w:cs="Arial"/>
                <w:sz w:val="21"/>
                <w:szCs w:val="21"/>
              </w:rPr>
              <w:t>Laat één assistente en één arts de patiënt behandelen en eventueel ontkleden en/of afspoelen (van boven naar beneden)</w:t>
            </w:r>
            <w:r w:rsidR="00F842E0">
              <w:rPr>
                <w:rFonts w:cs="Arial"/>
                <w:sz w:val="21"/>
                <w:szCs w:val="21"/>
              </w:rPr>
              <w:t>.</w:t>
            </w:r>
          </w:p>
          <w:p w14:paraId="0FE9F2E2" w14:textId="48020003" w:rsidR="0036181F" w:rsidRPr="00825360" w:rsidRDefault="00F842E0" w:rsidP="0036181F">
            <w:pPr>
              <w:rPr>
                <w:rFonts w:cs="Arial"/>
                <w:sz w:val="21"/>
                <w:szCs w:val="21"/>
              </w:rPr>
            </w:pPr>
            <w:r w:rsidRPr="00825360">
              <w:rPr>
                <w:rFonts w:cs="Arial"/>
                <w:sz w:val="21"/>
                <w:szCs w:val="21"/>
              </w:rPr>
              <w:t>Doe eigendommen en kleding van patiënt in een plastic (vuilnis)zak en sluit die af.</w:t>
            </w:r>
          </w:p>
        </w:tc>
      </w:tr>
      <w:tr w:rsidR="0036181F" w:rsidRPr="00825360" w14:paraId="7F0E3BD4" w14:textId="77777777" w:rsidTr="00F842E0">
        <w:tc>
          <w:tcPr>
            <w:tcW w:w="3124" w:type="dxa"/>
          </w:tcPr>
          <w:p w14:paraId="2BEF0BC8" w14:textId="6E5A5B8D" w:rsidR="0036181F" w:rsidRPr="00825360" w:rsidRDefault="0036181F" w:rsidP="0036181F">
            <w:pPr>
              <w:rPr>
                <w:rFonts w:cs="Arial"/>
                <w:sz w:val="21"/>
                <w:szCs w:val="21"/>
              </w:rPr>
            </w:pPr>
            <w:r w:rsidRPr="00825360">
              <w:rPr>
                <w:rFonts w:cs="Arial"/>
                <w:sz w:val="21"/>
                <w:szCs w:val="21"/>
              </w:rPr>
              <w:t>Gebruik slechts één spreek- of behandelkamer</w:t>
            </w:r>
          </w:p>
        </w:tc>
        <w:tc>
          <w:tcPr>
            <w:tcW w:w="6340" w:type="dxa"/>
          </w:tcPr>
          <w:p w14:paraId="0CA3B2C7" w14:textId="77777777" w:rsidR="0036181F" w:rsidRPr="00825360" w:rsidRDefault="0036181F" w:rsidP="0036181F">
            <w:pPr>
              <w:rPr>
                <w:rFonts w:cs="Arial"/>
                <w:sz w:val="21"/>
                <w:szCs w:val="21"/>
              </w:rPr>
            </w:pPr>
            <w:r w:rsidRPr="00825360">
              <w:rPr>
                <w:rFonts w:cs="Arial"/>
                <w:sz w:val="21"/>
                <w:szCs w:val="21"/>
              </w:rPr>
              <w:t>Overweeg patiënt niet in de wachtkamer te laten om andere personen te beschermen, maar in het einde van de hal of buiten. Laat slechts één begeleider bij de patiënt.</w:t>
            </w:r>
          </w:p>
        </w:tc>
      </w:tr>
      <w:tr w:rsidR="0036181F" w:rsidRPr="00825360" w14:paraId="71153E85" w14:textId="77777777" w:rsidTr="00F842E0">
        <w:tc>
          <w:tcPr>
            <w:tcW w:w="3124" w:type="dxa"/>
          </w:tcPr>
          <w:p w14:paraId="601A356A" w14:textId="77777777" w:rsidR="0036181F" w:rsidRPr="00825360" w:rsidRDefault="0036181F" w:rsidP="0036181F">
            <w:pPr>
              <w:rPr>
                <w:rFonts w:cs="Arial"/>
                <w:sz w:val="21"/>
                <w:szCs w:val="21"/>
              </w:rPr>
            </w:pPr>
            <w:r w:rsidRPr="00825360">
              <w:rPr>
                <w:rFonts w:cs="Arial"/>
                <w:sz w:val="21"/>
                <w:szCs w:val="21"/>
              </w:rPr>
              <w:t>Decontaminatie</w:t>
            </w:r>
          </w:p>
        </w:tc>
        <w:tc>
          <w:tcPr>
            <w:tcW w:w="6340" w:type="dxa"/>
          </w:tcPr>
          <w:p w14:paraId="68801805" w14:textId="77777777" w:rsidR="0036181F" w:rsidRPr="00825360" w:rsidRDefault="0036181F" w:rsidP="0036181F">
            <w:pPr>
              <w:rPr>
                <w:rFonts w:cs="Arial"/>
                <w:sz w:val="21"/>
                <w:szCs w:val="21"/>
              </w:rPr>
            </w:pPr>
            <w:r w:rsidRPr="00825360">
              <w:rPr>
                <w:rFonts w:cs="Arial"/>
                <w:sz w:val="21"/>
                <w:szCs w:val="21"/>
              </w:rPr>
              <w:t>80-90% van de (eventuele) besmetting wordt verwijderd door het zich laten uitkleden van de patiënt!</w:t>
            </w:r>
          </w:p>
          <w:p w14:paraId="152662F8" w14:textId="77777777" w:rsidR="0036181F" w:rsidRPr="00825360" w:rsidRDefault="0036181F" w:rsidP="0036181F">
            <w:pPr>
              <w:rPr>
                <w:rFonts w:cs="Arial"/>
                <w:sz w:val="21"/>
                <w:szCs w:val="21"/>
              </w:rPr>
            </w:pPr>
            <w:r w:rsidRPr="00825360">
              <w:rPr>
                <w:rFonts w:cs="Arial"/>
                <w:sz w:val="21"/>
                <w:szCs w:val="21"/>
              </w:rPr>
              <w:t>Wanneer u dit laat volgen door het douchen of met water en zeep wassen van de patiënt is het acute besmetting gevaar geweken. Let op: gevaar op secundaire besmetting blijft bestaan door braken en uitademinggassen tot de GAGS (zie: waar krijg ik advies) dit risico niet meer aanwezig acht.</w:t>
            </w:r>
          </w:p>
          <w:p w14:paraId="7CAF6DD3" w14:textId="0B064541" w:rsidR="0036181F" w:rsidRPr="00825360" w:rsidRDefault="0036181F" w:rsidP="00D64744">
            <w:pPr>
              <w:rPr>
                <w:rFonts w:cs="Arial"/>
                <w:sz w:val="21"/>
                <w:szCs w:val="21"/>
              </w:rPr>
            </w:pPr>
            <w:r w:rsidRPr="00825360">
              <w:rPr>
                <w:rFonts w:cs="Arial"/>
                <w:sz w:val="21"/>
                <w:szCs w:val="21"/>
              </w:rPr>
              <w:t>Eventueel pictogrammenblad gebruiken als instructiemiddel voor patiënt en personeel</w:t>
            </w:r>
            <w:r w:rsidR="00D64744">
              <w:rPr>
                <w:rFonts w:cs="Arial"/>
                <w:sz w:val="21"/>
                <w:szCs w:val="21"/>
              </w:rPr>
              <w:t>.</w:t>
            </w:r>
          </w:p>
        </w:tc>
      </w:tr>
      <w:tr w:rsidR="0036181F" w:rsidRPr="00825360" w14:paraId="12462CCC" w14:textId="77777777" w:rsidTr="00F842E0">
        <w:tc>
          <w:tcPr>
            <w:tcW w:w="3124" w:type="dxa"/>
          </w:tcPr>
          <w:p w14:paraId="570C72B8" w14:textId="77777777" w:rsidR="0036181F" w:rsidRPr="00825360" w:rsidRDefault="0036181F" w:rsidP="0036181F">
            <w:pPr>
              <w:rPr>
                <w:rFonts w:cs="Arial"/>
                <w:sz w:val="21"/>
                <w:szCs w:val="21"/>
              </w:rPr>
            </w:pPr>
            <w:r w:rsidRPr="00825360">
              <w:rPr>
                <w:rFonts w:cs="Arial"/>
                <w:sz w:val="21"/>
                <w:szCs w:val="21"/>
              </w:rPr>
              <w:t>Wanneer besmetting is vastgesteld of wordt vermoed: breng de routing van de patiënt in kaart: wie heeft contact gehad met de patiënt en welke ruimtes zijn daarvoor gebruikt. Vergeet bijvoorbeeld de receptioniste niet!</w:t>
            </w:r>
          </w:p>
        </w:tc>
        <w:tc>
          <w:tcPr>
            <w:tcW w:w="6340" w:type="dxa"/>
          </w:tcPr>
          <w:p w14:paraId="1399E72C" w14:textId="77777777" w:rsidR="0036181F" w:rsidRPr="00825360" w:rsidRDefault="0036181F" w:rsidP="0036181F">
            <w:pPr>
              <w:rPr>
                <w:rFonts w:cs="Arial"/>
                <w:sz w:val="21"/>
                <w:szCs w:val="21"/>
              </w:rPr>
            </w:pPr>
          </w:p>
        </w:tc>
      </w:tr>
    </w:tbl>
    <w:p w14:paraId="29314F39" w14:textId="77777777" w:rsidR="0036181F" w:rsidRDefault="0036181F" w:rsidP="0036181F">
      <w:pPr>
        <w:rPr>
          <w:rFonts w:cs="Arial"/>
          <w:b/>
          <w:sz w:val="21"/>
          <w:szCs w:val="21"/>
        </w:rPr>
      </w:pPr>
    </w:p>
    <w:p w14:paraId="63B911A0" w14:textId="77777777" w:rsidR="00825360" w:rsidRPr="00825360" w:rsidRDefault="00825360" w:rsidP="0036181F">
      <w:pPr>
        <w:rPr>
          <w:rFonts w:cs="Arial"/>
          <w:b/>
          <w:sz w:val="21"/>
          <w:szCs w:val="21"/>
        </w:rPr>
      </w:pPr>
    </w:p>
    <w:p w14:paraId="4DE611BF" w14:textId="77777777" w:rsidR="0036181F" w:rsidRPr="00825360" w:rsidRDefault="0036181F" w:rsidP="0036181F">
      <w:pPr>
        <w:rPr>
          <w:rFonts w:cs="Arial"/>
        </w:rPr>
      </w:pPr>
      <w:r w:rsidRPr="00825360">
        <w:rPr>
          <w:rFonts w:cs="Arial"/>
          <w:b/>
        </w:rPr>
        <w:t>Middel:</w:t>
      </w:r>
      <w:r w:rsidRPr="00825360">
        <w:rPr>
          <w:rFonts w:cs="Arial"/>
        </w:rPr>
        <w:t xml:space="preserve"> verzamel informatie, vraag advies en overweeg levensbedreigende situaties te behandelen voordat het advies binnen is (dilemma: eigen veiligheid!) Het schema kan helpen.</w:t>
      </w:r>
    </w:p>
    <w:p w14:paraId="0E43B870" w14:textId="77777777" w:rsidR="00825360" w:rsidRPr="00825360" w:rsidRDefault="00825360" w:rsidP="0036181F">
      <w:pPr>
        <w:rPr>
          <w:rFonts w:cs="Arial"/>
          <w:sz w:val="21"/>
          <w:szCs w:val="21"/>
        </w:rPr>
      </w:pP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4"/>
        <w:gridCol w:w="6342"/>
      </w:tblGrid>
      <w:tr w:rsidR="0036181F" w:rsidRPr="00825360" w14:paraId="529AEC01" w14:textId="77777777" w:rsidTr="007A2A0F">
        <w:tc>
          <w:tcPr>
            <w:tcW w:w="3104" w:type="dxa"/>
          </w:tcPr>
          <w:p w14:paraId="57075151" w14:textId="77777777" w:rsidR="0036181F" w:rsidRPr="00825360" w:rsidRDefault="0036181F" w:rsidP="00B753E9">
            <w:pPr>
              <w:rPr>
                <w:rFonts w:cs="Arial"/>
                <w:b/>
                <w:sz w:val="21"/>
                <w:szCs w:val="21"/>
              </w:rPr>
            </w:pPr>
            <w:r w:rsidRPr="00825360">
              <w:rPr>
                <w:rFonts w:cs="Arial"/>
                <w:b/>
                <w:sz w:val="21"/>
                <w:szCs w:val="21"/>
              </w:rPr>
              <w:t>Aard besmetting</w:t>
            </w:r>
          </w:p>
        </w:tc>
        <w:tc>
          <w:tcPr>
            <w:tcW w:w="6342" w:type="dxa"/>
          </w:tcPr>
          <w:p w14:paraId="4EC765D8" w14:textId="77777777" w:rsidR="0036181F" w:rsidRPr="00825360" w:rsidRDefault="0036181F" w:rsidP="00B753E9">
            <w:pPr>
              <w:rPr>
                <w:rFonts w:cs="Arial"/>
                <w:b/>
                <w:sz w:val="21"/>
                <w:szCs w:val="21"/>
              </w:rPr>
            </w:pPr>
            <w:r w:rsidRPr="00825360">
              <w:rPr>
                <w:rFonts w:cs="Arial"/>
                <w:b/>
                <w:sz w:val="21"/>
                <w:szCs w:val="21"/>
              </w:rPr>
              <w:t>Naam van de stof (voor zover bekend)</w:t>
            </w:r>
          </w:p>
        </w:tc>
      </w:tr>
      <w:tr w:rsidR="0036181F" w:rsidRPr="00825360" w14:paraId="399F6D29" w14:textId="77777777" w:rsidTr="007A2A0F">
        <w:tc>
          <w:tcPr>
            <w:tcW w:w="3104" w:type="dxa"/>
          </w:tcPr>
          <w:p w14:paraId="1C5CC8B8" w14:textId="77777777" w:rsidR="0036181F" w:rsidRPr="00825360" w:rsidRDefault="0036181F" w:rsidP="00B753E9">
            <w:pPr>
              <w:rPr>
                <w:rFonts w:cs="Arial"/>
                <w:sz w:val="21"/>
                <w:szCs w:val="21"/>
              </w:rPr>
            </w:pPr>
            <w:r w:rsidRPr="00825360">
              <w:rPr>
                <w:rFonts w:cs="Arial"/>
                <w:sz w:val="21"/>
                <w:szCs w:val="21"/>
              </w:rPr>
              <w:t>chemisch / farmaceutisch</w:t>
            </w:r>
          </w:p>
          <w:p w14:paraId="2E8CF2F7" w14:textId="77777777" w:rsidR="0036181F" w:rsidRPr="00825360" w:rsidRDefault="0036181F" w:rsidP="00B753E9">
            <w:pPr>
              <w:rPr>
                <w:rFonts w:cs="Arial"/>
                <w:sz w:val="21"/>
                <w:szCs w:val="21"/>
              </w:rPr>
            </w:pPr>
            <w:r w:rsidRPr="00825360">
              <w:rPr>
                <w:rFonts w:cs="Arial"/>
                <w:sz w:val="21"/>
                <w:szCs w:val="21"/>
              </w:rPr>
              <w:t>radiologisch</w:t>
            </w:r>
          </w:p>
          <w:p w14:paraId="7051C971" w14:textId="77777777" w:rsidR="0036181F" w:rsidRPr="00825360" w:rsidRDefault="0036181F" w:rsidP="00B753E9">
            <w:pPr>
              <w:rPr>
                <w:rFonts w:cs="Arial"/>
                <w:sz w:val="21"/>
                <w:szCs w:val="21"/>
              </w:rPr>
            </w:pPr>
            <w:r w:rsidRPr="00825360">
              <w:rPr>
                <w:rFonts w:cs="Arial"/>
                <w:sz w:val="21"/>
                <w:szCs w:val="21"/>
              </w:rPr>
              <w:t>biologisch</w:t>
            </w:r>
          </w:p>
        </w:tc>
        <w:tc>
          <w:tcPr>
            <w:tcW w:w="6342" w:type="dxa"/>
          </w:tcPr>
          <w:p w14:paraId="0CA9DA7B" w14:textId="77777777" w:rsidR="0036181F" w:rsidRPr="00825360" w:rsidRDefault="0036181F" w:rsidP="00B753E9">
            <w:pPr>
              <w:rPr>
                <w:rFonts w:cs="Arial"/>
                <w:sz w:val="21"/>
                <w:szCs w:val="21"/>
              </w:rPr>
            </w:pPr>
            <w:r w:rsidRPr="00825360">
              <w:rPr>
                <w:rFonts w:cs="Arial"/>
                <w:sz w:val="21"/>
                <w:szCs w:val="21"/>
              </w:rPr>
              <w:t>stofnaam of merknaam:</w:t>
            </w:r>
          </w:p>
          <w:p w14:paraId="6B2F5FD9" w14:textId="77777777" w:rsidR="0036181F" w:rsidRPr="00825360" w:rsidRDefault="0036181F" w:rsidP="00B753E9">
            <w:pPr>
              <w:rPr>
                <w:rFonts w:cs="Arial"/>
                <w:sz w:val="21"/>
                <w:szCs w:val="21"/>
              </w:rPr>
            </w:pPr>
            <w:r w:rsidRPr="00825360">
              <w:rPr>
                <w:rFonts w:cs="Arial"/>
                <w:sz w:val="21"/>
                <w:szCs w:val="21"/>
              </w:rPr>
              <w:t>CAS nummer</w:t>
            </w:r>
          </w:p>
          <w:p w14:paraId="137CE665" w14:textId="77777777" w:rsidR="0036181F" w:rsidRPr="00825360" w:rsidRDefault="0036181F" w:rsidP="00B753E9">
            <w:pPr>
              <w:rPr>
                <w:rFonts w:cs="Arial"/>
                <w:sz w:val="21"/>
                <w:szCs w:val="21"/>
              </w:rPr>
            </w:pPr>
            <w:r w:rsidRPr="00825360">
              <w:rPr>
                <w:rFonts w:cs="Arial"/>
                <w:sz w:val="21"/>
                <w:szCs w:val="21"/>
              </w:rPr>
              <w:t>UN nummer</w:t>
            </w:r>
          </w:p>
        </w:tc>
      </w:tr>
      <w:tr w:rsidR="0036181F" w:rsidRPr="00825360" w14:paraId="1BC260C6" w14:textId="77777777" w:rsidTr="007A2A0F">
        <w:tc>
          <w:tcPr>
            <w:tcW w:w="3104" w:type="dxa"/>
            <w:vAlign w:val="center"/>
          </w:tcPr>
          <w:p w14:paraId="342B87C6" w14:textId="77777777" w:rsidR="0036181F" w:rsidRPr="00825360" w:rsidRDefault="0036181F" w:rsidP="00B753E9">
            <w:pPr>
              <w:rPr>
                <w:rFonts w:cs="Arial"/>
                <w:sz w:val="21"/>
                <w:szCs w:val="21"/>
              </w:rPr>
            </w:pPr>
            <w:r w:rsidRPr="00825360">
              <w:rPr>
                <w:rFonts w:cs="Arial"/>
                <w:sz w:val="21"/>
                <w:szCs w:val="21"/>
              </w:rPr>
              <w:t>Bekende risico</w:t>
            </w:r>
            <w:r w:rsidR="00681582">
              <w:rPr>
                <w:rFonts w:cs="Arial"/>
                <w:sz w:val="21"/>
                <w:szCs w:val="21"/>
              </w:rPr>
              <w:t>’</w:t>
            </w:r>
            <w:r w:rsidRPr="00825360">
              <w:rPr>
                <w:rFonts w:cs="Arial"/>
                <w:sz w:val="21"/>
                <w:szCs w:val="21"/>
              </w:rPr>
              <w:t>s stof</w:t>
            </w:r>
          </w:p>
        </w:tc>
        <w:tc>
          <w:tcPr>
            <w:tcW w:w="6342" w:type="dxa"/>
          </w:tcPr>
          <w:p w14:paraId="05049485" w14:textId="77777777" w:rsidR="0036181F" w:rsidRPr="00825360" w:rsidRDefault="0036181F" w:rsidP="00B753E9">
            <w:pPr>
              <w:rPr>
                <w:rFonts w:cs="Arial"/>
                <w:sz w:val="21"/>
                <w:szCs w:val="21"/>
              </w:rPr>
            </w:pPr>
            <w:r w:rsidRPr="00825360">
              <w:rPr>
                <w:rFonts w:cs="Arial"/>
                <w:sz w:val="21"/>
                <w:szCs w:val="21"/>
              </w:rPr>
              <w:t>Bijzonderheden, mate van besmetting, locatie, uitbreiding</w:t>
            </w:r>
          </w:p>
        </w:tc>
      </w:tr>
      <w:tr w:rsidR="0036181F" w:rsidRPr="00825360" w14:paraId="17B7480F" w14:textId="77777777" w:rsidTr="007A2A0F">
        <w:tc>
          <w:tcPr>
            <w:tcW w:w="3104" w:type="dxa"/>
          </w:tcPr>
          <w:p w14:paraId="0B075716" w14:textId="77777777" w:rsidR="0036181F" w:rsidRPr="00825360" w:rsidRDefault="0036181F" w:rsidP="00B753E9">
            <w:pPr>
              <w:rPr>
                <w:rFonts w:cs="Arial"/>
                <w:sz w:val="21"/>
                <w:szCs w:val="21"/>
              </w:rPr>
            </w:pPr>
            <w:r w:rsidRPr="00825360">
              <w:rPr>
                <w:rFonts w:cs="Arial"/>
                <w:sz w:val="21"/>
                <w:szCs w:val="21"/>
              </w:rPr>
              <w:t>giftig</w:t>
            </w:r>
          </w:p>
          <w:p w14:paraId="33A4A196" w14:textId="77777777" w:rsidR="0036181F" w:rsidRPr="00825360" w:rsidRDefault="0036181F" w:rsidP="00B753E9">
            <w:pPr>
              <w:rPr>
                <w:rFonts w:cs="Arial"/>
                <w:sz w:val="21"/>
                <w:szCs w:val="21"/>
              </w:rPr>
            </w:pPr>
            <w:r w:rsidRPr="00825360">
              <w:rPr>
                <w:rFonts w:cs="Arial"/>
                <w:sz w:val="21"/>
                <w:szCs w:val="21"/>
              </w:rPr>
              <w:t>irriterend</w:t>
            </w:r>
          </w:p>
          <w:p w14:paraId="4DD7D2FB" w14:textId="77777777" w:rsidR="0036181F" w:rsidRPr="00825360" w:rsidRDefault="0036181F" w:rsidP="00B753E9">
            <w:pPr>
              <w:rPr>
                <w:rFonts w:cs="Arial"/>
                <w:sz w:val="21"/>
                <w:szCs w:val="21"/>
              </w:rPr>
            </w:pPr>
            <w:r w:rsidRPr="00825360">
              <w:rPr>
                <w:rFonts w:cs="Arial"/>
                <w:sz w:val="21"/>
                <w:szCs w:val="21"/>
              </w:rPr>
              <w:t>verstikkend</w:t>
            </w:r>
          </w:p>
          <w:p w14:paraId="6BC5B8B4" w14:textId="77777777" w:rsidR="0036181F" w:rsidRPr="00825360" w:rsidRDefault="0036181F" w:rsidP="00B753E9">
            <w:pPr>
              <w:rPr>
                <w:rFonts w:cs="Arial"/>
                <w:sz w:val="21"/>
                <w:szCs w:val="21"/>
              </w:rPr>
            </w:pPr>
            <w:r w:rsidRPr="00825360">
              <w:rPr>
                <w:rFonts w:cs="Arial"/>
                <w:sz w:val="21"/>
                <w:szCs w:val="21"/>
              </w:rPr>
              <w:t>bijtend</w:t>
            </w:r>
          </w:p>
          <w:p w14:paraId="1B4BC336" w14:textId="77777777" w:rsidR="0036181F" w:rsidRPr="00825360" w:rsidRDefault="0036181F" w:rsidP="00B753E9">
            <w:pPr>
              <w:rPr>
                <w:rFonts w:cs="Arial"/>
                <w:sz w:val="21"/>
                <w:szCs w:val="21"/>
              </w:rPr>
            </w:pPr>
            <w:r w:rsidRPr="00825360">
              <w:rPr>
                <w:rFonts w:cs="Arial"/>
                <w:sz w:val="21"/>
                <w:szCs w:val="21"/>
              </w:rPr>
              <w:t>ontvlambaar</w:t>
            </w:r>
          </w:p>
        </w:tc>
        <w:tc>
          <w:tcPr>
            <w:tcW w:w="6342" w:type="dxa"/>
          </w:tcPr>
          <w:p w14:paraId="448C9ECC" w14:textId="77777777" w:rsidR="0036181F" w:rsidRPr="00825360" w:rsidRDefault="0036181F" w:rsidP="00B753E9">
            <w:pPr>
              <w:rPr>
                <w:rFonts w:cs="Arial"/>
                <w:sz w:val="21"/>
                <w:szCs w:val="21"/>
              </w:rPr>
            </w:pPr>
            <w:r w:rsidRPr="00825360">
              <w:rPr>
                <w:rFonts w:cs="Arial"/>
                <w:sz w:val="21"/>
                <w:szCs w:val="21"/>
              </w:rPr>
              <w:t>…</w:t>
            </w:r>
          </w:p>
          <w:p w14:paraId="61B4CA14" w14:textId="77777777" w:rsidR="0036181F" w:rsidRPr="00825360" w:rsidRDefault="0036181F" w:rsidP="00B753E9">
            <w:pPr>
              <w:rPr>
                <w:rFonts w:cs="Arial"/>
                <w:sz w:val="21"/>
                <w:szCs w:val="21"/>
              </w:rPr>
            </w:pPr>
            <w:r w:rsidRPr="00825360">
              <w:rPr>
                <w:rFonts w:cs="Arial"/>
                <w:sz w:val="21"/>
                <w:szCs w:val="21"/>
              </w:rPr>
              <w:t>…</w:t>
            </w:r>
          </w:p>
          <w:p w14:paraId="6FB95687" w14:textId="77777777" w:rsidR="0036181F" w:rsidRPr="00825360" w:rsidRDefault="0036181F" w:rsidP="00B753E9">
            <w:pPr>
              <w:rPr>
                <w:rFonts w:cs="Arial"/>
                <w:sz w:val="21"/>
                <w:szCs w:val="21"/>
              </w:rPr>
            </w:pPr>
          </w:p>
          <w:p w14:paraId="34395D26" w14:textId="77777777" w:rsidR="0036181F" w:rsidRPr="00825360" w:rsidRDefault="0036181F" w:rsidP="00B753E9">
            <w:pPr>
              <w:rPr>
                <w:rFonts w:cs="Arial"/>
                <w:sz w:val="21"/>
                <w:szCs w:val="21"/>
              </w:rPr>
            </w:pPr>
          </w:p>
        </w:tc>
      </w:tr>
      <w:tr w:rsidR="0036181F" w:rsidRPr="00825360" w14:paraId="4009C253" w14:textId="77777777" w:rsidTr="007A2A0F">
        <w:tc>
          <w:tcPr>
            <w:tcW w:w="3104" w:type="dxa"/>
          </w:tcPr>
          <w:p w14:paraId="6D542556" w14:textId="77777777" w:rsidR="0036181F" w:rsidRPr="00825360" w:rsidRDefault="0036181F" w:rsidP="00B753E9">
            <w:pPr>
              <w:rPr>
                <w:rFonts w:cs="Arial"/>
                <w:sz w:val="21"/>
                <w:szCs w:val="21"/>
              </w:rPr>
            </w:pPr>
            <w:r w:rsidRPr="00825360">
              <w:rPr>
                <w:rFonts w:cs="Arial"/>
                <w:sz w:val="21"/>
                <w:szCs w:val="21"/>
              </w:rPr>
              <w:t>Besmetting slachtoffer</w:t>
            </w:r>
          </w:p>
          <w:p w14:paraId="502955CB" w14:textId="77777777" w:rsidR="0036181F" w:rsidRPr="00825360" w:rsidRDefault="0036181F" w:rsidP="007A7059">
            <w:pPr>
              <w:numPr>
                <w:ilvl w:val="0"/>
                <w:numId w:val="12"/>
              </w:numPr>
              <w:rPr>
                <w:rFonts w:cs="Arial"/>
                <w:sz w:val="21"/>
                <w:szCs w:val="21"/>
              </w:rPr>
            </w:pPr>
            <w:r w:rsidRPr="00825360">
              <w:rPr>
                <w:rFonts w:cs="Arial"/>
                <w:sz w:val="21"/>
                <w:szCs w:val="21"/>
              </w:rPr>
              <w:t>Inhalatie</w:t>
            </w:r>
          </w:p>
          <w:p w14:paraId="5CCD28D5" w14:textId="77777777" w:rsidR="0036181F" w:rsidRPr="00825360" w:rsidRDefault="0036181F" w:rsidP="007A7059">
            <w:pPr>
              <w:numPr>
                <w:ilvl w:val="0"/>
                <w:numId w:val="12"/>
              </w:numPr>
              <w:rPr>
                <w:rFonts w:cs="Arial"/>
                <w:sz w:val="21"/>
                <w:szCs w:val="21"/>
              </w:rPr>
            </w:pPr>
            <w:r w:rsidRPr="00825360">
              <w:rPr>
                <w:rFonts w:cs="Arial"/>
                <w:sz w:val="21"/>
                <w:szCs w:val="21"/>
              </w:rPr>
              <w:t>op of via de huid</w:t>
            </w:r>
          </w:p>
          <w:p w14:paraId="45A45649" w14:textId="77777777" w:rsidR="0036181F" w:rsidRPr="00825360" w:rsidRDefault="0036181F" w:rsidP="007A7059">
            <w:pPr>
              <w:numPr>
                <w:ilvl w:val="0"/>
                <w:numId w:val="12"/>
              </w:numPr>
              <w:rPr>
                <w:rFonts w:cs="Arial"/>
                <w:sz w:val="21"/>
                <w:szCs w:val="21"/>
              </w:rPr>
            </w:pPr>
            <w:r w:rsidRPr="00825360">
              <w:rPr>
                <w:rFonts w:cs="Arial"/>
                <w:sz w:val="21"/>
                <w:szCs w:val="21"/>
              </w:rPr>
              <w:t>ingestie</w:t>
            </w:r>
          </w:p>
          <w:p w14:paraId="4C8EFF5E" w14:textId="77777777" w:rsidR="0036181F" w:rsidRPr="00825360" w:rsidRDefault="0036181F" w:rsidP="007A7059">
            <w:pPr>
              <w:numPr>
                <w:ilvl w:val="0"/>
                <w:numId w:val="12"/>
              </w:numPr>
              <w:rPr>
                <w:rFonts w:cs="Arial"/>
                <w:sz w:val="21"/>
                <w:szCs w:val="21"/>
              </w:rPr>
            </w:pPr>
            <w:r w:rsidRPr="00825360">
              <w:rPr>
                <w:rFonts w:cs="Arial"/>
                <w:sz w:val="21"/>
                <w:szCs w:val="21"/>
              </w:rPr>
              <w:t>via verwonding</w:t>
            </w:r>
          </w:p>
        </w:tc>
        <w:tc>
          <w:tcPr>
            <w:tcW w:w="6342" w:type="dxa"/>
          </w:tcPr>
          <w:p w14:paraId="24E7929D" w14:textId="77777777" w:rsidR="0036181F" w:rsidRPr="00825360" w:rsidRDefault="0036181F" w:rsidP="00B753E9">
            <w:pPr>
              <w:rPr>
                <w:rFonts w:cs="Arial"/>
                <w:sz w:val="21"/>
                <w:szCs w:val="21"/>
              </w:rPr>
            </w:pPr>
            <w:r w:rsidRPr="00825360">
              <w:rPr>
                <w:rFonts w:cs="Arial"/>
                <w:sz w:val="21"/>
                <w:szCs w:val="21"/>
              </w:rPr>
              <w:t>Tijdstip incident  :</w:t>
            </w:r>
          </w:p>
          <w:p w14:paraId="62F0663A" w14:textId="77777777" w:rsidR="0036181F" w:rsidRPr="00825360" w:rsidRDefault="0036181F" w:rsidP="00B753E9">
            <w:pPr>
              <w:rPr>
                <w:rFonts w:cs="Arial"/>
                <w:sz w:val="21"/>
                <w:szCs w:val="21"/>
              </w:rPr>
            </w:pPr>
            <w:r w:rsidRPr="00825360">
              <w:rPr>
                <w:rFonts w:cs="Arial"/>
                <w:sz w:val="21"/>
                <w:szCs w:val="21"/>
              </w:rPr>
              <w:t>Tijdstip aankomst HAP/praktijk:</w:t>
            </w:r>
          </w:p>
          <w:p w14:paraId="3B8EAD11" w14:textId="77777777" w:rsidR="0036181F" w:rsidRPr="00825360" w:rsidRDefault="0036181F" w:rsidP="00B753E9">
            <w:pPr>
              <w:rPr>
                <w:rFonts w:cs="Arial"/>
                <w:sz w:val="21"/>
                <w:szCs w:val="21"/>
              </w:rPr>
            </w:pPr>
            <w:r w:rsidRPr="00825360">
              <w:rPr>
                <w:rFonts w:cs="Arial"/>
                <w:sz w:val="21"/>
                <w:szCs w:val="21"/>
              </w:rPr>
              <w:t>Tijdsduur contact met de stof:</w:t>
            </w:r>
          </w:p>
          <w:p w14:paraId="6B923186" w14:textId="77777777" w:rsidR="0036181F" w:rsidRPr="00825360" w:rsidRDefault="0036181F" w:rsidP="00B753E9">
            <w:pPr>
              <w:rPr>
                <w:rFonts w:cs="Arial"/>
                <w:sz w:val="21"/>
                <w:szCs w:val="21"/>
              </w:rPr>
            </w:pPr>
            <w:r w:rsidRPr="00825360">
              <w:rPr>
                <w:rFonts w:cs="Arial"/>
                <w:sz w:val="21"/>
                <w:szCs w:val="21"/>
              </w:rPr>
              <w:t>kort (&lt; 1 minuut)</w:t>
            </w:r>
          </w:p>
          <w:p w14:paraId="6282E567" w14:textId="77777777" w:rsidR="0036181F" w:rsidRPr="00825360" w:rsidRDefault="0036181F" w:rsidP="00B753E9">
            <w:pPr>
              <w:rPr>
                <w:rFonts w:cs="Arial"/>
                <w:sz w:val="21"/>
                <w:szCs w:val="21"/>
              </w:rPr>
            </w:pPr>
            <w:r w:rsidRPr="00825360">
              <w:rPr>
                <w:rFonts w:cs="Arial"/>
                <w:sz w:val="21"/>
                <w:szCs w:val="21"/>
              </w:rPr>
              <w:t>middel (1-5 minuten)</w:t>
            </w:r>
          </w:p>
          <w:p w14:paraId="52A786D8" w14:textId="77777777" w:rsidR="0036181F" w:rsidRPr="00825360" w:rsidRDefault="0036181F" w:rsidP="00B753E9">
            <w:pPr>
              <w:rPr>
                <w:rFonts w:cs="Arial"/>
                <w:sz w:val="21"/>
                <w:szCs w:val="21"/>
              </w:rPr>
            </w:pPr>
            <w:r w:rsidRPr="00825360">
              <w:rPr>
                <w:rFonts w:cs="Arial"/>
                <w:sz w:val="21"/>
                <w:szCs w:val="21"/>
              </w:rPr>
              <w:t>lang (&gt; 5 minuten)</w:t>
            </w:r>
          </w:p>
          <w:p w14:paraId="7FECF1EB" w14:textId="77777777" w:rsidR="0036181F" w:rsidRPr="00825360" w:rsidRDefault="0036181F" w:rsidP="00B753E9">
            <w:pPr>
              <w:rPr>
                <w:rFonts w:cs="Arial"/>
                <w:sz w:val="21"/>
                <w:szCs w:val="21"/>
              </w:rPr>
            </w:pPr>
            <w:r w:rsidRPr="00825360">
              <w:rPr>
                <w:rFonts w:cs="Arial"/>
                <w:sz w:val="21"/>
                <w:szCs w:val="21"/>
              </w:rPr>
              <w:t>anders:</w:t>
            </w:r>
          </w:p>
        </w:tc>
      </w:tr>
      <w:tr w:rsidR="0036181F" w:rsidRPr="00825360" w14:paraId="0CF4033C" w14:textId="77777777" w:rsidTr="007A2A0F">
        <w:tc>
          <w:tcPr>
            <w:tcW w:w="3104" w:type="dxa"/>
          </w:tcPr>
          <w:p w14:paraId="5170D107" w14:textId="77777777" w:rsidR="0036181F" w:rsidRPr="00825360" w:rsidRDefault="0036181F" w:rsidP="00B753E9">
            <w:pPr>
              <w:rPr>
                <w:rFonts w:cs="Arial"/>
                <w:i/>
                <w:sz w:val="21"/>
                <w:szCs w:val="21"/>
              </w:rPr>
            </w:pPr>
            <w:r w:rsidRPr="00825360">
              <w:rPr>
                <w:rFonts w:cs="Arial"/>
                <w:i/>
                <w:sz w:val="21"/>
                <w:szCs w:val="21"/>
              </w:rPr>
              <w:t xml:space="preserve">Decontaminatie op plaats ongeluk gedaan? </w:t>
            </w:r>
          </w:p>
          <w:p w14:paraId="700FE271" w14:textId="77777777" w:rsidR="0036181F" w:rsidRPr="00825360" w:rsidRDefault="0036181F" w:rsidP="00B753E9">
            <w:pPr>
              <w:rPr>
                <w:rFonts w:cs="Arial"/>
                <w:i/>
                <w:sz w:val="21"/>
                <w:szCs w:val="21"/>
              </w:rPr>
            </w:pPr>
            <w:r w:rsidRPr="00825360">
              <w:rPr>
                <w:rFonts w:cs="Arial"/>
                <w:i/>
                <w:sz w:val="21"/>
                <w:szCs w:val="21"/>
              </w:rPr>
              <w:t>douche / spoelen?</w:t>
            </w:r>
          </w:p>
          <w:p w14:paraId="2C6EEE48" w14:textId="77777777" w:rsidR="0036181F" w:rsidRPr="00825360" w:rsidRDefault="0036181F" w:rsidP="00B753E9">
            <w:pPr>
              <w:rPr>
                <w:rFonts w:cs="Arial"/>
                <w:i/>
                <w:sz w:val="21"/>
                <w:szCs w:val="21"/>
              </w:rPr>
            </w:pPr>
            <w:r w:rsidRPr="00825360">
              <w:rPr>
                <w:rFonts w:cs="Arial"/>
                <w:i/>
                <w:sz w:val="21"/>
                <w:szCs w:val="21"/>
              </w:rPr>
              <w:t>alle bovenkleding verwijderd</w:t>
            </w:r>
          </w:p>
        </w:tc>
        <w:tc>
          <w:tcPr>
            <w:tcW w:w="6342" w:type="dxa"/>
          </w:tcPr>
          <w:p w14:paraId="36B802EB" w14:textId="77777777" w:rsidR="0036181F" w:rsidRPr="00825360" w:rsidRDefault="0036181F" w:rsidP="00B753E9">
            <w:pPr>
              <w:rPr>
                <w:rFonts w:cs="Arial"/>
                <w:i/>
                <w:sz w:val="21"/>
                <w:szCs w:val="21"/>
              </w:rPr>
            </w:pPr>
            <w:r w:rsidRPr="00825360">
              <w:rPr>
                <w:rFonts w:cs="Arial"/>
                <w:i/>
                <w:sz w:val="21"/>
                <w:szCs w:val="21"/>
              </w:rPr>
              <w:t>Gezondheidsklachten hulpverleners</w:t>
            </w:r>
          </w:p>
          <w:p w14:paraId="4C54C524" w14:textId="77777777" w:rsidR="0036181F" w:rsidRPr="00825360" w:rsidRDefault="0036181F" w:rsidP="00B753E9">
            <w:pPr>
              <w:rPr>
                <w:rFonts w:cs="Arial"/>
                <w:i/>
                <w:sz w:val="21"/>
                <w:szCs w:val="21"/>
              </w:rPr>
            </w:pPr>
            <w:r w:rsidRPr="00825360">
              <w:rPr>
                <w:rFonts w:cs="Arial"/>
                <w:i/>
                <w:sz w:val="21"/>
                <w:szCs w:val="21"/>
              </w:rPr>
              <w:t>nee</w:t>
            </w:r>
          </w:p>
          <w:p w14:paraId="6B1BD2C3" w14:textId="77777777" w:rsidR="0036181F" w:rsidRPr="00825360" w:rsidRDefault="0036181F" w:rsidP="00B753E9">
            <w:pPr>
              <w:rPr>
                <w:rFonts w:cs="Arial"/>
                <w:i/>
                <w:sz w:val="21"/>
                <w:szCs w:val="21"/>
              </w:rPr>
            </w:pPr>
            <w:r w:rsidRPr="00825360">
              <w:rPr>
                <w:rFonts w:cs="Arial"/>
                <w:i/>
                <w:sz w:val="21"/>
                <w:szCs w:val="21"/>
              </w:rPr>
              <w:t>ja, namelijk:…</w:t>
            </w:r>
          </w:p>
          <w:p w14:paraId="25717721" w14:textId="77777777" w:rsidR="0036181F" w:rsidRPr="00825360" w:rsidRDefault="0036181F" w:rsidP="00B753E9">
            <w:pPr>
              <w:rPr>
                <w:rFonts w:cs="Arial"/>
                <w:i/>
                <w:sz w:val="21"/>
                <w:szCs w:val="21"/>
              </w:rPr>
            </w:pPr>
          </w:p>
        </w:tc>
      </w:tr>
    </w:tbl>
    <w:p w14:paraId="082CCAE6" w14:textId="77777777" w:rsidR="0036181F" w:rsidRPr="00825360" w:rsidRDefault="0036181F" w:rsidP="0036181F">
      <w:pPr>
        <w:rPr>
          <w:rFonts w:cs="Arial"/>
          <w:sz w:val="21"/>
          <w:szCs w:val="21"/>
        </w:rPr>
      </w:pPr>
    </w:p>
    <w:p w14:paraId="39709293" w14:textId="77777777" w:rsidR="0036181F" w:rsidRPr="00825360" w:rsidRDefault="0036181F" w:rsidP="00B753E9">
      <w:pPr>
        <w:rPr>
          <w:b/>
          <w:sz w:val="21"/>
          <w:szCs w:val="21"/>
        </w:rPr>
      </w:pPr>
      <w:r w:rsidRPr="00825360">
        <w:rPr>
          <w:rFonts w:cs="Arial"/>
          <w:b/>
          <w:sz w:val="21"/>
          <w:szCs w:val="21"/>
        </w:rPr>
        <w:t>Waar krijg ik advies?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379"/>
      </w:tblGrid>
      <w:tr w:rsidR="0036181F" w:rsidRPr="00825360" w14:paraId="1D73EB8A" w14:textId="77777777" w:rsidTr="004879AE">
        <w:tc>
          <w:tcPr>
            <w:tcW w:w="3085" w:type="dxa"/>
          </w:tcPr>
          <w:p w14:paraId="2EB3F402" w14:textId="7F99231C" w:rsidR="0036181F" w:rsidRPr="00825360" w:rsidRDefault="00032E44" w:rsidP="00B753E9">
            <w:pPr>
              <w:rPr>
                <w:rFonts w:cs="Arial"/>
                <w:sz w:val="21"/>
                <w:szCs w:val="21"/>
              </w:rPr>
            </w:pPr>
            <w:r>
              <w:rPr>
                <w:rFonts w:cs="Arial"/>
                <w:sz w:val="21"/>
                <w:szCs w:val="21"/>
              </w:rPr>
              <w:t>G</w:t>
            </w:r>
            <w:r w:rsidR="0036181F" w:rsidRPr="00825360">
              <w:rPr>
                <w:rFonts w:cs="Arial"/>
                <w:sz w:val="21"/>
                <w:szCs w:val="21"/>
              </w:rPr>
              <w:t>eneesmiddel overdosis of onjuist gebruik:</w:t>
            </w:r>
          </w:p>
        </w:tc>
        <w:tc>
          <w:tcPr>
            <w:tcW w:w="6379" w:type="dxa"/>
          </w:tcPr>
          <w:p w14:paraId="48A4CC10" w14:textId="6AF9F54E" w:rsidR="0036181F" w:rsidRPr="00825360" w:rsidRDefault="0036181F" w:rsidP="00B753E9">
            <w:pPr>
              <w:rPr>
                <w:rFonts w:cs="Arial"/>
                <w:sz w:val="21"/>
                <w:szCs w:val="21"/>
              </w:rPr>
            </w:pPr>
            <w:r w:rsidRPr="00825360">
              <w:rPr>
                <w:rFonts w:cs="Arial"/>
                <w:sz w:val="21"/>
                <w:szCs w:val="21"/>
              </w:rPr>
              <w:t>Nat</w:t>
            </w:r>
            <w:r w:rsidR="00032E44">
              <w:rPr>
                <w:rFonts w:cs="Arial"/>
                <w:sz w:val="21"/>
                <w:szCs w:val="21"/>
              </w:rPr>
              <w:t>.</w:t>
            </w:r>
            <w:r w:rsidRPr="00825360">
              <w:rPr>
                <w:rFonts w:cs="Arial"/>
                <w:sz w:val="21"/>
                <w:szCs w:val="21"/>
              </w:rPr>
              <w:t xml:space="preserve"> Vergiftigingen Informatie Centrum (m.n. voor ingestie)</w:t>
            </w:r>
            <w:r w:rsidR="00032E44">
              <w:rPr>
                <w:rFonts w:cs="Arial"/>
                <w:sz w:val="21"/>
                <w:szCs w:val="21"/>
              </w:rPr>
              <w:t xml:space="preserve"> </w:t>
            </w:r>
            <w:r w:rsidRPr="00825360">
              <w:rPr>
                <w:rFonts w:cs="Arial"/>
                <w:sz w:val="21"/>
                <w:szCs w:val="21"/>
              </w:rPr>
              <w:t>en RIVM;.</w:t>
            </w:r>
          </w:p>
          <w:p w14:paraId="75356BC2" w14:textId="3430039A" w:rsidR="0036181F" w:rsidRPr="00825360" w:rsidRDefault="0036181F" w:rsidP="00B753E9">
            <w:pPr>
              <w:rPr>
                <w:rFonts w:cs="Arial"/>
                <w:sz w:val="21"/>
                <w:szCs w:val="21"/>
              </w:rPr>
            </w:pPr>
            <w:r w:rsidRPr="00825360">
              <w:rPr>
                <w:rFonts w:cs="Arial"/>
                <w:sz w:val="21"/>
                <w:szCs w:val="21"/>
              </w:rPr>
              <w:t>Eventueel ook: dienstdoende apotheker, internist of kinderarts of via SEH.</w:t>
            </w:r>
            <w:r w:rsidR="00032E44">
              <w:rPr>
                <w:rFonts w:cs="Arial"/>
                <w:sz w:val="21"/>
                <w:szCs w:val="21"/>
              </w:rPr>
              <w:t xml:space="preserve"> (zie HaROPApp 2.0)</w:t>
            </w:r>
          </w:p>
        </w:tc>
      </w:tr>
      <w:tr w:rsidR="0036181F" w:rsidRPr="00825360" w14:paraId="12C10AB4" w14:textId="77777777" w:rsidTr="004879AE">
        <w:tc>
          <w:tcPr>
            <w:tcW w:w="3085" w:type="dxa"/>
          </w:tcPr>
          <w:p w14:paraId="031FBC91" w14:textId="77777777" w:rsidR="0036181F" w:rsidRPr="00825360" w:rsidRDefault="0036181F" w:rsidP="00B753E9">
            <w:pPr>
              <w:rPr>
                <w:rFonts w:cs="Arial"/>
                <w:sz w:val="21"/>
                <w:szCs w:val="21"/>
              </w:rPr>
            </w:pPr>
            <w:r w:rsidRPr="00825360">
              <w:rPr>
                <w:rFonts w:cs="Arial"/>
                <w:sz w:val="21"/>
                <w:szCs w:val="21"/>
              </w:rPr>
              <w:t>Bekende of onbekende chemische stof:</w:t>
            </w:r>
          </w:p>
        </w:tc>
        <w:tc>
          <w:tcPr>
            <w:tcW w:w="6379" w:type="dxa"/>
          </w:tcPr>
          <w:p w14:paraId="7391B953" w14:textId="39BBD853" w:rsidR="0036181F" w:rsidRPr="00825360" w:rsidRDefault="0036181F" w:rsidP="00B753E9">
            <w:pPr>
              <w:rPr>
                <w:rFonts w:cs="Arial"/>
                <w:sz w:val="21"/>
                <w:szCs w:val="21"/>
              </w:rPr>
            </w:pPr>
            <w:r w:rsidRPr="00825360">
              <w:rPr>
                <w:rFonts w:cs="Arial"/>
                <w:sz w:val="21"/>
                <w:szCs w:val="21"/>
              </w:rPr>
              <w:t xml:space="preserve">Gezondheidskundig Adviseur Gevaarlijke Stoffen (GAGS) via de Meldkamer Ambulance </w:t>
            </w:r>
            <w:r w:rsidR="00032E44">
              <w:rPr>
                <w:rFonts w:cs="Arial"/>
                <w:sz w:val="21"/>
                <w:szCs w:val="21"/>
              </w:rPr>
              <w:t>(zie HaROPApp 2.0)</w:t>
            </w:r>
          </w:p>
          <w:p w14:paraId="387F9D44" w14:textId="58BC76FC" w:rsidR="0036181F" w:rsidRPr="00825360" w:rsidRDefault="0036181F" w:rsidP="00D64744">
            <w:pPr>
              <w:rPr>
                <w:rFonts w:cs="Arial"/>
                <w:b/>
                <w:sz w:val="21"/>
                <w:szCs w:val="21"/>
              </w:rPr>
            </w:pPr>
            <w:r w:rsidRPr="00825360">
              <w:rPr>
                <w:rFonts w:cs="Arial"/>
                <w:b/>
                <w:sz w:val="21"/>
                <w:szCs w:val="21"/>
              </w:rPr>
              <w:t xml:space="preserve">(uitsluitend door de door de Crisiscoördinator </w:t>
            </w:r>
            <w:r w:rsidR="00ED73A1">
              <w:rPr>
                <w:rFonts w:cs="Arial"/>
                <w:b/>
                <w:sz w:val="21"/>
                <w:szCs w:val="21"/>
              </w:rPr>
              <w:t>HAP NWN</w:t>
            </w:r>
            <w:r w:rsidR="00D64744">
              <w:rPr>
                <w:rFonts w:cs="Arial"/>
                <w:b/>
                <w:sz w:val="21"/>
                <w:szCs w:val="21"/>
              </w:rPr>
              <w:t xml:space="preserve"> </w:t>
            </w:r>
            <w:r w:rsidRPr="00825360">
              <w:rPr>
                <w:rFonts w:cs="Arial"/>
                <w:b/>
                <w:sz w:val="21"/>
                <w:szCs w:val="21"/>
              </w:rPr>
              <w:t xml:space="preserve">of </w:t>
            </w:r>
            <w:r w:rsidR="00D64744">
              <w:rPr>
                <w:rFonts w:cs="Arial"/>
                <w:b/>
                <w:sz w:val="21"/>
                <w:szCs w:val="21"/>
              </w:rPr>
              <w:t>het</w:t>
            </w:r>
            <w:r w:rsidRPr="00825360">
              <w:rPr>
                <w:rFonts w:cs="Arial"/>
                <w:b/>
                <w:sz w:val="21"/>
                <w:szCs w:val="21"/>
              </w:rPr>
              <w:t xml:space="preserve"> </w:t>
            </w:r>
            <w:r w:rsidR="00F627A3">
              <w:rPr>
                <w:rFonts w:cs="Arial"/>
                <w:b/>
                <w:sz w:val="21"/>
                <w:szCs w:val="21"/>
              </w:rPr>
              <w:t>HaROP-aanspreekpunt</w:t>
            </w:r>
            <w:r w:rsidRPr="00825360">
              <w:rPr>
                <w:rFonts w:cs="Arial"/>
                <w:b/>
                <w:sz w:val="21"/>
                <w:szCs w:val="21"/>
              </w:rPr>
              <w:t xml:space="preserve"> )!</w:t>
            </w:r>
          </w:p>
        </w:tc>
      </w:tr>
      <w:tr w:rsidR="0036181F" w:rsidRPr="00825360" w14:paraId="38CC49BB" w14:textId="77777777" w:rsidTr="004879AE">
        <w:tc>
          <w:tcPr>
            <w:tcW w:w="3085" w:type="dxa"/>
          </w:tcPr>
          <w:p w14:paraId="12C45C6E" w14:textId="77777777" w:rsidR="0036181F" w:rsidRPr="00825360" w:rsidRDefault="0036181F" w:rsidP="00B753E9">
            <w:pPr>
              <w:rPr>
                <w:rFonts w:cs="Arial"/>
                <w:sz w:val="21"/>
                <w:szCs w:val="21"/>
              </w:rPr>
            </w:pPr>
            <w:r w:rsidRPr="00825360">
              <w:rPr>
                <w:rFonts w:cs="Arial"/>
                <w:sz w:val="21"/>
                <w:szCs w:val="21"/>
              </w:rPr>
              <w:t>Biologische besmetting</w:t>
            </w:r>
          </w:p>
        </w:tc>
        <w:tc>
          <w:tcPr>
            <w:tcW w:w="6379" w:type="dxa"/>
          </w:tcPr>
          <w:p w14:paraId="121AB4EA" w14:textId="77777777" w:rsidR="0036181F" w:rsidRPr="00825360" w:rsidRDefault="0036181F" w:rsidP="00B753E9">
            <w:pPr>
              <w:rPr>
                <w:rFonts w:cs="Arial"/>
                <w:sz w:val="21"/>
                <w:szCs w:val="21"/>
              </w:rPr>
            </w:pPr>
            <w:r w:rsidRPr="00825360">
              <w:rPr>
                <w:rFonts w:cs="Arial"/>
                <w:sz w:val="21"/>
                <w:szCs w:val="21"/>
              </w:rPr>
              <w:t>Medisch microbioloog lokaal ziekenhuis,</w:t>
            </w:r>
          </w:p>
          <w:p w14:paraId="259B3D64" w14:textId="77777777" w:rsidR="0036181F" w:rsidRPr="00825360" w:rsidRDefault="0036181F" w:rsidP="00B753E9">
            <w:pPr>
              <w:rPr>
                <w:rFonts w:cs="Arial"/>
                <w:sz w:val="21"/>
                <w:szCs w:val="21"/>
              </w:rPr>
            </w:pPr>
            <w:r w:rsidRPr="00825360">
              <w:rPr>
                <w:rFonts w:cs="Arial"/>
                <w:sz w:val="21"/>
                <w:szCs w:val="21"/>
              </w:rPr>
              <w:t xml:space="preserve">GGD arts infectieziekten </w:t>
            </w:r>
          </w:p>
          <w:p w14:paraId="4F8EEAA3" w14:textId="363D2D9B" w:rsidR="0036181F" w:rsidRPr="00825360" w:rsidRDefault="0036181F" w:rsidP="00032E44">
            <w:pPr>
              <w:rPr>
                <w:rFonts w:cs="Arial"/>
                <w:sz w:val="21"/>
                <w:szCs w:val="21"/>
              </w:rPr>
            </w:pPr>
            <w:r w:rsidRPr="00825360">
              <w:rPr>
                <w:rFonts w:cs="Arial"/>
                <w:sz w:val="21"/>
                <w:szCs w:val="21"/>
              </w:rPr>
              <w:t xml:space="preserve">Landelijk </w:t>
            </w:r>
            <w:r w:rsidR="00032E44">
              <w:rPr>
                <w:rFonts w:cs="Arial"/>
                <w:sz w:val="21"/>
                <w:szCs w:val="21"/>
              </w:rPr>
              <w:t>Coördinatie</w:t>
            </w:r>
            <w:r w:rsidRPr="00825360">
              <w:rPr>
                <w:rFonts w:cs="Arial"/>
                <w:sz w:val="21"/>
                <w:szCs w:val="21"/>
              </w:rPr>
              <w:t xml:space="preserve"> Infectiez</w:t>
            </w:r>
            <w:r w:rsidR="00032E44">
              <w:rPr>
                <w:rFonts w:cs="Arial"/>
                <w:sz w:val="21"/>
                <w:szCs w:val="21"/>
              </w:rPr>
              <w:t>iektebestrijding</w:t>
            </w:r>
            <w:r w:rsidRPr="00825360">
              <w:rPr>
                <w:rFonts w:cs="Arial"/>
                <w:sz w:val="21"/>
                <w:szCs w:val="21"/>
              </w:rPr>
              <w:t xml:space="preserve">. (LCI) </w:t>
            </w:r>
            <w:r w:rsidR="00032E44">
              <w:rPr>
                <w:rFonts w:cs="Arial"/>
                <w:sz w:val="21"/>
                <w:szCs w:val="21"/>
              </w:rPr>
              <w:t>(zie HaROPApp 2.0)</w:t>
            </w:r>
          </w:p>
        </w:tc>
      </w:tr>
      <w:tr w:rsidR="0036181F" w:rsidRPr="00825360" w14:paraId="07766AB4" w14:textId="77777777" w:rsidTr="004879AE">
        <w:tc>
          <w:tcPr>
            <w:tcW w:w="3085" w:type="dxa"/>
          </w:tcPr>
          <w:p w14:paraId="10354E99" w14:textId="77777777" w:rsidR="0036181F" w:rsidRPr="00825360" w:rsidRDefault="0036181F" w:rsidP="00B753E9">
            <w:pPr>
              <w:rPr>
                <w:rFonts w:cs="Arial"/>
                <w:sz w:val="21"/>
                <w:szCs w:val="21"/>
              </w:rPr>
            </w:pPr>
            <w:r w:rsidRPr="00825360">
              <w:rPr>
                <w:rFonts w:cs="Arial"/>
                <w:sz w:val="21"/>
                <w:szCs w:val="21"/>
              </w:rPr>
              <w:t>Radiologische besmetting</w:t>
            </w:r>
          </w:p>
        </w:tc>
        <w:tc>
          <w:tcPr>
            <w:tcW w:w="6379" w:type="dxa"/>
          </w:tcPr>
          <w:p w14:paraId="6814F7E1" w14:textId="00682075" w:rsidR="0036181F" w:rsidRPr="00825360" w:rsidRDefault="0036181F" w:rsidP="00D64744">
            <w:pPr>
              <w:rPr>
                <w:rFonts w:cs="Arial"/>
                <w:sz w:val="21"/>
                <w:szCs w:val="21"/>
              </w:rPr>
            </w:pPr>
            <w:r w:rsidRPr="00825360">
              <w:rPr>
                <w:rFonts w:cs="Arial"/>
                <w:sz w:val="21"/>
                <w:szCs w:val="21"/>
              </w:rPr>
              <w:t>Stralingsdeskundige van ziekenhuis met een bestralingsafdeling</w:t>
            </w:r>
          </w:p>
        </w:tc>
      </w:tr>
      <w:tr w:rsidR="0036181F" w:rsidRPr="00825360" w14:paraId="23224C01" w14:textId="77777777" w:rsidTr="004879AE">
        <w:tc>
          <w:tcPr>
            <w:tcW w:w="3085" w:type="dxa"/>
          </w:tcPr>
          <w:p w14:paraId="64E82772" w14:textId="77777777" w:rsidR="0036181F" w:rsidRPr="00825360" w:rsidRDefault="0036181F" w:rsidP="00B753E9">
            <w:pPr>
              <w:rPr>
                <w:rFonts w:cs="Arial"/>
                <w:sz w:val="21"/>
                <w:szCs w:val="21"/>
              </w:rPr>
            </w:pPr>
            <w:r w:rsidRPr="00825360">
              <w:rPr>
                <w:rFonts w:cs="Arial"/>
                <w:sz w:val="21"/>
                <w:szCs w:val="21"/>
              </w:rPr>
              <w:t>Nucleair stralingsongeluk</w:t>
            </w:r>
          </w:p>
        </w:tc>
        <w:tc>
          <w:tcPr>
            <w:tcW w:w="6379" w:type="dxa"/>
          </w:tcPr>
          <w:p w14:paraId="393E3920" w14:textId="2BFF4141" w:rsidR="0036181F" w:rsidRPr="00825360" w:rsidRDefault="0036181F" w:rsidP="00DF53BD">
            <w:pPr>
              <w:rPr>
                <w:rFonts w:cs="Arial"/>
                <w:sz w:val="21"/>
                <w:szCs w:val="21"/>
              </w:rPr>
            </w:pPr>
            <w:r w:rsidRPr="00825360">
              <w:rPr>
                <w:rFonts w:cs="Arial"/>
                <w:sz w:val="21"/>
                <w:szCs w:val="21"/>
              </w:rPr>
              <w:t>Stralingsdeskundige of radioloog van ziekenhuis met een bestralingsafdeling</w:t>
            </w:r>
          </w:p>
        </w:tc>
      </w:tr>
      <w:tr w:rsidR="0036181F" w:rsidRPr="004879AE" w14:paraId="041280CB" w14:textId="77777777" w:rsidTr="004879AE">
        <w:tc>
          <w:tcPr>
            <w:tcW w:w="3085" w:type="dxa"/>
          </w:tcPr>
          <w:p w14:paraId="75CA91DC" w14:textId="77777777" w:rsidR="0036181F" w:rsidRPr="00825360" w:rsidRDefault="0036181F" w:rsidP="00B753E9">
            <w:pPr>
              <w:rPr>
                <w:rFonts w:cs="Arial"/>
                <w:sz w:val="21"/>
                <w:szCs w:val="21"/>
              </w:rPr>
            </w:pPr>
            <w:r w:rsidRPr="00825360">
              <w:rPr>
                <w:rFonts w:cs="Arial"/>
                <w:sz w:val="21"/>
                <w:szCs w:val="21"/>
              </w:rPr>
              <w:t>Indien tevens al klachten of symptomen</w:t>
            </w:r>
          </w:p>
        </w:tc>
        <w:tc>
          <w:tcPr>
            <w:tcW w:w="6379" w:type="dxa"/>
          </w:tcPr>
          <w:p w14:paraId="774A9A68" w14:textId="77777777" w:rsidR="0036181F" w:rsidRPr="00825360" w:rsidRDefault="0036181F" w:rsidP="00B753E9">
            <w:pPr>
              <w:rPr>
                <w:rFonts w:cs="Arial"/>
                <w:sz w:val="21"/>
                <w:szCs w:val="21"/>
              </w:rPr>
            </w:pPr>
            <w:r w:rsidRPr="00825360">
              <w:rPr>
                <w:rFonts w:cs="Arial"/>
                <w:sz w:val="21"/>
                <w:szCs w:val="21"/>
              </w:rPr>
              <w:t>medisch specialist: lokaal ziekenhuis</w:t>
            </w:r>
          </w:p>
        </w:tc>
      </w:tr>
    </w:tbl>
    <w:p w14:paraId="54E3ACB5" w14:textId="77777777" w:rsidR="0036181F" w:rsidRPr="004879AE" w:rsidRDefault="0036181F" w:rsidP="00B753E9">
      <w:pPr>
        <w:pStyle w:val="Voettekst"/>
        <w:rPr>
          <w:rFonts w:cs="Arial"/>
        </w:rPr>
      </w:pPr>
    </w:p>
    <w:p w14:paraId="6F390432" w14:textId="4236E936" w:rsidR="002D668E" w:rsidRPr="00846EAD" w:rsidRDefault="00F842E0" w:rsidP="00846EAD">
      <w:pPr>
        <w:pStyle w:val="Kop1"/>
        <w:numPr>
          <w:ilvl w:val="0"/>
          <w:numId w:val="0"/>
        </w:numPr>
        <w:ind w:left="357" w:hanging="357"/>
        <w:rPr>
          <w:rFonts w:eastAsia="Times New Roman"/>
          <w:sz w:val="22"/>
          <w:szCs w:val="22"/>
          <w:lang w:eastAsia="nl-NL"/>
        </w:rPr>
      </w:pPr>
      <w:bookmarkStart w:id="89" w:name="_Toc473714895"/>
      <w:r w:rsidRPr="00846EAD">
        <w:rPr>
          <w:rFonts w:eastAsia="Times New Roman"/>
          <w:sz w:val="22"/>
          <w:szCs w:val="22"/>
          <w:lang w:eastAsia="nl-NL"/>
        </w:rPr>
        <w:t>Bijlage 8</w:t>
      </w:r>
      <w:r w:rsidR="002D668E" w:rsidRPr="00846EAD">
        <w:rPr>
          <w:rFonts w:eastAsia="Times New Roman"/>
          <w:sz w:val="22"/>
          <w:szCs w:val="22"/>
          <w:lang w:eastAsia="nl-NL"/>
        </w:rPr>
        <w:t>: Tips voor opvang door de huisarts na bomaanslag</w:t>
      </w:r>
      <w:bookmarkEnd w:id="89"/>
      <w:r w:rsidR="002D668E" w:rsidRPr="00846EAD">
        <w:rPr>
          <w:rFonts w:eastAsia="Times New Roman"/>
          <w:sz w:val="22"/>
          <w:szCs w:val="22"/>
          <w:lang w:eastAsia="nl-NL"/>
        </w:rPr>
        <w:t xml:space="preserve"> </w:t>
      </w:r>
    </w:p>
    <w:p w14:paraId="7962EB78" w14:textId="77777777" w:rsidR="002D668E" w:rsidRPr="002D668E" w:rsidRDefault="002D668E" w:rsidP="002D668E">
      <w:pPr>
        <w:rPr>
          <w:rFonts w:eastAsia="Times New Roman" w:cs="Arial"/>
          <w:b/>
          <w:color w:val="000000" w:themeColor="text1"/>
          <w:kern w:val="36"/>
          <w:lang w:eastAsia="nl-NL"/>
        </w:rPr>
      </w:pPr>
    </w:p>
    <w:p w14:paraId="62F05DCB" w14:textId="77777777" w:rsidR="002D668E" w:rsidRPr="002D668E" w:rsidRDefault="002D668E" w:rsidP="007A7059">
      <w:pPr>
        <w:pStyle w:val="Lijstalinea"/>
        <w:numPr>
          <w:ilvl w:val="0"/>
          <w:numId w:val="18"/>
        </w:numPr>
        <w:spacing w:line="23" w:lineRule="atLeast"/>
        <w:ind w:left="284" w:hanging="284"/>
        <w:outlineLvl w:val="3"/>
        <w:rPr>
          <w:color w:val="000000" w:themeColor="text1"/>
        </w:rPr>
      </w:pPr>
      <w:r w:rsidRPr="002D668E">
        <w:rPr>
          <w:color w:val="000000" w:themeColor="text1"/>
        </w:rPr>
        <w:t>Kijk in het oor</w:t>
      </w:r>
    </w:p>
    <w:p w14:paraId="3A4B10AF" w14:textId="77777777" w:rsidR="002D668E" w:rsidRPr="002D668E" w:rsidRDefault="002D668E" w:rsidP="002D668E">
      <w:pPr>
        <w:spacing w:line="23" w:lineRule="atLeast"/>
        <w:outlineLvl w:val="3"/>
        <w:rPr>
          <w:rFonts w:eastAsia="Times New Roman" w:cs="Arial"/>
          <w:color w:val="000000" w:themeColor="text1"/>
          <w:lang w:eastAsia="nl-NL"/>
        </w:rPr>
      </w:pPr>
      <w:r w:rsidRPr="002D668E">
        <w:rPr>
          <w:rFonts w:eastAsia="Times New Roman" w:cs="Arial"/>
          <w:color w:val="000000" w:themeColor="text1"/>
          <w:lang w:eastAsia="nl-NL"/>
        </w:rPr>
        <w:t xml:space="preserve">Bij voorkeur otoscopisch. Ruim 50% na blootstelling aan een schokgolf van meer dan 345 kPa heeft een trommelvliesruptuur. Dit letsel is een – aspecifieke – indicator voor de kans op longschade. </w:t>
      </w:r>
    </w:p>
    <w:p w14:paraId="6CCBDE8A" w14:textId="77777777" w:rsidR="002D668E" w:rsidRPr="002D668E" w:rsidRDefault="002D668E" w:rsidP="002D668E">
      <w:pPr>
        <w:spacing w:line="23" w:lineRule="atLeast"/>
        <w:ind w:left="426"/>
        <w:outlineLvl w:val="3"/>
        <w:rPr>
          <w:rFonts w:eastAsia="Times New Roman" w:cs="Arial"/>
          <w:color w:val="000000" w:themeColor="text1"/>
          <w:lang w:eastAsia="nl-NL"/>
        </w:rPr>
      </w:pPr>
    </w:p>
    <w:p w14:paraId="64255395" w14:textId="77777777" w:rsidR="002D668E" w:rsidRPr="002D668E" w:rsidRDefault="002D668E" w:rsidP="007A7059">
      <w:pPr>
        <w:pStyle w:val="Lijstalinea"/>
        <w:numPr>
          <w:ilvl w:val="0"/>
          <w:numId w:val="18"/>
        </w:numPr>
        <w:spacing w:line="23" w:lineRule="atLeast"/>
        <w:ind w:left="284" w:hanging="284"/>
        <w:outlineLvl w:val="3"/>
        <w:rPr>
          <w:color w:val="000000" w:themeColor="text1"/>
        </w:rPr>
      </w:pPr>
      <w:r w:rsidRPr="002D668E">
        <w:rPr>
          <w:color w:val="000000" w:themeColor="text1"/>
        </w:rPr>
        <w:t>Denk altijd aan pulmonaal barotrauma</w:t>
      </w:r>
    </w:p>
    <w:p w14:paraId="07047A49" w14:textId="77777777" w:rsidR="002D668E" w:rsidRPr="002D668E" w:rsidRDefault="002D668E" w:rsidP="002D668E">
      <w:pPr>
        <w:spacing w:line="23" w:lineRule="atLeast"/>
        <w:outlineLvl w:val="3"/>
        <w:rPr>
          <w:rFonts w:eastAsia="Times New Roman" w:cs="Arial"/>
          <w:color w:val="000000" w:themeColor="text1"/>
          <w:lang w:eastAsia="nl-NL"/>
        </w:rPr>
      </w:pPr>
      <w:r w:rsidRPr="002D668E">
        <w:rPr>
          <w:rFonts w:eastAsia="Times New Roman" w:cs="Arial"/>
          <w:color w:val="000000" w:themeColor="text1"/>
          <w:lang w:eastAsia="nl-NL"/>
        </w:rPr>
        <w:t>Barotrauma, ook wel ‘longblast’ genoemd, is de belangrijkste oorzaak van vroege morbiditeit bij terreurslachtoffers. Het kan ook gepaard gaan met een longcontusie door stomp thoraxtrauma. Aanwijzingen voor longblast bij een bomslachtoffer zijn:</w:t>
      </w:r>
    </w:p>
    <w:p w14:paraId="51D3FF5C" w14:textId="77777777" w:rsidR="002D668E" w:rsidRPr="002D668E" w:rsidRDefault="002D668E" w:rsidP="007A7059">
      <w:pPr>
        <w:numPr>
          <w:ilvl w:val="0"/>
          <w:numId w:val="17"/>
        </w:numPr>
        <w:tabs>
          <w:tab w:val="clear" w:pos="720"/>
        </w:tabs>
        <w:spacing w:line="23" w:lineRule="atLeast"/>
        <w:ind w:left="0" w:firstLine="284"/>
        <w:rPr>
          <w:rFonts w:eastAsia="Times New Roman" w:cs="Arial"/>
          <w:color w:val="000000" w:themeColor="text1"/>
          <w:lang w:eastAsia="nl-NL"/>
        </w:rPr>
      </w:pPr>
      <w:r w:rsidRPr="002D668E">
        <w:rPr>
          <w:rFonts w:eastAsia="Times New Roman" w:cs="Arial"/>
          <w:color w:val="000000" w:themeColor="text1"/>
          <w:lang w:eastAsia="nl-NL"/>
        </w:rPr>
        <w:t>een dalende zuurstofsaturatie als enige symptoom;</w:t>
      </w:r>
    </w:p>
    <w:p w14:paraId="4CF85924" w14:textId="77777777" w:rsidR="002D668E" w:rsidRPr="002D668E" w:rsidRDefault="002D668E" w:rsidP="007A7059">
      <w:pPr>
        <w:numPr>
          <w:ilvl w:val="0"/>
          <w:numId w:val="17"/>
        </w:numPr>
        <w:tabs>
          <w:tab w:val="clear" w:pos="720"/>
        </w:tabs>
        <w:spacing w:line="23" w:lineRule="atLeast"/>
        <w:ind w:left="0" w:firstLine="284"/>
        <w:rPr>
          <w:rFonts w:eastAsia="Times New Roman" w:cs="Arial"/>
          <w:color w:val="000000" w:themeColor="text1"/>
          <w:lang w:eastAsia="nl-NL"/>
        </w:rPr>
      </w:pPr>
      <w:r w:rsidRPr="002D668E">
        <w:rPr>
          <w:rFonts w:eastAsia="Times New Roman" w:cs="Arial"/>
          <w:color w:val="000000" w:themeColor="text1"/>
          <w:lang w:eastAsia="nl-NL"/>
        </w:rPr>
        <w:t xml:space="preserve">penetrerende verwondingen aan 4 of meer lichaamsregio’s; </w:t>
      </w:r>
    </w:p>
    <w:p w14:paraId="6E80A96B" w14:textId="77777777" w:rsidR="002D668E" w:rsidRPr="002D668E" w:rsidRDefault="002D668E" w:rsidP="002D668E">
      <w:pPr>
        <w:spacing w:line="23" w:lineRule="atLeast"/>
        <w:rPr>
          <w:rFonts w:eastAsia="Times New Roman" w:cs="Arial"/>
          <w:color w:val="000000" w:themeColor="text1"/>
          <w:lang w:eastAsia="nl-NL"/>
        </w:rPr>
      </w:pPr>
      <w:r w:rsidRPr="002D668E">
        <w:rPr>
          <w:rFonts w:eastAsia="Times New Roman" w:cs="Arial"/>
          <w:color w:val="000000" w:themeColor="text1"/>
          <w:lang w:eastAsia="nl-NL"/>
        </w:rPr>
        <w:t>Mogelijke complicaties t.g.v. longblast is de luchtembolie en een verhoogde kans op coronaire, retinale of cerebrale luchtembolieën.</w:t>
      </w:r>
    </w:p>
    <w:p w14:paraId="58F06AED" w14:textId="77777777" w:rsidR="002D668E" w:rsidRPr="002D668E" w:rsidRDefault="002D668E" w:rsidP="002D668E">
      <w:pPr>
        <w:spacing w:line="23" w:lineRule="atLeast"/>
        <w:rPr>
          <w:rFonts w:eastAsia="Times New Roman" w:cs="Arial"/>
          <w:color w:val="000000" w:themeColor="text1"/>
          <w:lang w:eastAsia="nl-NL"/>
        </w:rPr>
      </w:pPr>
    </w:p>
    <w:p w14:paraId="1A42E615" w14:textId="77777777" w:rsidR="002D668E" w:rsidRPr="002D668E" w:rsidRDefault="002D668E" w:rsidP="007A7059">
      <w:pPr>
        <w:pStyle w:val="Lijstalinea"/>
        <w:numPr>
          <w:ilvl w:val="0"/>
          <w:numId w:val="18"/>
        </w:numPr>
        <w:spacing w:line="23" w:lineRule="atLeast"/>
        <w:ind w:left="284" w:hanging="284"/>
        <w:outlineLvl w:val="3"/>
        <w:rPr>
          <w:color w:val="000000" w:themeColor="text1"/>
        </w:rPr>
      </w:pPr>
      <w:r w:rsidRPr="002D668E">
        <w:rPr>
          <w:color w:val="000000" w:themeColor="text1"/>
        </w:rPr>
        <w:t>Schat de betekenis van brandwonden goed in</w:t>
      </w:r>
    </w:p>
    <w:p w14:paraId="13818142" w14:textId="77777777" w:rsidR="002D668E" w:rsidRPr="002D668E" w:rsidRDefault="002D668E" w:rsidP="002D668E">
      <w:pPr>
        <w:spacing w:line="23" w:lineRule="atLeast"/>
        <w:outlineLvl w:val="3"/>
        <w:rPr>
          <w:rFonts w:eastAsia="Times New Roman" w:cs="Arial"/>
          <w:color w:val="000000" w:themeColor="text1"/>
          <w:lang w:eastAsia="nl-NL"/>
        </w:rPr>
      </w:pPr>
      <w:r w:rsidRPr="002D668E">
        <w:rPr>
          <w:rFonts w:eastAsia="Times New Roman" w:cs="Arial"/>
          <w:color w:val="000000" w:themeColor="text1"/>
          <w:lang w:eastAsia="nl-NL"/>
        </w:rPr>
        <w:t xml:space="preserve">Brandwonden ontstaan met name bij patiënten die zich zeer nabij de explosie bevonden. Patiënten met meer dan 10% verbrand lichaamsoppervlak hebben een grote kans op blastletsel en een verhoogde kans op inhalatieletsel. Brandwonden moeten behandeld worden conform het brandwondenprotocol zoals gedoceerd in de ‘emergency management of severe burns’ (EMSB). </w:t>
      </w:r>
    </w:p>
    <w:p w14:paraId="6A487B58" w14:textId="77777777" w:rsidR="002D668E" w:rsidRPr="002D668E" w:rsidRDefault="002D668E" w:rsidP="002D668E">
      <w:pPr>
        <w:spacing w:line="23" w:lineRule="atLeast"/>
        <w:ind w:left="709"/>
        <w:outlineLvl w:val="3"/>
        <w:rPr>
          <w:rFonts w:eastAsia="Times New Roman" w:cs="Arial"/>
          <w:color w:val="000000" w:themeColor="text1"/>
          <w:lang w:eastAsia="nl-NL"/>
        </w:rPr>
      </w:pPr>
    </w:p>
    <w:p w14:paraId="79B0CBE9" w14:textId="77777777" w:rsidR="002D668E" w:rsidRPr="002D668E" w:rsidRDefault="002D668E" w:rsidP="007A7059">
      <w:pPr>
        <w:pStyle w:val="Lijstalinea"/>
        <w:numPr>
          <w:ilvl w:val="0"/>
          <w:numId w:val="18"/>
        </w:numPr>
        <w:spacing w:line="23" w:lineRule="atLeast"/>
        <w:ind w:left="284" w:hanging="284"/>
        <w:outlineLvl w:val="3"/>
        <w:rPr>
          <w:color w:val="000000" w:themeColor="text1"/>
        </w:rPr>
      </w:pPr>
      <w:r w:rsidRPr="002D668E">
        <w:rPr>
          <w:color w:val="000000" w:themeColor="text1"/>
        </w:rPr>
        <w:t>Beperk de inzet van radiodiagnostiek op de SEH of HAP</w:t>
      </w:r>
    </w:p>
    <w:p w14:paraId="0E8BADE5" w14:textId="77777777" w:rsidR="002D668E" w:rsidRPr="002D668E" w:rsidRDefault="002D668E" w:rsidP="002D668E">
      <w:pPr>
        <w:spacing w:line="23" w:lineRule="atLeast"/>
        <w:outlineLvl w:val="3"/>
        <w:rPr>
          <w:rFonts w:eastAsia="Times New Roman" w:cs="Arial"/>
          <w:color w:val="000000" w:themeColor="text1"/>
          <w:lang w:eastAsia="nl-NL"/>
        </w:rPr>
      </w:pPr>
      <w:r w:rsidRPr="002D668E">
        <w:rPr>
          <w:rFonts w:eastAsia="Times New Roman" w:cs="Arial"/>
          <w:color w:val="000000" w:themeColor="text1"/>
          <w:lang w:eastAsia="nl-NL"/>
        </w:rPr>
        <w:t>Bij beeldvormende diagnostiek van bomslachtoffers is een CT van het hele lichaam aan te raden om geen letsels te missen en om bomfragmenten in kaart te brengen.</w:t>
      </w:r>
    </w:p>
    <w:p w14:paraId="1F9AF499" w14:textId="77777777" w:rsidR="002D668E" w:rsidRPr="002D668E" w:rsidRDefault="002D668E" w:rsidP="002D668E">
      <w:pPr>
        <w:spacing w:line="23" w:lineRule="atLeast"/>
        <w:rPr>
          <w:rFonts w:eastAsia="Times New Roman" w:cs="Arial"/>
          <w:color w:val="000000" w:themeColor="text1"/>
          <w:lang w:eastAsia="nl-NL"/>
        </w:rPr>
      </w:pPr>
      <w:r w:rsidRPr="002D668E">
        <w:rPr>
          <w:rFonts w:eastAsia="Times New Roman" w:cs="Arial"/>
          <w:color w:val="000000" w:themeColor="text1"/>
          <w:lang w:eastAsia="nl-NL"/>
        </w:rPr>
        <w:t xml:space="preserve">Bij zeer grote aantallen slachtoffers dient alleen radiodiagnostiek met directe consequenties voor de resuscitatie te worden uitgevoerd, dus geen routinematige röntgenfoto’s. </w:t>
      </w:r>
    </w:p>
    <w:p w14:paraId="16A65339" w14:textId="77777777" w:rsidR="002D668E" w:rsidRPr="002D668E" w:rsidRDefault="002D668E" w:rsidP="002D668E">
      <w:pPr>
        <w:spacing w:line="23" w:lineRule="atLeast"/>
        <w:ind w:left="709"/>
        <w:rPr>
          <w:rFonts w:eastAsia="Times New Roman" w:cs="Arial"/>
          <w:color w:val="000000" w:themeColor="text1"/>
          <w:lang w:eastAsia="nl-NL"/>
        </w:rPr>
      </w:pPr>
    </w:p>
    <w:p w14:paraId="05D369AF" w14:textId="77777777" w:rsidR="002D668E" w:rsidRPr="002D668E" w:rsidRDefault="002D668E" w:rsidP="007A7059">
      <w:pPr>
        <w:pStyle w:val="Lijstalinea"/>
        <w:numPr>
          <w:ilvl w:val="0"/>
          <w:numId w:val="18"/>
        </w:numPr>
        <w:spacing w:line="23" w:lineRule="atLeast"/>
        <w:ind w:left="284" w:hanging="284"/>
        <w:outlineLvl w:val="3"/>
        <w:rPr>
          <w:color w:val="000000" w:themeColor="text1"/>
        </w:rPr>
      </w:pPr>
      <w:r w:rsidRPr="002D668E">
        <w:rPr>
          <w:color w:val="000000" w:themeColor="text1"/>
        </w:rPr>
        <w:t>Overweeg traumatisch hartletsel</w:t>
      </w:r>
    </w:p>
    <w:p w14:paraId="1A8A05FD" w14:textId="77777777" w:rsidR="002D668E" w:rsidRPr="002D668E" w:rsidRDefault="002D668E" w:rsidP="002D668E">
      <w:pPr>
        <w:spacing w:line="23" w:lineRule="atLeast"/>
        <w:outlineLvl w:val="3"/>
        <w:rPr>
          <w:rFonts w:eastAsia="Times New Roman" w:cs="Arial"/>
          <w:color w:val="000000" w:themeColor="text1"/>
          <w:lang w:eastAsia="nl-NL"/>
        </w:rPr>
      </w:pPr>
      <w:r w:rsidRPr="002D668E">
        <w:rPr>
          <w:rFonts w:eastAsia="Times New Roman" w:cs="Arial"/>
          <w:color w:val="000000" w:themeColor="text1"/>
          <w:lang w:eastAsia="nl-NL"/>
        </w:rPr>
        <w:t>De meest voorkomende cardiale afwijkingen zijn een verminderd hartminuutvolume, bradycardie, premature ventriculaire contracties en asystolie. Deze kunnen de compensatoire tachycardie vanwege bloedverlies verhinderen, waardoor de patiënt snel in diepe shock raakt. Let op: er kan ook penetrerend cardiaal of pericardiaal letsel zijn.</w:t>
      </w:r>
    </w:p>
    <w:p w14:paraId="3C148337" w14:textId="77777777" w:rsidR="002D668E" w:rsidRPr="002D668E" w:rsidRDefault="002D668E" w:rsidP="002D668E">
      <w:pPr>
        <w:spacing w:line="23" w:lineRule="atLeast"/>
        <w:ind w:left="709"/>
        <w:outlineLvl w:val="3"/>
        <w:rPr>
          <w:rFonts w:eastAsia="Times New Roman" w:cs="Arial"/>
          <w:color w:val="000000" w:themeColor="text1"/>
          <w:lang w:eastAsia="nl-NL"/>
        </w:rPr>
      </w:pPr>
    </w:p>
    <w:p w14:paraId="79FAB9AE" w14:textId="77777777" w:rsidR="002D668E" w:rsidRPr="002D668E" w:rsidRDefault="002D668E" w:rsidP="007A7059">
      <w:pPr>
        <w:pStyle w:val="Lijstalinea"/>
        <w:numPr>
          <w:ilvl w:val="0"/>
          <w:numId w:val="18"/>
        </w:numPr>
        <w:spacing w:line="23" w:lineRule="atLeast"/>
        <w:ind w:left="284" w:hanging="284"/>
        <w:outlineLvl w:val="3"/>
        <w:rPr>
          <w:color w:val="000000" w:themeColor="text1"/>
        </w:rPr>
      </w:pPr>
      <w:r w:rsidRPr="002D668E">
        <w:rPr>
          <w:color w:val="000000" w:themeColor="text1"/>
        </w:rPr>
        <w:t>Sluit intra-abdominaal letsel uit</w:t>
      </w:r>
    </w:p>
    <w:p w14:paraId="22B24D36" w14:textId="77777777" w:rsidR="002D668E" w:rsidRPr="002D668E" w:rsidRDefault="002D668E" w:rsidP="002D668E">
      <w:pPr>
        <w:spacing w:line="23" w:lineRule="atLeast"/>
        <w:outlineLvl w:val="3"/>
        <w:rPr>
          <w:rFonts w:eastAsia="Times New Roman" w:cs="Arial"/>
          <w:color w:val="000000" w:themeColor="text1"/>
          <w:lang w:eastAsia="nl-NL"/>
        </w:rPr>
      </w:pPr>
      <w:r w:rsidRPr="002D668E">
        <w:rPr>
          <w:rFonts w:eastAsia="Times New Roman" w:cs="Arial"/>
          <w:color w:val="000000" w:themeColor="text1"/>
          <w:lang w:eastAsia="nl-NL"/>
        </w:rPr>
        <w:t>Intra-abdominaal letsel is de meest voorkomende oorzaak van late morbiditeit en mortaliteit bij blastletsel. Intramurale hematomen zijn kenmerkend en variëren van oppervlakkig tot ‘full-thickness’. Traumatische dissectie van anatomische vlakken, een ruptuur van holle organen en bij een hoge energie-overdracht is zelfs een ruptuur van solide organen mogelijk. Abdominaal blastletsel kan gemakkelijk over het hoofd worden gezien als de patiënt ook ander letsel heeft en slechts 50% van de patiënten met een perforatie heeft in de vroege fase een pneumoperitoneum. Voor screening is gerichte echografie en indien beschikbaar is aanvullende CT-diagnostiek geïndiceerd.</w:t>
      </w:r>
    </w:p>
    <w:p w14:paraId="2D48D3FB" w14:textId="77777777" w:rsidR="002D668E" w:rsidRPr="002D668E" w:rsidRDefault="002D668E" w:rsidP="002D668E">
      <w:pPr>
        <w:spacing w:line="23" w:lineRule="atLeast"/>
        <w:rPr>
          <w:rFonts w:eastAsia="Times New Roman" w:cs="Arial"/>
          <w:color w:val="000000" w:themeColor="text1"/>
          <w:lang w:eastAsia="nl-NL"/>
        </w:rPr>
      </w:pPr>
    </w:p>
    <w:p w14:paraId="5DF902F9" w14:textId="77777777" w:rsidR="002D668E" w:rsidRPr="002D668E" w:rsidRDefault="002D668E" w:rsidP="007A7059">
      <w:pPr>
        <w:pStyle w:val="Lijstalinea"/>
        <w:numPr>
          <w:ilvl w:val="0"/>
          <w:numId w:val="18"/>
        </w:numPr>
        <w:spacing w:line="23" w:lineRule="atLeast"/>
        <w:ind w:left="284" w:hanging="284"/>
        <w:outlineLvl w:val="3"/>
        <w:rPr>
          <w:color w:val="000000" w:themeColor="text1"/>
        </w:rPr>
      </w:pPr>
      <w:r w:rsidRPr="002D668E">
        <w:rPr>
          <w:color w:val="000000" w:themeColor="text1"/>
        </w:rPr>
        <w:t>Verwacht het onverwachte</w:t>
      </w:r>
    </w:p>
    <w:p w14:paraId="34F3EC8A" w14:textId="77777777" w:rsidR="002D668E" w:rsidRPr="002D668E" w:rsidRDefault="002D668E" w:rsidP="002D668E">
      <w:pPr>
        <w:spacing w:line="23" w:lineRule="atLeast"/>
        <w:outlineLvl w:val="3"/>
        <w:rPr>
          <w:rFonts w:eastAsia="Times New Roman" w:cs="Arial"/>
          <w:color w:val="000000" w:themeColor="text1"/>
          <w:lang w:eastAsia="nl-NL"/>
        </w:rPr>
      </w:pPr>
      <w:r w:rsidRPr="002D668E">
        <w:rPr>
          <w:rFonts w:eastAsia="Times New Roman" w:cs="Arial"/>
          <w:color w:val="000000" w:themeColor="text1"/>
          <w:lang w:eastAsia="nl-NL"/>
        </w:rPr>
        <w:t xml:space="preserve">Screen patiënten op hepatitis B en hiv, onder meer omdat botfragmenten die afkomstig zijn van de zelfmoordterrorist de patiënt besmet kunnen hebben. Late presentatie van symptomen na bomexplosies is zeer wel mogelijk. Uit het militaire domein is bekend dat het merendeel (88%) van de slachtoffers met hersenletsel aanvankelijk een score van 15 op de Glasgow-comaschaal heeft. </w:t>
      </w:r>
    </w:p>
    <w:p w14:paraId="3D65881A" w14:textId="77777777" w:rsidR="0036181F" w:rsidRPr="004879AE" w:rsidRDefault="0036181F">
      <w:pPr>
        <w:spacing w:after="160" w:line="259" w:lineRule="auto"/>
        <w:rPr>
          <w:rFonts w:eastAsiaTheme="majorEastAsia" w:cstheme="majorBidi"/>
          <w:b/>
        </w:rPr>
      </w:pPr>
    </w:p>
    <w:p w14:paraId="682F0754" w14:textId="77777777" w:rsidR="002D668E" w:rsidRDefault="002D668E" w:rsidP="00BD7C93">
      <w:pPr>
        <w:pStyle w:val="Kop1"/>
        <w:numPr>
          <w:ilvl w:val="0"/>
          <w:numId w:val="0"/>
        </w:numPr>
        <w:ind w:left="357" w:hanging="357"/>
        <w:rPr>
          <w:sz w:val="22"/>
          <w:szCs w:val="22"/>
        </w:rPr>
      </w:pPr>
      <w:bookmarkStart w:id="90" w:name="_Toc324340222"/>
      <w:bookmarkStart w:id="91" w:name="_Toc324340677"/>
      <w:bookmarkStart w:id="92" w:name="_Toc203103459"/>
      <w:bookmarkStart w:id="93" w:name="_Toc206145860"/>
      <w:bookmarkStart w:id="94" w:name="_Toc324321258"/>
      <w:bookmarkStart w:id="95" w:name="_Toc324340675"/>
      <w:bookmarkStart w:id="96" w:name="_Toc203103457"/>
      <w:bookmarkStart w:id="97" w:name="_Toc206145858"/>
      <w:r>
        <w:rPr>
          <w:sz w:val="22"/>
          <w:szCs w:val="22"/>
        </w:rPr>
        <w:br w:type="page"/>
      </w:r>
    </w:p>
    <w:p w14:paraId="7B2319F2" w14:textId="69F58B71" w:rsidR="00C66EEC" w:rsidRPr="00BD7C93" w:rsidRDefault="00F842E0" w:rsidP="00BD7C93">
      <w:pPr>
        <w:pStyle w:val="Kop1"/>
        <w:numPr>
          <w:ilvl w:val="0"/>
          <w:numId w:val="0"/>
        </w:numPr>
        <w:ind w:left="357" w:hanging="357"/>
        <w:rPr>
          <w:sz w:val="22"/>
          <w:szCs w:val="22"/>
        </w:rPr>
      </w:pPr>
      <w:bookmarkStart w:id="98" w:name="_Toc473714896"/>
      <w:r>
        <w:rPr>
          <w:sz w:val="22"/>
          <w:szCs w:val="22"/>
        </w:rPr>
        <w:t>Bijlage 9</w:t>
      </w:r>
      <w:r w:rsidR="00C66EEC" w:rsidRPr="00BD7C93">
        <w:rPr>
          <w:sz w:val="22"/>
          <w:szCs w:val="22"/>
        </w:rPr>
        <w:t>: Algemeen format situatierapportage (SITRAP)</w:t>
      </w:r>
      <w:bookmarkEnd w:id="98"/>
    </w:p>
    <w:p w14:paraId="0CA74437" w14:textId="77777777" w:rsidR="00C66EEC" w:rsidRPr="00C66EEC" w:rsidRDefault="00C66EEC" w:rsidP="00C66EEC">
      <w:pPr>
        <w:rPr>
          <w:rFonts w:cs="Arial"/>
          <w:i/>
        </w:rPr>
      </w:pPr>
      <w:r w:rsidRPr="00C66EEC">
        <w:rPr>
          <w:rFonts w:cs="Arial"/>
          <w:i/>
        </w:rPr>
        <w:t>Te gebruiken voor inventarisatie praktijken, HAP, maar ook als kapstok voor informatie-uitwisseling naar de GHOR.</w:t>
      </w:r>
    </w:p>
    <w:p w14:paraId="07F0A9A8" w14:textId="77777777" w:rsidR="00C66EEC" w:rsidRPr="00C66EEC" w:rsidRDefault="00C66EEC" w:rsidP="00C66EEC"/>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83"/>
        <w:gridCol w:w="7479"/>
      </w:tblGrid>
      <w:tr w:rsidR="00C66EEC" w:rsidRPr="00C66EEC" w14:paraId="42AC92E2" w14:textId="77777777" w:rsidTr="00CA3048">
        <w:trPr>
          <w:trHeight w:val="397"/>
        </w:trPr>
        <w:tc>
          <w:tcPr>
            <w:tcW w:w="1702" w:type="dxa"/>
            <w:tcBorders>
              <w:bottom w:val="single" w:sz="4" w:space="0" w:color="auto"/>
              <w:right w:val="nil"/>
            </w:tcBorders>
            <w:vAlign w:val="center"/>
          </w:tcPr>
          <w:p w14:paraId="36A943EF" w14:textId="77777777" w:rsidR="00C66EEC" w:rsidRPr="00C66EEC" w:rsidRDefault="00C66EEC" w:rsidP="00CA3048">
            <w:r w:rsidRPr="00C66EEC">
              <w:t>Organisatie</w:t>
            </w:r>
          </w:p>
        </w:tc>
        <w:tc>
          <w:tcPr>
            <w:tcW w:w="283" w:type="dxa"/>
            <w:tcBorders>
              <w:left w:val="nil"/>
              <w:bottom w:val="single" w:sz="4" w:space="0" w:color="auto"/>
            </w:tcBorders>
            <w:vAlign w:val="center"/>
          </w:tcPr>
          <w:p w14:paraId="16A0009E" w14:textId="77777777" w:rsidR="00C66EEC" w:rsidRPr="00C66EEC" w:rsidRDefault="00C66EEC" w:rsidP="00CA3048">
            <w:r w:rsidRPr="00C66EEC">
              <w:t>:</w:t>
            </w:r>
          </w:p>
        </w:tc>
        <w:tc>
          <w:tcPr>
            <w:tcW w:w="7479" w:type="dxa"/>
            <w:tcBorders>
              <w:bottom w:val="dotted" w:sz="4" w:space="0" w:color="auto"/>
            </w:tcBorders>
            <w:vAlign w:val="center"/>
          </w:tcPr>
          <w:p w14:paraId="13446A3E" w14:textId="77777777" w:rsidR="00C66EEC" w:rsidRPr="00C66EEC" w:rsidRDefault="00C66EEC" w:rsidP="00CA3048"/>
        </w:tc>
      </w:tr>
      <w:tr w:rsidR="00C66EEC" w:rsidRPr="00C66EEC" w14:paraId="7CFFAF8D" w14:textId="77777777" w:rsidTr="00CA3048">
        <w:trPr>
          <w:trHeight w:val="397"/>
        </w:trPr>
        <w:tc>
          <w:tcPr>
            <w:tcW w:w="1702" w:type="dxa"/>
            <w:tcBorders>
              <w:bottom w:val="nil"/>
              <w:right w:val="nil"/>
            </w:tcBorders>
            <w:vAlign w:val="center"/>
          </w:tcPr>
          <w:p w14:paraId="718BB114" w14:textId="77777777" w:rsidR="00C66EEC" w:rsidRPr="00C66EEC" w:rsidRDefault="00C66EEC" w:rsidP="00CA3048">
            <w:r w:rsidRPr="00C66EEC">
              <w:t>Van</w:t>
            </w:r>
          </w:p>
        </w:tc>
        <w:tc>
          <w:tcPr>
            <w:tcW w:w="283" w:type="dxa"/>
            <w:tcBorders>
              <w:left w:val="nil"/>
              <w:bottom w:val="nil"/>
            </w:tcBorders>
            <w:vAlign w:val="center"/>
          </w:tcPr>
          <w:p w14:paraId="17154953" w14:textId="77777777" w:rsidR="00C66EEC" w:rsidRPr="00C66EEC" w:rsidRDefault="00C66EEC" w:rsidP="00CA3048">
            <w:r w:rsidRPr="00C66EEC">
              <w:t>:</w:t>
            </w:r>
          </w:p>
        </w:tc>
        <w:tc>
          <w:tcPr>
            <w:tcW w:w="7479" w:type="dxa"/>
            <w:tcBorders>
              <w:top w:val="dotted" w:sz="4" w:space="0" w:color="auto"/>
              <w:bottom w:val="dotted" w:sz="4" w:space="0" w:color="auto"/>
            </w:tcBorders>
            <w:vAlign w:val="center"/>
          </w:tcPr>
          <w:p w14:paraId="26AAAEC6" w14:textId="77777777" w:rsidR="00C66EEC" w:rsidRPr="00C66EEC" w:rsidRDefault="00C66EEC" w:rsidP="00CA3048"/>
        </w:tc>
      </w:tr>
      <w:tr w:rsidR="00C66EEC" w:rsidRPr="00C66EEC" w14:paraId="1AA90626" w14:textId="77777777" w:rsidTr="00CA3048">
        <w:trPr>
          <w:trHeight w:val="397"/>
        </w:trPr>
        <w:tc>
          <w:tcPr>
            <w:tcW w:w="1702" w:type="dxa"/>
            <w:tcBorders>
              <w:top w:val="nil"/>
              <w:bottom w:val="nil"/>
              <w:right w:val="nil"/>
            </w:tcBorders>
            <w:vAlign w:val="center"/>
          </w:tcPr>
          <w:p w14:paraId="77FEBB51" w14:textId="77777777" w:rsidR="00C66EEC" w:rsidRPr="00C66EEC" w:rsidRDefault="00C66EEC" w:rsidP="00CA3048">
            <w:r w:rsidRPr="00C66EEC">
              <w:t>Functie/rol</w:t>
            </w:r>
          </w:p>
        </w:tc>
        <w:tc>
          <w:tcPr>
            <w:tcW w:w="283" w:type="dxa"/>
            <w:tcBorders>
              <w:top w:val="nil"/>
              <w:left w:val="nil"/>
              <w:bottom w:val="nil"/>
            </w:tcBorders>
            <w:vAlign w:val="center"/>
          </w:tcPr>
          <w:p w14:paraId="0264FF73" w14:textId="77777777" w:rsidR="00C66EEC" w:rsidRPr="00C66EEC" w:rsidRDefault="00C66EEC" w:rsidP="00CA3048">
            <w:r w:rsidRPr="00C66EEC">
              <w:t>:</w:t>
            </w:r>
          </w:p>
        </w:tc>
        <w:tc>
          <w:tcPr>
            <w:tcW w:w="7479" w:type="dxa"/>
            <w:tcBorders>
              <w:top w:val="dotted" w:sz="4" w:space="0" w:color="auto"/>
              <w:bottom w:val="dotted" w:sz="4" w:space="0" w:color="auto"/>
            </w:tcBorders>
            <w:vAlign w:val="center"/>
          </w:tcPr>
          <w:p w14:paraId="77A89D57" w14:textId="77777777" w:rsidR="00C66EEC" w:rsidRPr="00C66EEC" w:rsidRDefault="00C66EEC" w:rsidP="00CA3048"/>
        </w:tc>
      </w:tr>
      <w:tr w:rsidR="00C66EEC" w:rsidRPr="00C66EEC" w14:paraId="2BF043CA" w14:textId="77777777" w:rsidTr="00CA3048">
        <w:trPr>
          <w:trHeight w:val="397"/>
        </w:trPr>
        <w:tc>
          <w:tcPr>
            <w:tcW w:w="1702" w:type="dxa"/>
            <w:tcBorders>
              <w:top w:val="nil"/>
              <w:bottom w:val="single" w:sz="4" w:space="0" w:color="auto"/>
              <w:right w:val="nil"/>
            </w:tcBorders>
            <w:vAlign w:val="center"/>
          </w:tcPr>
          <w:p w14:paraId="615DADCE" w14:textId="77777777" w:rsidR="00C66EEC" w:rsidRPr="00C66EEC" w:rsidRDefault="00C66EEC" w:rsidP="00CA3048">
            <w:r w:rsidRPr="00C66EEC">
              <w:t>Bereikbaar via</w:t>
            </w:r>
          </w:p>
        </w:tc>
        <w:tc>
          <w:tcPr>
            <w:tcW w:w="283" w:type="dxa"/>
            <w:tcBorders>
              <w:top w:val="nil"/>
              <w:left w:val="nil"/>
              <w:bottom w:val="single" w:sz="4" w:space="0" w:color="auto"/>
            </w:tcBorders>
            <w:vAlign w:val="center"/>
          </w:tcPr>
          <w:p w14:paraId="61E1950C" w14:textId="77777777" w:rsidR="00C66EEC" w:rsidRPr="00C66EEC" w:rsidRDefault="00C66EEC" w:rsidP="00CA3048">
            <w:r w:rsidRPr="00C66EEC">
              <w:t>:</w:t>
            </w:r>
          </w:p>
        </w:tc>
        <w:tc>
          <w:tcPr>
            <w:tcW w:w="7479" w:type="dxa"/>
            <w:tcBorders>
              <w:top w:val="dotted" w:sz="4" w:space="0" w:color="auto"/>
              <w:bottom w:val="dotted" w:sz="4" w:space="0" w:color="auto"/>
            </w:tcBorders>
            <w:vAlign w:val="center"/>
          </w:tcPr>
          <w:p w14:paraId="261FC5B4" w14:textId="77777777" w:rsidR="00C66EEC" w:rsidRPr="00C66EEC" w:rsidRDefault="00C66EEC" w:rsidP="00CA3048"/>
        </w:tc>
      </w:tr>
      <w:tr w:rsidR="00C66EEC" w:rsidRPr="00C66EEC" w14:paraId="2EBD9918" w14:textId="77777777" w:rsidTr="00CA3048">
        <w:trPr>
          <w:trHeight w:val="397"/>
        </w:trPr>
        <w:tc>
          <w:tcPr>
            <w:tcW w:w="1702" w:type="dxa"/>
            <w:tcBorders>
              <w:bottom w:val="nil"/>
              <w:right w:val="nil"/>
            </w:tcBorders>
            <w:vAlign w:val="center"/>
          </w:tcPr>
          <w:p w14:paraId="3B65551B" w14:textId="77777777" w:rsidR="00C66EEC" w:rsidRPr="00C66EEC" w:rsidRDefault="00C66EEC" w:rsidP="00CA3048">
            <w:r w:rsidRPr="00C66EEC">
              <w:t>Datum</w:t>
            </w:r>
          </w:p>
        </w:tc>
        <w:tc>
          <w:tcPr>
            <w:tcW w:w="283" w:type="dxa"/>
            <w:tcBorders>
              <w:left w:val="nil"/>
              <w:bottom w:val="nil"/>
            </w:tcBorders>
            <w:vAlign w:val="center"/>
          </w:tcPr>
          <w:p w14:paraId="397EB38B" w14:textId="77777777" w:rsidR="00C66EEC" w:rsidRPr="00C66EEC" w:rsidRDefault="00C66EEC" w:rsidP="00CA3048">
            <w:r w:rsidRPr="00C66EEC">
              <w:t>:</w:t>
            </w:r>
          </w:p>
        </w:tc>
        <w:tc>
          <w:tcPr>
            <w:tcW w:w="7479" w:type="dxa"/>
            <w:tcBorders>
              <w:top w:val="dotted" w:sz="4" w:space="0" w:color="auto"/>
              <w:bottom w:val="dotted" w:sz="4" w:space="0" w:color="auto"/>
            </w:tcBorders>
            <w:vAlign w:val="center"/>
          </w:tcPr>
          <w:p w14:paraId="4CBAA0F4" w14:textId="77777777" w:rsidR="00C66EEC" w:rsidRPr="00C66EEC" w:rsidRDefault="00C66EEC" w:rsidP="00CA3048"/>
        </w:tc>
      </w:tr>
      <w:tr w:rsidR="00C66EEC" w:rsidRPr="00C66EEC" w14:paraId="2D2DE712" w14:textId="77777777" w:rsidTr="00CA3048">
        <w:trPr>
          <w:trHeight w:val="397"/>
        </w:trPr>
        <w:tc>
          <w:tcPr>
            <w:tcW w:w="1702" w:type="dxa"/>
            <w:tcBorders>
              <w:top w:val="nil"/>
              <w:right w:val="nil"/>
            </w:tcBorders>
            <w:vAlign w:val="center"/>
          </w:tcPr>
          <w:p w14:paraId="3AA6E923" w14:textId="77777777" w:rsidR="00C66EEC" w:rsidRPr="00C66EEC" w:rsidRDefault="00C66EEC" w:rsidP="00CA3048">
            <w:r w:rsidRPr="00C66EEC">
              <w:t>Tijd</w:t>
            </w:r>
          </w:p>
        </w:tc>
        <w:tc>
          <w:tcPr>
            <w:tcW w:w="283" w:type="dxa"/>
            <w:tcBorders>
              <w:top w:val="nil"/>
              <w:left w:val="nil"/>
            </w:tcBorders>
            <w:vAlign w:val="center"/>
          </w:tcPr>
          <w:p w14:paraId="304ABF21" w14:textId="77777777" w:rsidR="00C66EEC" w:rsidRPr="00C66EEC" w:rsidRDefault="00C66EEC" w:rsidP="00CA3048">
            <w:r w:rsidRPr="00C66EEC">
              <w:t>:</w:t>
            </w:r>
          </w:p>
        </w:tc>
        <w:tc>
          <w:tcPr>
            <w:tcW w:w="7479" w:type="dxa"/>
            <w:tcBorders>
              <w:top w:val="dotted" w:sz="4" w:space="0" w:color="auto"/>
              <w:bottom w:val="dotted" w:sz="4" w:space="0" w:color="auto"/>
            </w:tcBorders>
            <w:vAlign w:val="center"/>
          </w:tcPr>
          <w:p w14:paraId="3E931F8B" w14:textId="77777777" w:rsidR="00C66EEC" w:rsidRPr="00C66EEC" w:rsidRDefault="00C66EEC" w:rsidP="00CA3048"/>
        </w:tc>
      </w:tr>
      <w:tr w:rsidR="00C66EEC" w:rsidRPr="00C66EEC" w14:paraId="589CAE6E" w14:textId="77777777" w:rsidTr="00CA3048">
        <w:trPr>
          <w:trHeight w:val="397"/>
        </w:trPr>
        <w:tc>
          <w:tcPr>
            <w:tcW w:w="1702" w:type="dxa"/>
            <w:tcBorders>
              <w:right w:val="nil"/>
            </w:tcBorders>
            <w:vAlign w:val="center"/>
          </w:tcPr>
          <w:p w14:paraId="550673A1" w14:textId="77777777" w:rsidR="00C66EEC" w:rsidRPr="00C66EEC" w:rsidRDefault="00C66EEC" w:rsidP="00CA3048">
            <w:r w:rsidRPr="00C66EEC">
              <w:t>Aan</w:t>
            </w:r>
          </w:p>
        </w:tc>
        <w:tc>
          <w:tcPr>
            <w:tcW w:w="283" w:type="dxa"/>
            <w:tcBorders>
              <w:left w:val="nil"/>
            </w:tcBorders>
            <w:vAlign w:val="center"/>
          </w:tcPr>
          <w:p w14:paraId="738EDC60" w14:textId="77777777" w:rsidR="00C66EEC" w:rsidRPr="00C66EEC" w:rsidRDefault="00C66EEC" w:rsidP="00CA3048">
            <w:r w:rsidRPr="00C66EEC">
              <w:t>:</w:t>
            </w:r>
          </w:p>
        </w:tc>
        <w:tc>
          <w:tcPr>
            <w:tcW w:w="7479" w:type="dxa"/>
            <w:tcBorders>
              <w:top w:val="dotted" w:sz="4" w:space="0" w:color="auto"/>
              <w:bottom w:val="dotted" w:sz="4" w:space="0" w:color="auto"/>
            </w:tcBorders>
            <w:vAlign w:val="center"/>
          </w:tcPr>
          <w:p w14:paraId="4AA93680" w14:textId="77777777" w:rsidR="00C66EEC" w:rsidRPr="00C66EEC" w:rsidRDefault="00C66EEC" w:rsidP="00CA3048"/>
        </w:tc>
      </w:tr>
      <w:tr w:rsidR="00C66EEC" w:rsidRPr="00C66EEC" w14:paraId="695FF893" w14:textId="77777777" w:rsidTr="00CA3048">
        <w:trPr>
          <w:trHeight w:val="397"/>
        </w:trPr>
        <w:tc>
          <w:tcPr>
            <w:tcW w:w="1702" w:type="dxa"/>
            <w:tcBorders>
              <w:right w:val="nil"/>
            </w:tcBorders>
            <w:vAlign w:val="center"/>
          </w:tcPr>
          <w:p w14:paraId="0DDC9B50" w14:textId="77777777" w:rsidR="00C66EEC" w:rsidRPr="00C66EEC" w:rsidRDefault="00C66EEC" w:rsidP="00CA3048"/>
        </w:tc>
        <w:tc>
          <w:tcPr>
            <w:tcW w:w="283" w:type="dxa"/>
            <w:tcBorders>
              <w:left w:val="nil"/>
            </w:tcBorders>
            <w:vAlign w:val="center"/>
          </w:tcPr>
          <w:p w14:paraId="633F0E5F" w14:textId="77777777" w:rsidR="00C66EEC" w:rsidRPr="00C66EEC" w:rsidRDefault="00C66EEC" w:rsidP="00CA3048"/>
        </w:tc>
        <w:tc>
          <w:tcPr>
            <w:tcW w:w="7479" w:type="dxa"/>
            <w:tcBorders>
              <w:top w:val="dotted" w:sz="4" w:space="0" w:color="auto"/>
            </w:tcBorders>
            <w:vAlign w:val="center"/>
          </w:tcPr>
          <w:p w14:paraId="05174934" w14:textId="77777777" w:rsidR="00C66EEC" w:rsidRPr="00C66EEC" w:rsidRDefault="00C66EEC" w:rsidP="00CA3048">
            <w:r w:rsidRPr="00C66EEC">
              <w:t>Mail  /  Fax  /  Telefoon  /…………………………... (doorhalen wat niet van toepassing is)</w:t>
            </w:r>
          </w:p>
        </w:tc>
      </w:tr>
    </w:tbl>
    <w:p w14:paraId="21D01172" w14:textId="77777777" w:rsidR="00C66EEC" w:rsidRPr="00C66EEC" w:rsidRDefault="00C66EEC" w:rsidP="00C66EEC"/>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C66EEC" w:rsidRPr="00C66EEC" w14:paraId="3B3B9F3D" w14:textId="77777777" w:rsidTr="00CA3048">
        <w:tc>
          <w:tcPr>
            <w:tcW w:w="9498" w:type="dxa"/>
            <w:tcBorders>
              <w:bottom w:val="single" w:sz="4" w:space="0" w:color="auto"/>
            </w:tcBorders>
          </w:tcPr>
          <w:p w14:paraId="463A076C" w14:textId="77777777" w:rsidR="00C66EEC" w:rsidRPr="00C66EEC" w:rsidRDefault="00C66EEC" w:rsidP="00CA3048">
            <w:r w:rsidRPr="00C66EEC">
              <w:t xml:space="preserve">1. Huidige situatie </w:t>
            </w:r>
            <w:r w:rsidRPr="00C66EEC">
              <w:rPr>
                <w:i/>
              </w:rPr>
              <w:t>(aantallen patiënten/slachtoffers, omvang incident, gedane acties etcetera)</w:t>
            </w:r>
            <w:r w:rsidRPr="00C66EEC">
              <w:t>:</w:t>
            </w:r>
          </w:p>
        </w:tc>
      </w:tr>
      <w:tr w:rsidR="00C66EEC" w:rsidRPr="00C66EEC" w14:paraId="5C167880" w14:textId="77777777" w:rsidTr="00CA3048">
        <w:tc>
          <w:tcPr>
            <w:tcW w:w="9498" w:type="dxa"/>
            <w:tcBorders>
              <w:bottom w:val="dotted" w:sz="4" w:space="0" w:color="auto"/>
            </w:tcBorders>
          </w:tcPr>
          <w:p w14:paraId="7958BB4D" w14:textId="77777777" w:rsidR="00C66EEC" w:rsidRPr="00C66EEC" w:rsidRDefault="00C66EEC" w:rsidP="00CA3048"/>
        </w:tc>
      </w:tr>
      <w:tr w:rsidR="00C66EEC" w:rsidRPr="00C66EEC" w14:paraId="240EF0EF" w14:textId="77777777" w:rsidTr="00CA3048">
        <w:tc>
          <w:tcPr>
            <w:tcW w:w="9498" w:type="dxa"/>
            <w:tcBorders>
              <w:top w:val="dotted" w:sz="4" w:space="0" w:color="auto"/>
              <w:bottom w:val="dotted" w:sz="4" w:space="0" w:color="auto"/>
            </w:tcBorders>
          </w:tcPr>
          <w:p w14:paraId="6519A655" w14:textId="77777777" w:rsidR="00C66EEC" w:rsidRPr="00C66EEC" w:rsidRDefault="00C66EEC" w:rsidP="00CA3048"/>
        </w:tc>
      </w:tr>
      <w:tr w:rsidR="00C66EEC" w:rsidRPr="00C66EEC" w14:paraId="187F6586" w14:textId="77777777" w:rsidTr="00CA3048">
        <w:tc>
          <w:tcPr>
            <w:tcW w:w="9498" w:type="dxa"/>
            <w:tcBorders>
              <w:top w:val="dotted" w:sz="4" w:space="0" w:color="auto"/>
              <w:bottom w:val="dotted" w:sz="4" w:space="0" w:color="auto"/>
            </w:tcBorders>
          </w:tcPr>
          <w:p w14:paraId="6C3DC36F" w14:textId="77777777" w:rsidR="00C66EEC" w:rsidRPr="00C66EEC" w:rsidRDefault="00C66EEC" w:rsidP="00CA3048"/>
        </w:tc>
      </w:tr>
      <w:tr w:rsidR="00C66EEC" w:rsidRPr="00C66EEC" w14:paraId="79EC320F" w14:textId="77777777" w:rsidTr="00CA3048">
        <w:tc>
          <w:tcPr>
            <w:tcW w:w="9498" w:type="dxa"/>
            <w:tcBorders>
              <w:top w:val="dotted" w:sz="4" w:space="0" w:color="auto"/>
              <w:bottom w:val="dotted" w:sz="4" w:space="0" w:color="auto"/>
            </w:tcBorders>
          </w:tcPr>
          <w:p w14:paraId="6A66843E" w14:textId="77777777" w:rsidR="00C66EEC" w:rsidRPr="00C66EEC" w:rsidRDefault="00C66EEC" w:rsidP="00CA3048"/>
        </w:tc>
      </w:tr>
      <w:tr w:rsidR="00C66EEC" w:rsidRPr="00C66EEC" w14:paraId="1CEB3778" w14:textId="77777777" w:rsidTr="00CA3048">
        <w:tc>
          <w:tcPr>
            <w:tcW w:w="9498" w:type="dxa"/>
            <w:tcBorders>
              <w:top w:val="dotted" w:sz="4" w:space="0" w:color="auto"/>
              <w:bottom w:val="dotted" w:sz="4" w:space="0" w:color="auto"/>
            </w:tcBorders>
          </w:tcPr>
          <w:p w14:paraId="75496D18" w14:textId="77777777" w:rsidR="00C66EEC" w:rsidRPr="00C66EEC" w:rsidRDefault="00C66EEC" w:rsidP="00CA3048"/>
        </w:tc>
      </w:tr>
      <w:tr w:rsidR="00C66EEC" w:rsidRPr="00C66EEC" w14:paraId="69CB76F3" w14:textId="77777777" w:rsidTr="00CA3048">
        <w:tc>
          <w:tcPr>
            <w:tcW w:w="9498" w:type="dxa"/>
            <w:tcBorders>
              <w:top w:val="dotted" w:sz="4" w:space="0" w:color="auto"/>
              <w:bottom w:val="dotted" w:sz="4" w:space="0" w:color="auto"/>
            </w:tcBorders>
          </w:tcPr>
          <w:p w14:paraId="06BBB2EA" w14:textId="77777777" w:rsidR="00C66EEC" w:rsidRPr="00C66EEC" w:rsidRDefault="00C66EEC" w:rsidP="00CA3048"/>
        </w:tc>
      </w:tr>
      <w:tr w:rsidR="00C66EEC" w:rsidRPr="00C66EEC" w14:paraId="1EB895E1" w14:textId="77777777" w:rsidTr="00CA3048">
        <w:tc>
          <w:tcPr>
            <w:tcW w:w="9498" w:type="dxa"/>
            <w:tcBorders>
              <w:top w:val="dotted" w:sz="4" w:space="0" w:color="auto"/>
              <w:bottom w:val="single" w:sz="4" w:space="0" w:color="auto"/>
            </w:tcBorders>
          </w:tcPr>
          <w:p w14:paraId="3D9F2E1B" w14:textId="77777777" w:rsidR="00C66EEC" w:rsidRPr="00C66EEC" w:rsidRDefault="00C66EEC" w:rsidP="00CA3048">
            <w:r w:rsidRPr="00C66EEC">
              <w:t xml:space="preserve">2. Knelpunten </w:t>
            </w:r>
            <w:r w:rsidRPr="00C66EEC">
              <w:rPr>
                <w:i/>
              </w:rPr>
              <w:t xml:space="preserve">(personeel/bezetting/ziekte, materiaal, veiligheid, telefonie/ICT etcetera) </w:t>
            </w:r>
            <w:r w:rsidRPr="00C66EEC">
              <w:t>:</w:t>
            </w:r>
          </w:p>
        </w:tc>
      </w:tr>
      <w:tr w:rsidR="00C66EEC" w:rsidRPr="00C66EEC" w14:paraId="735C76A0" w14:textId="77777777" w:rsidTr="00CA3048">
        <w:tc>
          <w:tcPr>
            <w:tcW w:w="9498" w:type="dxa"/>
            <w:tcBorders>
              <w:bottom w:val="dotted" w:sz="4" w:space="0" w:color="auto"/>
            </w:tcBorders>
          </w:tcPr>
          <w:p w14:paraId="2A5AAAF0" w14:textId="77777777" w:rsidR="00C66EEC" w:rsidRPr="00C66EEC" w:rsidRDefault="00C66EEC" w:rsidP="00CA3048"/>
        </w:tc>
      </w:tr>
      <w:tr w:rsidR="00C66EEC" w:rsidRPr="00C66EEC" w14:paraId="550A63E2" w14:textId="77777777" w:rsidTr="00CA3048">
        <w:tc>
          <w:tcPr>
            <w:tcW w:w="9498" w:type="dxa"/>
            <w:tcBorders>
              <w:top w:val="dotted" w:sz="4" w:space="0" w:color="auto"/>
              <w:bottom w:val="dotted" w:sz="4" w:space="0" w:color="auto"/>
            </w:tcBorders>
          </w:tcPr>
          <w:p w14:paraId="3D3FD63B" w14:textId="77777777" w:rsidR="00C66EEC" w:rsidRPr="00C66EEC" w:rsidRDefault="00C66EEC" w:rsidP="00CA3048"/>
        </w:tc>
      </w:tr>
      <w:tr w:rsidR="00C66EEC" w:rsidRPr="00C66EEC" w14:paraId="3897B974" w14:textId="77777777" w:rsidTr="00CA3048">
        <w:tc>
          <w:tcPr>
            <w:tcW w:w="9498" w:type="dxa"/>
            <w:tcBorders>
              <w:top w:val="dotted" w:sz="4" w:space="0" w:color="auto"/>
              <w:bottom w:val="dotted" w:sz="4" w:space="0" w:color="auto"/>
            </w:tcBorders>
          </w:tcPr>
          <w:p w14:paraId="0AA6B5C3" w14:textId="77777777" w:rsidR="00C66EEC" w:rsidRPr="00C66EEC" w:rsidRDefault="00C66EEC" w:rsidP="00CA3048"/>
        </w:tc>
      </w:tr>
      <w:tr w:rsidR="00C66EEC" w:rsidRPr="00C66EEC" w14:paraId="6CDE70C2" w14:textId="77777777" w:rsidTr="00CA3048">
        <w:tc>
          <w:tcPr>
            <w:tcW w:w="9498" w:type="dxa"/>
            <w:tcBorders>
              <w:top w:val="dotted" w:sz="4" w:space="0" w:color="auto"/>
              <w:bottom w:val="dotted" w:sz="4" w:space="0" w:color="auto"/>
            </w:tcBorders>
          </w:tcPr>
          <w:p w14:paraId="2FB27926" w14:textId="77777777" w:rsidR="00C66EEC" w:rsidRPr="00C66EEC" w:rsidRDefault="00C66EEC" w:rsidP="00CA3048"/>
        </w:tc>
      </w:tr>
      <w:tr w:rsidR="00C66EEC" w:rsidRPr="00C66EEC" w14:paraId="774CAEC0" w14:textId="77777777" w:rsidTr="00CA3048">
        <w:tc>
          <w:tcPr>
            <w:tcW w:w="9498" w:type="dxa"/>
            <w:tcBorders>
              <w:top w:val="dotted" w:sz="4" w:space="0" w:color="auto"/>
              <w:bottom w:val="dotted" w:sz="4" w:space="0" w:color="auto"/>
            </w:tcBorders>
          </w:tcPr>
          <w:p w14:paraId="2C98A708" w14:textId="77777777" w:rsidR="00C66EEC" w:rsidRPr="00C66EEC" w:rsidRDefault="00C66EEC" w:rsidP="00CA3048"/>
        </w:tc>
      </w:tr>
      <w:tr w:rsidR="00C66EEC" w:rsidRPr="00C66EEC" w14:paraId="4638321C" w14:textId="77777777" w:rsidTr="00CA3048">
        <w:tc>
          <w:tcPr>
            <w:tcW w:w="9498" w:type="dxa"/>
            <w:tcBorders>
              <w:top w:val="dotted" w:sz="4" w:space="0" w:color="auto"/>
              <w:bottom w:val="dotted" w:sz="4" w:space="0" w:color="auto"/>
            </w:tcBorders>
          </w:tcPr>
          <w:p w14:paraId="53D8FB94" w14:textId="77777777" w:rsidR="00C66EEC" w:rsidRPr="00C66EEC" w:rsidRDefault="00C66EEC" w:rsidP="00CA3048"/>
        </w:tc>
      </w:tr>
      <w:tr w:rsidR="00C66EEC" w:rsidRPr="00C66EEC" w14:paraId="646C0A22" w14:textId="77777777" w:rsidTr="00CA3048">
        <w:tc>
          <w:tcPr>
            <w:tcW w:w="9498" w:type="dxa"/>
            <w:tcBorders>
              <w:top w:val="dotted" w:sz="4" w:space="0" w:color="auto"/>
              <w:bottom w:val="single" w:sz="4" w:space="0" w:color="auto"/>
            </w:tcBorders>
          </w:tcPr>
          <w:p w14:paraId="74E731BD" w14:textId="77777777" w:rsidR="00C66EEC" w:rsidRPr="00C66EEC" w:rsidRDefault="00C66EEC" w:rsidP="00CA3048">
            <w:r w:rsidRPr="00C66EEC">
              <w:t>3. Verwachte veranderingen:</w:t>
            </w:r>
          </w:p>
        </w:tc>
      </w:tr>
      <w:tr w:rsidR="00C66EEC" w:rsidRPr="00C66EEC" w14:paraId="2D61A5F9" w14:textId="77777777" w:rsidTr="00CA3048">
        <w:tc>
          <w:tcPr>
            <w:tcW w:w="9498" w:type="dxa"/>
            <w:tcBorders>
              <w:bottom w:val="dotted" w:sz="4" w:space="0" w:color="auto"/>
            </w:tcBorders>
          </w:tcPr>
          <w:p w14:paraId="1FCD988A" w14:textId="77777777" w:rsidR="00C66EEC" w:rsidRPr="00C66EEC" w:rsidRDefault="00C66EEC" w:rsidP="00CA3048"/>
        </w:tc>
      </w:tr>
      <w:tr w:rsidR="00C66EEC" w:rsidRPr="00C66EEC" w14:paraId="40A49451" w14:textId="77777777" w:rsidTr="00CA3048">
        <w:tc>
          <w:tcPr>
            <w:tcW w:w="9498" w:type="dxa"/>
            <w:tcBorders>
              <w:top w:val="dotted" w:sz="4" w:space="0" w:color="auto"/>
              <w:bottom w:val="dotted" w:sz="4" w:space="0" w:color="auto"/>
            </w:tcBorders>
          </w:tcPr>
          <w:p w14:paraId="16291202" w14:textId="77777777" w:rsidR="00C66EEC" w:rsidRPr="00C66EEC" w:rsidRDefault="00C66EEC" w:rsidP="00CA3048"/>
        </w:tc>
      </w:tr>
      <w:tr w:rsidR="00C66EEC" w:rsidRPr="00C66EEC" w14:paraId="58FB4AF1" w14:textId="77777777" w:rsidTr="00CA3048">
        <w:tc>
          <w:tcPr>
            <w:tcW w:w="9498" w:type="dxa"/>
            <w:tcBorders>
              <w:top w:val="dotted" w:sz="4" w:space="0" w:color="auto"/>
              <w:bottom w:val="dotted" w:sz="4" w:space="0" w:color="auto"/>
            </w:tcBorders>
          </w:tcPr>
          <w:p w14:paraId="04DACD1B" w14:textId="77777777" w:rsidR="00C66EEC" w:rsidRPr="00C66EEC" w:rsidRDefault="00C66EEC" w:rsidP="00CA3048"/>
        </w:tc>
      </w:tr>
      <w:tr w:rsidR="00C66EEC" w:rsidRPr="00C66EEC" w14:paraId="5995A1F7" w14:textId="77777777" w:rsidTr="00CA3048">
        <w:tc>
          <w:tcPr>
            <w:tcW w:w="9498" w:type="dxa"/>
            <w:tcBorders>
              <w:top w:val="dotted" w:sz="4" w:space="0" w:color="auto"/>
              <w:bottom w:val="dotted" w:sz="4" w:space="0" w:color="auto"/>
            </w:tcBorders>
          </w:tcPr>
          <w:p w14:paraId="3B76D9FD" w14:textId="77777777" w:rsidR="00C66EEC" w:rsidRPr="00C66EEC" w:rsidRDefault="00C66EEC" w:rsidP="00CA3048"/>
        </w:tc>
      </w:tr>
      <w:tr w:rsidR="00C66EEC" w:rsidRPr="00C66EEC" w14:paraId="51241C2D" w14:textId="77777777" w:rsidTr="00CA3048">
        <w:tc>
          <w:tcPr>
            <w:tcW w:w="9498" w:type="dxa"/>
            <w:tcBorders>
              <w:top w:val="dotted" w:sz="4" w:space="0" w:color="auto"/>
              <w:bottom w:val="dotted" w:sz="4" w:space="0" w:color="auto"/>
            </w:tcBorders>
          </w:tcPr>
          <w:p w14:paraId="5C735F83" w14:textId="77777777" w:rsidR="00C66EEC" w:rsidRPr="00C66EEC" w:rsidRDefault="00C66EEC" w:rsidP="00CA3048"/>
        </w:tc>
      </w:tr>
      <w:tr w:rsidR="00C66EEC" w:rsidRPr="00C66EEC" w14:paraId="1B32BDD6" w14:textId="77777777" w:rsidTr="00CA3048">
        <w:tc>
          <w:tcPr>
            <w:tcW w:w="9498" w:type="dxa"/>
            <w:tcBorders>
              <w:top w:val="dotted" w:sz="4" w:space="0" w:color="auto"/>
              <w:bottom w:val="single" w:sz="4" w:space="0" w:color="auto"/>
            </w:tcBorders>
          </w:tcPr>
          <w:p w14:paraId="7159C04A" w14:textId="77777777" w:rsidR="00C66EEC" w:rsidRPr="00C66EEC" w:rsidRDefault="00C66EEC" w:rsidP="00CA3048">
            <w:r w:rsidRPr="00C66EEC">
              <w:t>4. Voorstel / verzoek / oplossingsrichting:</w:t>
            </w:r>
          </w:p>
        </w:tc>
      </w:tr>
      <w:tr w:rsidR="00C66EEC" w:rsidRPr="00C66EEC" w14:paraId="764905BB" w14:textId="77777777" w:rsidTr="00CA3048">
        <w:tc>
          <w:tcPr>
            <w:tcW w:w="9498" w:type="dxa"/>
            <w:tcBorders>
              <w:bottom w:val="dotted" w:sz="4" w:space="0" w:color="auto"/>
            </w:tcBorders>
          </w:tcPr>
          <w:p w14:paraId="04A98467" w14:textId="77777777" w:rsidR="00C66EEC" w:rsidRPr="00C66EEC" w:rsidRDefault="00C66EEC" w:rsidP="00CA3048"/>
        </w:tc>
      </w:tr>
      <w:tr w:rsidR="00C66EEC" w:rsidRPr="00C66EEC" w14:paraId="13FCDECA" w14:textId="77777777" w:rsidTr="00CA3048">
        <w:tc>
          <w:tcPr>
            <w:tcW w:w="9498" w:type="dxa"/>
            <w:tcBorders>
              <w:top w:val="dotted" w:sz="4" w:space="0" w:color="auto"/>
              <w:bottom w:val="dotted" w:sz="4" w:space="0" w:color="auto"/>
            </w:tcBorders>
          </w:tcPr>
          <w:p w14:paraId="6A6DDE7A" w14:textId="77777777" w:rsidR="00C66EEC" w:rsidRPr="00C66EEC" w:rsidRDefault="00C66EEC" w:rsidP="00CA3048"/>
        </w:tc>
      </w:tr>
      <w:tr w:rsidR="00C66EEC" w:rsidRPr="00C66EEC" w14:paraId="61BBE50B" w14:textId="77777777" w:rsidTr="00CA3048">
        <w:tc>
          <w:tcPr>
            <w:tcW w:w="9498" w:type="dxa"/>
            <w:tcBorders>
              <w:top w:val="dotted" w:sz="4" w:space="0" w:color="auto"/>
              <w:bottom w:val="dotted" w:sz="4" w:space="0" w:color="auto"/>
            </w:tcBorders>
          </w:tcPr>
          <w:p w14:paraId="66FBB782" w14:textId="77777777" w:rsidR="00C66EEC" w:rsidRPr="00C66EEC" w:rsidRDefault="00C66EEC" w:rsidP="00CA3048"/>
        </w:tc>
      </w:tr>
      <w:tr w:rsidR="00C66EEC" w:rsidRPr="00C66EEC" w14:paraId="699A489B" w14:textId="77777777" w:rsidTr="00CA3048">
        <w:tc>
          <w:tcPr>
            <w:tcW w:w="9498" w:type="dxa"/>
            <w:tcBorders>
              <w:top w:val="dotted" w:sz="4" w:space="0" w:color="auto"/>
              <w:bottom w:val="dotted" w:sz="4" w:space="0" w:color="auto"/>
            </w:tcBorders>
          </w:tcPr>
          <w:p w14:paraId="004EC9A4" w14:textId="77777777" w:rsidR="00C66EEC" w:rsidRPr="00C66EEC" w:rsidRDefault="00C66EEC" w:rsidP="00CA3048"/>
        </w:tc>
      </w:tr>
      <w:tr w:rsidR="00C66EEC" w:rsidRPr="00C66EEC" w14:paraId="5DEBA148" w14:textId="77777777" w:rsidTr="00CA3048">
        <w:tc>
          <w:tcPr>
            <w:tcW w:w="9498" w:type="dxa"/>
            <w:tcBorders>
              <w:top w:val="dotted" w:sz="4" w:space="0" w:color="auto"/>
              <w:bottom w:val="dotted" w:sz="4" w:space="0" w:color="auto"/>
            </w:tcBorders>
          </w:tcPr>
          <w:p w14:paraId="5EE04CB5" w14:textId="77777777" w:rsidR="00C66EEC" w:rsidRPr="00C66EEC" w:rsidRDefault="00C66EEC" w:rsidP="00CA3048"/>
        </w:tc>
      </w:tr>
      <w:tr w:rsidR="00C66EEC" w:rsidRPr="00C66EEC" w14:paraId="488EC029" w14:textId="77777777" w:rsidTr="00CA3048">
        <w:tc>
          <w:tcPr>
            <w:tcW w:w="9498" w:type="dxa"/>
            <w:tcBorders>
              <w:top w:val="dotted" w:sz="4" w:space="0" w:color="auto"/>
              <w:bottom w:val="single" w:sz="4" w:space="0" w:color="auto"/>
            </w:tcBorders>
          </w:tcPr>
          <w:p w14:paraId="339725B8" w14:textId="77777777" w:rsidR="00C66EEC" w:rsidRPr="00C66EEC" w:rsidRDefault="00C66EEC" w:rsidP="00CA3048">
            <w:r w:rsidRPr="00C66EEC">
              <w:t>5. Overige opmerkingen:</w:t>
            </w:r>
          </w:p>
        </w:tc>
      </w:tr>
      <w:tr w:rsidR="00C66EEC" w:rsidRPr="00C66EEC" w14:paraId="5FDCD55A" w14:textId="77777777" w:rsidTr="00CA3048">
        <w:tc>
          <w:tcPr>
            <w:tcW w:w="9498" w:type="dxa"/>
            <w:tcBorders>
              <w:top w:val="dotted" w:sz="4" w:space="0" w:color="auto"/>
              <w:bottom w:val="dotted" w:sz="4" w:space="0" w:color="auto"/>
            </w:tcBorders>
          </w:tcPr>
          <w:p w14:paraId="276EC734" w14:textId="77777777" w:rsidR="00C66EEC" w:rsidRPr="00C66EEC" w:rsidRDefault="00C66EEC" w:rsidP="00CA3048"/>
        </w:tc>
      </w:tr>
      <w:tr w:rsidR="00C66EEC" w:rsidRPr="00C66EEC" w14:paraId="19FD3C30" w14:textId="77777777" w:rsidTr="00CA3048">
        <w:tc>
          <w:tcPr>
            <w:tcW w:w="9498" w:type="dxa"/>
            <w:tcBorders>
              <w:top w:val="dotted" w:sz="4" w:space="0" w:color="auto"/>
              <w:bottom w:val="dotted" w:sz="4" w:space="0" w:color="auto"/>
            </w:tcBorders>
          </w:tcPr>
          <w:p w14:paraId="35F1D821" w14:textId="77777777" w:rsidR="00C66EEC" w:rsidRPr="00C66EEC" w:rsidRDefault="00C66EEC" w:rsidP="00CA3048"/>
        </w:tc>
      </w:tr>
      <w:tr w:rsidR="00C66EEC" w:rsidRPr="00C66EEC" w14:paraId="07E0217C" w14:textId="77777777" w:rsidTr="00CA3048">
        <w:tc>
          <w:tcPr>
            <w:tcW w:w="9498" w:type="dxa"/>
            <w:tcBorders>
              <w:top w:val="dotted" w:sz="4" w:space="0" w:color="auto"/>
              <w:bottom w:val="dotted" w:sz="4" w:space="0" w:color="auto"/>
            </w:tcBorders>
          </w:tcPr>
          <w:p w14:paraId="22FABAE1" w14:textId="77777777" w:rsidR="00C66EEC" w:rsidRPr="00C66EEC" w:rsidRDefault="00C66EEC" w:rsidP="00CA3048"/>
        </w:tc>
      </w:tr>
      <w:tr w:rsidR="00C66EEC" w:rsidRPr="00C66EEC" w14:paraId="5ECD2B23" w14:textId="77777777" w:rsidTr="00CA3048">
        <w:tc>
          <w:tcPr>
            <w:tcW w:w="9498" w:type="dxa"/>
            <w:tcBorders>
              <w:top w:val="dotted" w:sz="4" w:space="0" w:color="auto"/>
              <w:bottom w:val="dotted" w:sz="4" w:space="0" w:color="auto"/>
            </w:tcBorders>
          </w:tcPr>
          <w:p w14:paraId="3C713A0F" w14:textId="77777777" w:rsidR="00C66EEC" w:rsidRPr="00C66EEC" w:rsidRDefault="00C66EEC" w:rsidP="00CA3048"/>
        </w:tc>
      </w:tr>
    </w:tbl>
    <w:p w14:paraId="7FFCC7CF" w14:textId="14D0E5AD" w:rsidR="00B753E9" w:rsidRPr="00BD7C93" w:rsidRDefault="00F842E0" w:rsidP="00BD7C93">
      <w:pPr>
        <w:pStyle w:val="Kop1"/>
        <w:numPr>
          <w:ilvl w:val="0"/>
          <w:numId w:val="0"/>
        </w:numPr>
        <w:ind w:left="357" w:hanging="357"/>
        <w:rPr>
          <w:sz w:val="22"/>
          <w:szCs w:val="22"/>
        </w:rPr>
      </w:pPr>
      <w:bookmarkStart w:id="99" w:name="_Toc473714897"/>
      <w:r>
        <w:rPr>
          <w:sz w:val="22"/>
          <w:szCs w:val="22"/>
        </w:rPr>
        <w:t>Bijlage 10</w:t>
      </w:r>
      <w:r w:rsidR="00B753E9" w:rsidRPr="00BD7C93">
        <w:rPr>
          <w:sz w:val="22"/>
          <w:szCs w:val="22"/>
        </w:rPr>
        <w:t>: Logboek oproepen extra personeel op de HAP</w:t>
      </w:r>
      <w:bookmarkEnd w:id="90"/>
      <w:bookmarkEnd w:id="91"/>
      <w:bookmarkEnd w:id="92"/>
      <w:bookmarkEnd w:id="93"/>
      <w:bookmarkEnd w:id="99"/>
    </w:p>
    <w:p w14:paraId="1F8A5832" w14:textId="77777777" w:rsidR="00B753E9" w:rsidRPr="00C66EEC" w:rsidRDefault="00B753E9" w:rsidP="00B753E9"/>
    <w:p w14:paraId="196643B8" w14:textId="5AD1C064" w:rsidR="00B753E9" w:rsidRPr="00C66EEC" w:rsidRDefault="00B753E9" w:rsidP="007A7059">
      <w:pPr>
        <w:numPr>
          <w:ilvl w:val="0"/>
          <w:numId w:val="14"/>
        </w:numPr>
        <w:spacing w:line="276" w:lineRule="auto"/>
        <w:rPr>
          <w:rFonts w:cs="Arial"/>
          <w:i/>
          <w:iCs/>
        </w:rPr>
      </w:pPr>
      <w:r w:rsidRPr="00C66EEC">
        <w:rPr>
          <w:rFonts w:cs="Arial"/>
          <w:i/>
          <w:iCs/>
        </w:rPr>
        <w:t xml:space="preserve">Gebruik adressenlijsten </w:t>
      </w:r>
      <w:r w:rsidR="00D64744">
        <w:rPr>
          <w:rFonts w:cs="Arial"/>
          <w:i/>
          <w:iCs/>
        </w:rPr>
        <w:t xml:space="preserve">van </w:t>
      </w:r>
      <w:r w:rsidR="00D93542">
        <w:rPr>
          <w:rFonts w:cs="Arial"/>
          <w:i/>
          <w:iCs/>
        </w:rPr>
        <w:t xml:space="preserve">de </w:t>
      </w:r>
      <w:r w:rsidR="00ED73A1">
        <w:rPr>
          <w:rFonts w:cs="Arial"/>
          <w:i/>
          <w:iCs/>
        </w:rPr>
        <w:t>HAP NWN</w:t>
      </w:r>
      <w:r w:rsidR="002407FA" w:rsidRPr="00C66EEC">
        <w:rPr>
          <w:rFonts w:cs="Arial"/>
          <w:i/>
          <w:iCs/>
        </w:rPr>
        <w:t>.</w:t>
      </w:r>
    </w:p>
    <w:p w14:paraId="03409D40" w14:textId="77777777" w:rsidR="00B753E9" w:rsidRPr="00C66EEC" w:rsidRDefault="00B753E9" w:rsidP="007A7059">
      <w:pPr>
        <w:numPr>
          <w:ilvl w:val="0"/>
          <w:numId w:val="14"/>
        </w:numPr>
        <w:spacing w:line="276" w:lineRule="auto"/>
        <w:rPr>
          <w:rFonts w:cs="Arial"/>
          <w:i/>
          <w:iCs/>
        </w:rPr>
      </w:pPr>
      <w:r w:rsidRPr="00C66EEC">
        <w:rPr>
          <w:rFonts w:cs="Arial"/>
          <w:i/>
          <w:iCs/>
        </w:rPr>
        <w:t>Begin met personen die het dichtst bij wonen.</w:t>
      </w:r>
    </w:p>
    <w:p w14:paraId="60DD4497" w14:textId="77777777" w:rsidR="00B753E9" w:rsidRPr="00C66EEC" w:rsidRDefault="00B753E9" w:rsidP="007A7059">
      <w:pPr>
        <w:numPr>
          <w:ilvl w:val="0"/>
          <w:numId w:val="14"/>
        </w:numPr>
        <w:spacing w:line="276" w:lineRule="auto"/>
        <w:rPr>
          <w:rFonts w:cs="Arial"/>
          <w:i/>
          <w:iCs/>
        </w:rPr>
      </w:pPr>
      <w:r w:rsidRPr="00C66EEC">
        <w:rPr>
          <w:rFonts w:cs="Arial"/>
          <w:i/>
          <w:iCs/>
        </w:rPr>
        <w:t xml:space="preserve">Roep gedoseerd extra mensen op. Eventueel alleen </w:t>
      </w:r>
      <w:r w:rsidR="002407FA" w:rsidRPr="00C66EEC">
        <w:rPr>
          <w:rFonts w:cs="Arial"/>
          <w:i/>
          <w:iCs/>
        </w:rPr>
        <w:t>stand-by</w:t>
      </w:r>
      <w:r w:rsidRPr="00C66EEC">
        <w:rPr>
          <w:rFonts w:cs="Arial"/>
          <w:i/>
          <w:iCs/>
        </w:rPr>
        <w:t>.</w:t>
      </w:r>
    </w:p>
    <w:p w14:paraId="239D325F" w14:textId="77777777" w:rsidR="00B753E9" w:rsidRPr="00C66EEC" w:rsidRDefault="00B753E9" w:rsidP="00B753E9">
      <w:pPr>
        <w:rPr>
          <w:rFonts w:cs="Arial"/>
          <w:i/>
          <w:iCs/>
        </w:rPr>
      </w:pPr>
    </w:p>
    <w:p w14:paraId="60A22500" w14:textId="77777777" w:rsidR="00B753E9" w:rsidRPr="00C66EEC" w:rsidRDefault="00B753E9" w:rsidP="00B753E9">
      <w:pPr>
        <w:pStyle w:val="DZStandaard"/>
        <w:spacing w:line="276" w:lineRule="auto"/>
        <w:rPr>
          <w:rFonts w:asciiTheme="minorHAnsi" w:hAnsiTheme="minorHAnsi" w:cs="Arial"/>
          <w:sz w:val="22"/>
          <w:szCs w:val="22"/>
        </w:rPr>
      </w:pPr>
      <w:r w:rsidRPr="00C66EEC">
        <w:rPr>
          <w:rFonts w:asciiTheme="minorHAnsi" w:hAnsiTheme="minorHAnsi" w:cs="Arial"/>
          <w:sz w:val="22"/>
          <w:szCs w:val="22"/>
        </w:rPr>
        <w:t>Vertel het volgende:</w:t>
      </w:r>
    </w:p>
    <w:p w14:paraId="47725D92" w14:textId="77777777" w:rsidR="00B753E9" w:rsidRPr="00C66EEC" w:rsidRDefault="00B753E9" w:rsidP="007A7059">
      <w:pPr>
        <w:numPr>
          <w:ilvl w:val="0"/>
          <w:numId w:val="15"/>
        </w:numPr>
        <w:spacing w:line="276" w:lineRule="auto"/>
        <w:rPr>
          <w:rFonts w:cs="Arial"/>
        </w:rPr>
      </w:pPr>
      <w:r w:rsidRPr="00C66EEC">
        <w:rPr>
          <w:rFonts w:cs="Arial"/>
        </w:rPr>
        <w:t>Aard en omvang van het incident.</w:t>
      </w:r>
    </w:p>
    <w:p w14:paraId="097C8B73" w14:textId="77777777" w:rsidR="00B753E9" w:rsidRPr="00C66EEC" w:rsidRDefault="00B753E9" w:rsidP="007A7059">
      <w:pPr>
        <w:numPr>
          <w:ilvl w:val="0"/>
          <w:numId w:val="15"/>
        </w:numPr>
        <w:spacing w:line="276" w:lineRule="auto"/>
        <w:rPr>
          <w:rFonts w:cs="Arial"/>
        </w:rPr>
      </w:pPr>
      <w:r w:rsidRPr="00C66EEC">
        <w:rPr>
          <w:rFonts w:cs="Arial"/>
        </w:rPr>
        <w:t>Plaats van de ramp.</w:t>
      </w:r>
    </w:p>
    <w:p w14:paraId="09FE735A" w14:textId="77777777" w:rsidR="00B753E9" w:rsidRPr="00C66EEC" w:rsidRDefault="00B753E9" w:rsidP="007A7059">
      <w:pPr>
        <w:numPr>
          <w:ilvl w:val="0"/>
          <w:numId w:val="15"/>
        </w:numPr>
        <w:spacing w:line="276" w:lineRule="auto"/>
        <w:rPr>
          <w:rFonts w:cs="Arial"/>
        </w:rPr>
      </w:pPr>
      <w:r w:rsidRPr="00C66EEC">
        <w:rPr>
          <w:rFonts w:cs="Arial"/>
        </w:rPr>
        <w:t>Vr</w:t>
      </w:r>
      <w:r w:rsidR="002407FA" w:rsidRPr="00C66EEC">
        <w:rPr>
          <w:rFonts w:cs="Arial"/>
        </w:rPr>
        <w:t>aag: kun je nu komen? (of stand-</w:t>
      </w:r>
      <w:r w:rsidRPr="00C66EEC">
        <w:rPr>
          <w:rFonts w:cs="Arial"/>
        </w:rPr>
        <w:t>by staan; afhankelijk van wat nodig is)</w:t>
      </w:r>
    </w:p>
    <w:p w14:paraId="019BFC7F" w14:textId="77777777" w:rsidR="00B753E9" w:rsidRPr="00C66EEC" w:rsidRDefault="00B753E9" w:rsidP="007A7059">
      <w:pPr>
        <w:numPr>
          <w:ilvl w:val="0"/>
          <w:numId w:val="15"/>
        </w:numPr>
        <w:spacing w:line="276" w:lineRule="auto"/>
        <w:rPr>
          <w:rFonts w:cs="Arial"/>
        </w:rPr>
      </w:pPr>
      <w:r w:rsidRPr="00C66EEC">
        <w:rPr>
          <w:rFonts w:cs="Arial"/>
        </w:rPr>
        <w:t>Vergeet niet mee te nemen:</w:t>
      </w:r>
    </w:p>
    <w:p w14:paraId="58323B79" w14:textId="20CB03D1" w:rsidR="00B753E9" w:rsidRPr="00C66EEC" w:rsidRDefault="00B753E9" w:rsidP="007A7059">
      <w:pPr>
        <w:numPr>
          <w:ilvl w:val="1"/>
          <w:numId w:val="15"/>
        </w:numPr>
        <w:spacing w:line="276" w:lineRule="auto"/>
        <w:rPr>
          <w:rFonts w:cs="Arial"/>
        </w:rPr>
      </w:pPr>
      <w:r w:rsidRPr="00C66EEC">
        <w:rPr>
          <w:rFonts w:cs="Arial"/>
        </w:rPr>
        <w:t>Personeels</w:t>
      </w:r>
      <w:r w:rsidR="00427DF0">
        <w:rPr>
          <w:rFonts w:cs="Arial"/>
        </w:rPr>
        <w:t>badge</w:t>
      </w:r>
    </w:p>
    <w:p w14:paraId="1A2078A9" w14:textId="77777777" w:rsidR="00B753E9" w:rsidRPr="00C66EEC" w:rsidRDefault="00B753E9" w:rsidP="007A7059">
      <w:pPr>
        <w:numPr>
          <w:ilvl w:val="1"/>
          <w:numId w:val="15"/>
        </w:numPr>
        <w:spacing w:line="276" w:lineRule="auto"/>
        <w:rPr>
          <w:rFonts w:cs="Arial"/>
        </w:rPr>
      </w:pPr>
      <w:r w:rsidRPr="00C66EEC">
        <w:rPr>
          <w:rFonts w:cs="Arial"/>
        </w:rPr>
        <w:t>UZI-pas</w:t>
      </w:r>
    </w:p>
    <w:p w14:paraId="0C9DF05F" w14:textId="77777777" w:rsidR="00B753E9" w:rsidRPr="00C66EEC" w:rsidRDefault="00B753E9" w:rsidP="00B753E9">
      <w:pPr>
        <w:rPr>
          <w:rFonts w:cs="Arial"/>
          <w:b/>
          <w:bCs/>
        </w:rPr>
      </w:pPr>
    </w:p>
    <w:p w14:paraId="221B2589" w14:textId="77777777" w:rsidR="00B753E9" w:rsidRPr="00C66EEC" w:rsidRDefault="00B753E9" w:rsidP="00B753E9">
      <w:pPr>
        <w:pStyle w:val="Plattetekst"/>
        <w:spacing w:after="0" w:line="276" w:lineRule="auto"/>
        <w:rPr>
          <w:rFonts w:asciiTheme="minorHAnsi" w:hAnsiTheme="minorHAnsi" w:cs="Arial"/>
          <w:szCs w:val="22"/>
        </w:rPr>
      </w:pPr>
      <w:r w:rsidRPr="00C66EEC">
        <w:rPr>
          <w:rFonts w:asciiTheme="minorHAnsi" w:hAnsiTheme="minorHAnsi" w:cs="Arial"/>
          <w:szCs w:val="22"/>
        </w:rPr>
        <w:t>Vul in</w:t>
      </w:r>
      <w:r w:rsidRPr="00C66EEC">
        <w:rPr>
          <w:rFonts w:asciiTheme="minorHAnsi" w:hAnsiTheme="minorHAnsi" w:cs="Arial"/>
          <w:szCs w:val="22"/>
          <w:lang w:val="nl-NL"/>
        </w:rPr>
        <w:t xml:space="preserve"> bij resultaat</w:t>
      </w:r>
      <w:r w:rsidRPr="00C66EEC">
        <w:rPr>
          <w:rFonts w:asciiTheme="minorHAnsi" w:hAnsiTheme="minorHAnsi" w:cs="Arial"/>
          <w:szCs w:val="22"/>
        </w:rPr>
        <w:t>:</w:t>
      </w:r>
    </w:p>
    <w:p w14:paraId="067BB504" w14:textId="77777777" w:rsidR="00B753E9" w:rsidRPr="00C66EEC" w:rsidRDefault="00B753E9" w:rsidP="007A7059">
      <w:pPr>
        <w:numPr>
          <w:ilvl w:val="0"/>
          <w:numId w:val="13"/>
        </w:numPr>
        <w:spacing w:line="276" w:lineRule="auto"/>
        <w:rPr>
          <w:rFonts w:cs="Arial"/>
        </w:rPr>
      </w:pPr>
      <w:r w:rsidRPr="00C66EEC">
        <w:rPr>
          <w:rFonts w:cs="Arial"/>
        </w:rPr>
        <w:t>komt / is om …. uur aanwezig</w:t>
      </w:r>
    </w:p>
    <w:p w14:paraId="52DC0F6D" w14:textId="77777777" w:rsidR="00B753E9" w:rsidRPr="00C66EEC" w:rsidRDefault="00B753E9" w:rsidP="007A7059">
      <w:pPr>
        <w:numPr>
          <w:ilvl w:val="0"/>
          <w:numId w:val="13"/>
        </w:numPr>
        <w:spacing w:line="276" w:lineRule="auto"/>
        <w:rPr>
          <w:rFonts w:cs="Arial"/>
        </w:rPr>
      </w:pPr>
      <w:r w:rsidRPr="00C66EEC">
        <w:rPr>
          <w:rFonts w:cs="Arial"/>
        </w:rPr>
        <w:t>kan niet</w:t>
      </w:r>
    </w:p>
    <w:p w14:paraId="5F48B28B" w14:textId="77777777" w:rsidR="002407FA" w:rsidRPr="00C66EEC" w:rsidRDefault="00B753E9" w:rsidP="007A7059">
      <w:pPr>
        <w:numPr>
          <w:ilvl w:val="0"/>
          <w:numId w:val="13"/>
        </w:numPr>
        <w:spacing w:line="276" w:lineRule="auto"/>
        <w:rPr>
          <w:rFonts w:cs="Arial"/>
        </w:rPr>
      </w:pPr>
      <w:r w:rsidRPr="00C66EEC">
        <w:rPr>
          <w:rFonts w:cs="Arial"/>
        </w:rPr>
        <w:t xml:space="preserve">is beschikbaar vanaf …. </w:t>
      </w:r>
      <w:r w:rsidR="002407FA" w:rsidRPr="00C66EEC">
        <w:rPr>
          <w:rFonts w:cs="Arial"/>
        </w:rPr>
        <w:t>u</w:t>
      </w:r>
      <w:r w:rsidRPr="00C66EEC">
        <w:rPr>
          <w:rFonts w:cs="Arial"/>
        </w:rPr>
        <w:t>ur</w:t>
      </w:r>
    </w:p>
    <w:p w14:paraId="02F6788F" w14:textId="77777777" w:rsidR="00B753E9" w:rsidRPr="00C66EEC" w:rsidRDefault="00B753E9" w:rsidP="00B753E9">
      <w:pPr>
        <w:ind w:left="360"/>
        <w:rPr>
          <w:rFonts w:cs="Arial"/>
        </w:rPr>
      </w:pP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59"/>
        <w:gridCol w:w="1207"/>
        <w:gridCol w:w="1015"/>
        <w:gridCol w:w="4015"/>
      </w:tblGrid>
      <w:tr w:rsidR="00427DF0" w:rsidRPr="00C66EEC" w14:paraId="3EF442D3" w14:textId="77777777" w:rsidTr="00427DF0">
        <w:tc>
          <w:tcPr>
            <w:tcW w:w="3259" w:type="dxa"/>
            <w:tcBorders>
              <w:top w:val="nil"/>
              <w:left w:val="nil"/>
            </w:tcBorders>
          </w:tcPr>
          <w:p w14:paraId="447BB54E" w14:textId="77777777" w:rsidR="00B753E9" w:rsidRPr="00C66EEC" w:rsidRDefault="00B753E9" w:rsidP="007A2A0F">
            <w:pPr>
              <w:rPr>
                <w:rFonts w:cs="Arial"/>
                <w:b/>
                <w:bCs/>
                <w:lang w:val="fr-FR"/>
              </w:rPr>
            </w:pPr>
          </w:p>
        </w:tc>
        <w:tc>
          <w:tcPr>
            <w:tcW w:w="1207" w:type="dxa"/>
          </w:tcPr>
          <w:p w14:paraId="58E74362" w14:textId="77777777" w:rsidR="00B753E9" w:rsidRPr="00C66EEC" w:rsidRDefault="00B753E9" w:rsidP="007A2A0F">
            <w:pPr>
              <w:jc w:val="center"/>
              <w:rPr>
                <w:rFonts w:cs="Arial"/>
                <w:b/>
                <w:bCs/>
                <w:lang w:val="fr-FR"/>
              </w:rPr>
            </w:pPr>
            <w:r w:rsidRPr="00C66EEC">
              <w:rPr>
                <w:rFonts w:cs="Arial"/>
                <w:b/>
                <w:bCs/>
                <w:lang w:val="fr-FR"/>
              </w:rPr>
              <w:t>Bereikt</w:t>
            </w:r>
          </w:p>
        </w:tc>
        <w:tc>
          <w:tcPr>
            <w:tcW w:w="1015" w:type="dxa"/>
          </w:tcPr>
          <w:p w14:paraId="3B10F379" w14:textId="77777777" w:rsidR="00B753E9" w:rsidRPr="00C66EEC" w:rsidRDefault="00B753E9" w:rsidP="007A2A0F">
            <w:pPr>
              <w:jc w:val="center"/>
              <w:rPr>
                <w:rFonts w:cs="Arial"/>
                <w:b/>
                <w:bCs/>
                <w:lang w:val="fr-FR"/>
              </w:rPr>
            </w:pPr>
            <w:r w:rsidRPr="00C66EEC">
              <w:rPr>
                <w:rFonts w:cs="Arial"/>
                <w:b/>
                <w:bCs/>
                <w:lang w:val="fr-FR"/>
              </w:rPr>
              <w:t>Tijdstip contact</w:t>
            </w:r>
          </w:p>
        </w:tc>
        <w:tc>
          <w:tcPr>
            <w:tcW w:w="4015" w:type="dxa"/>
          </w:tcPr>
          <w:p w14:paraId="14593FE0" w14:textId="77777777" w:rsidR="00B753E9" w:rsidRPr="00C66EEC" w:rsidRDefault="00B753E9" w:rsidP="007A2A0F">
            <w:pPr>
              <w:jc w:val="center"/>
              <w:rPr>
                <w:rFonts w:cs="Arial"/>
                <w:b/>
                <w:bCs/>
                <w:lang w:val="fr-FR"/>
              </w:rPr>
            </w:pPr>
            <w:r w:rsidRPr="00C66EEC">
              <w:rPr>
                <w:rFonts w:cs="Arial"/>
                <w:b/>
                <w:bCs/>
                <w:lang w:val="fr-FR"/>
              </w:rPr>
              <w:t>Resultaat</w:t>
            </w:r>
          </w:p>
        </w:tc>
      </w:tr>
      <w:tr w:rsidR="00427DF0" w:rsidRPr="00C66EEC" w14:paraId="32A30825" w14:textId="77777777" w:rsidTr="00427DF0">
        <w:tc>
          <w:tcPr>
            <w:tcW w:w="3259" w:type="dxa"/>
            <w:shd w:val="clear" w:color="auto" w:fill="F2F2F2"/>
          </w:tcPr>
          <w:p w14:paraId="3BB4794F" w14:textId="77777777" w:rsidR="00B753E9" w:rsidRPr="00C66EEC" w:rsidRDefault="00B753E9" w:rsidP="007A2A0F">
            <w:pPr>
              <w:rPr>
                <w:rFonts w:cs="Arial"/>
                <w:b/>
                <w:bCs/>
                <w:lang w:val="fr-FR"/>
              </w:rPr>
            </w:pPr>
            <w:r w:rsidRPr="00C66EEC">
              <w:rPr>
                <w:rFonts w:cs="Arial"/>
                <w:b/>
                <w:bCs/>
                <w:lang w:val="fr-FR"/>
              </w:rPr>
              <w:t>Huisarts</w:t>
            </w:r>
          </w:p>
        </w:tc>
        <w:tc>
          <w:tcPr>
            <w:tcW w:w="1207" w:type="dxa"/>
            <w:shd w:val="clear" w:color="auto" w:fill="F2F2F2"/>
          </w:tcPr>
          <w:p w14:paraId="159EB1AE" w14:textId="77777777" w:rsidR="00B753E9" w:rsidRPr="00C66EEC" w:rsidRDefault="00B753E9" w:rsidP="007A2A0F">
            <w:pPr>
              <w:jc w:val="center"/>
              <w:rPr>
                <w:rFonts w:cs="Arial"/>
                <w:bCs/>
                <w:lang w:val="fr-FR"/>
              </w:rPr>
            </w:pPr>
            <w:r w:rsidRPr="00C66EEC">
              <w:rPr>
                <w:rFonts w:cs="Arial"/>
                <w:bCs/>
                <w:lang w:val="fr-FR"/>
              </w:rPr>
              <w:t>ja / nee</w:t>
            </w:r>
          </w:p>
        </w:tc>
        <w:tc>
          <w:tcPr>
            <w:tcW w:w="1015" w:type="dxa"/>
            <w:shd w:val="clear" w:color="auto" w:fill="F2F2F2"/>
          </w:tcPr>
          <w:p w14:paraId="04131BDC" w14:textId="77777777" w:rsidR="00B753E9" w:rsidRPr="00C66EEC" w:rsidRDefault="00B753E9" w:rsidP="007A2A0F">
            <w:pPr>
              <w:rPr>
                <w:rFonts w:cs="Arial"/>
                <w:b/>
                <w:bCs/>
                <w:lang w:val="fr-FR"/>
              </w:rPr>
            </w:pPr>
          </w:p>
        </w:tc>
        <w:tc>
          <w:tcPr>
            <w:tcW w:w="4015" w:type="dxa"/>
            <w:shd w:val="clear" w:color="auto" w:fill="F2F2F2"/>
          </w:tcPr>
          <w:p w14:paraId="6C206A83" w14:textId="77777777" w:rsidR="00B753E9" w:rsidRPr="00C66EEC" w:rsidRDefault="00B753E9" w:rsidP="007A2A0F">
            <w:pPr>
              <w:rPr>
                <w:rFonts w:cs="Arial"/>
                <w:b/>
                <w:bCs/>
                <w:lang w:val="fr-FR"/>
              </w:rPr>
            </w:pPr>
          </w:p>
        </w:tc>
      </w:tr>
      <w:tr w:rsidR="00427DF0" w:rsidRPr="00C66EEC" w14:paraId="1D826A34" w14:textId="77777777" w:rsidTr="00427DF0">
        <w:tc>
          <w:tcPr>
            <w:tcW w:w="3259" w:type="dxa"/>
          </w:tcPr>
          <w:p w14:paraId="337C444A" w14:textId="77777777" w:rsidR="00B753E9" w:rsidRPr="00C66EEC" w:rsidRDefault="00B753E9" w:rsidP="007A2A0F">
            <w:pPr>
              <w:rPr>
                <w:rFonts w:cs="Arial"/>
                <w:b/>
                <w:bCs/>
                <w:lang w:val="fr-FR"/>
              </w:rPr>
            </w:pPr>
          </w:p>
        </w:tc>
        <w:tc>
          <w:tcPr>
            <w:tcW w:w="1207" w:type="dxa"/>
          </w:tcPr>
          <w:p w14:paraId="4154A459" w14:textId="77777777" w:rsidR="00B753E9" w:rsidRPr="00C66EEC" w:rsidRDefault="00B753E9" w:rsidP="007A2A0F">
            <w:pPr>
              <w:jc w:val="center"/>
              <w:rPr>
                <w:rFonts w:cs="Arial"/>
                <w:b/>
                <w:bCs/>
                <w:lang w:val="fr-FR"/>
              </w:rPr>
            </w:pPr>
            <w:r w:rsidRPr="00C66EEC">
              <w:rPr>
                <w:rFonts w:cs="Arial"/>
                <w:bCs/>
                <w:lang w:val="fr-FR"/>
              </w:rPr>
              <w:t>ja / nee</w:t>
            </w:r>
          </w:p>
        </w:tc>
        <w:tc>
          <w:tcPr>
            <w:tcW w:w="1015" w:type="dxa"/>
          </w:tcPr>
          <w:p w14:paraId="6731BF86" w14:textId="77777777" w:rsidR="00B753E9" w:rsidRPr="00C66EEC" w:rsidRDefault="00B753E9" w:rsidP="007A2A0F">
            <w:pPr>
              <w:rPr>
                <w:rFonts w:cs="Arial"/>
                <w:b/>
                <w:bCs/>
                <w:lang w:val="fr-FR"/>
              </w:rPr>
            </w:pPr>
          </w:p>
        </w:tc>
        <w:tc>
          <w:tcPr>
            <w:tcW w:w="4015" w:type="dxa"/>
          </w:tcPr>
          <w:p w14:paraId="7A8D65AC" w14:textId="77777777" w:rsidR="00B753E9" w:rsidRPr="00C66EEC" w:rsidRDefault="00B753E9" w:rsidP="007A2A0F">
            <w:pPr>
              <w:rPr>
                <w:rFonts w:cs="Arial"/>
                <w:b/>
                <w:bCs/>
                <w:lang w:val="fr-FR"/>
              </w:rPr>
            </w:pPr>
          </w:p>
        </w:tc>
      </w:tr>
      <w:tr w:rsidR="00427DF0" w:rsidRPr="00C66EEC" w14:paraId="2763CF27" w14:textId="77777777" w:rsidTr="00427DF0">
        <w:tc>
          <w:tcPr>
            <w:tcW w:w="3259" w:type="dxa"/>
          </w:tcPr>
          <w:p w14:paraId="2F3103F7" w14:textId="77777777" w:rsidR="00B753E9" w:rsidRPr="00C66EEC" w:rsidRDefault="00B753E9" w:rsidP="007A2A0F">
            <w:pPr>
              <w:rPr>
                <w:rFonts w:cs="Arial"/>
                <w:b/>
                <w:bCs/>
                <w:lang w:val="fr-FR"/>
              </w:rPr>
            </w:pPr>
          </w:p>
        </w:tc>
        <w:tc>
          <w:tcPr>
            <w:tcW w:w="1207" w:type="dxa"/>
          </w:tcPr>
          <w:p w14:paraId="0671E19E" w14:textId="77777777" w:rsidR="00B753E9" w:rsidRPr="00C66EEC" w:rsidRDefault="00B753E9" w:rsidP="007A2A0F">
            <w:pPr>
              <w:jc w:val="center"/>
              <w:rPr>
                <w:rFonts w:cs="Arial"/>
                <w:b/>
                <w:bCs/>
                <w:lang w:val="fr-FR"/>
              </w:rPr>
            </w:pPr>
            <w:r w:rsidRPr="00C66EEC">
              <w:rPr>
                <w:rFonts w:cs="Arial"/>
                <w:bCs/>
                <w:lang w:val="fr-FR"/>
              </w:rPr>
              <w:t>ja / nee</w:t>
            </w:r>
          </w:p>
        </w:tc>
        <w:tc>
          <w:tcPr>
            <w:tcW w:w="1015" w:type="dxa"/>
          </w:tcPr>
          <w:p w14:paraId="59E9176E" w14:textId="77777777" w:rsidR="00B753E9" w:rsidRPr="00C66EEC" w:rsidRDefault="00B753E9" w:rsidP="007A2A0F">
            <w:pPr>
              <w:rPr>
                <w:rFonts w:cs="Arial"/>
                <w:b/>
                <w:bCs/>
                <w:lang w:val="fr-FR"/>
              </w:rPr>
            </w:pPr>
          </w:p>
        </w:tc>
        <w:tc>
          <w:tcPr>
            <w:tcW w:w="4015" w:type="dxa"/>
          </w:tcPr>
          <w:p w14:paraId="5E34B72B" w14:textId="77777777" w:rsidR="00B753E9" w:rsidRPr="00C66EEC" w:rsidRDefault="00B753E9" w:rsidP="007A2A0F">
            <w:pPr>
              <w:rPr>
                <w:rFonts w:cs="Arial"/>
                <w:b/>
                <w:bCs/>
                <w:lang w:val="fr-FR"/>
              </w:rPr>
            </w:pPr>
          </w:p>
        </w:tc>
      </w:tr>
      <w:tr w:rsidR="00427DF0" w:rsidRPr="00C66EEC" w14:paraId="4303A965" w14:textId="77777777" w:rsidTr="00427DF0">
        <w:tc>
          <w:tcPr>
            <w:tcW w:w="3259" w:type="dxa"/>
          </w:tcPr>
          <w:p w14:paraId="3B0EDF8A" w14:textId="77777777" w:rsidR="00B753E9" w:rsidRPr="00C66EEC" w:rsidRDefault="00B753E9" w:rsidP="007A2A0F">
            <w:pPr>
              <w:rPr>
                <w:rFonts w:cs="Arial"/>
                <w:b/>
                <w:bCs/>
                <w:lang w:val="fr-FR"/>
              </w:rPr>
            </w:pPr>
          </w:p>
        </w:tc>
        <w:tc>
          <w:tcPr>
            <w:tcW w:w="1207" w:type="dxa"/>
          </w:tcPr>
          <w:p w14:paraId="44A278D7" w14:textId="77777777" w:rsidR="00B753E9" w:rsidRPr="00C66EEC" w:rsidRDefault="00B753E9" w:rsidP="007A2A0F">
            <w:pPr>
              <w:jc w:val="center"/>
              <w:rPr>
                <w:rFonts w:cs="Arial"/>
                <w:b/>
                <w:bCs/>
                <w:lang w:val="fr-FR"/>
              </w:rPr>
            </w:pPr>
            <w:r w:rsidRPr="00C66EEC">
              <w:rPr>
                <w:rFonts w:cs="Arial"/>
                <w:bCs/>
                <w:lang w:val="fr-FR"/>
              </w:rPr>
              <w:t>ja / nee</w:t>
            </w:r>
          </w:p>
        </w:tc>
        <w:tc>
          <w:tcPr>
            <w:tcW w:w="1015" w:type="dxa"/>
          </w:tcPr>
          <w:p w14:paraId="2802A36D" w14:textId="77777777" w:rsidR="00B753E9" w:rsidRPr="00C66EEC" w:rsidRDefault="00B753E9" w:rsidP="007A2A0F">
            <w:pPr>
              <w:rPr>
                <w:rFonts w:cs="Arial"/>
                <w:b/>
                <w:bCs/>
                <w:lang w:val="fr-FR"/>
              </w:rPr>
            </w:pPr>
          </w:p>
        </w:tc>
        <w:tc>
          <w:tcPr>
            <w:tcW w:w="4015" w:type="dxa"/>
          </w:tcPr>
          <w:p w14:paraId="084465D7" w14:textId="77777777" w:rsidR="00B753E9" w:rsidRPr="00C66EEC" w:rsidRDefault="00B753E9" w:rsidP="007A2A0F">
            <w:pPr>
              <w:rPr>
                <w:rFonts w:cs="Arial"/>
                <w:b/>
                <w:bCs/>
                <w:lang w:val="fr-FR"/>
              </w:rPr>
            </w:pPr>
          </w:p>
        </w:tc>
      </w:tr>
      <w:tr w:rsidR="00427DF0" w:rsidRPr="00C66EEC" w14:paraId="6E1485EB" w14:textId="77777777" w:rsidTr="00427DF0">
        <w:tc>
          <w:tcPr>
            <w:tcW w:w="3259" w:type="dxa"/>
          </w:tcPr>
          <w:p w14:paraId="02BC9558" w14:textId="77777777" w:rsidR="00B753E9" w:rsidRPr="00C66EEC" w:rsidRDefault="00B753E9" w:rsidP="007A2A0F">
            <w:pPr>
              <w:rPr>
                <w:rFonts w:cs="Arial"/>
                <w:b/>
                <w:bCs/>
                <w:lang w:val="fr-FR"/>
              </w:rPr>
            </w:pPr>
          </w:p>
        </w:tc>
        <w:tc>
          <w:tcPr>
            <w:tcW w:w="1207" w:type="dxa"/>
          </w:tcPr>
          <w:p w14:paraId="17BA14A2" w14:textId="77777777" w:rsidR="00B753E9" w:rsidRPr="00C66EEC" w:rsidRDefault="00B753E9" w:rsidP="007A2A0F">
            <w:pPr>
              <w:jc w:val="center"/>
              <w:rPr>
                <w:rFonts w:cs="Arial"/>
                <w:b/>
                <w:bCs/>
                <w:lang w:val="fr-FR"/>
              </w:rPr>
            </w:pPr>
            <w:r w:rsidRPr="00C66EEC">
              <w:rPr>
                <w:rFonts w:cs="Arial"/>
                <w:bCs/>
                <w:lang w:val="fr-FR"/>
              </w:rPr>
              <w:t>ja / nee</w:t>
            </w:r>
          </w:p>
        </w:tc>
        <w:tc>
          <w:tcPr>
            <w:tcW w:w="1015" w:type="dxa"/>
          </w:tcPr>
          <w:p w14:paraId="58B63F27" w14:textId="77777777" w:rsidR="00B753E9" w:rsidRPr="00C66EEC" w:rsidRDefault="00B753E9" w:rsidP="007A2A0F">
            <w:pPr>
              <w:rPr>
                <w:rFonts w:cs="Arial"/>
                <w:b/>
                <w:bCs/>
                <w:lang w:val="fr-FR"/>
              </w:rPr>
            </w:pPr>
          </w:p>
        </w:tc>
        <w:tc>
          <w:tcPr>
            <w:tcW w:w="4015" w:type="dxa"/>
          </w:tcPr>
          <w:p w14:paraId="62A1A3C4" w14:textId="77777777" w:rsidR="00B753E9" w:rsidRPr="00C66EEC" w:rsidRDefault="00B753E9" w:rsidP="007A2A0F">
            <w:pPr>
              <w:rPr>
                <w:rFonts w:cs="Arial"/>
                <w:b/>
                <w:bCs/>
                <w:lang w:val="fr-FR"/>
              </w:rPr>
            </w:pPr>
          </w:p>
        </w:tc>
      </w:tr>
      <w:tr w:rsidR="00427DF0" w:rsidRPr="00C66EEC" w14:paraId="564C7404" w14:textId="77777777" w:rsidTr="00427DF0">
        <w:tc>
          <w:tcPr>
            <w:tcW w:w="3259" w:type="dxa"/>
          </w:tcPr>
          <w:p w14:paraId="246281E8" w14:textId="77777777" w:rsidR="00B753E9" w:rsidRPr="00C66EEC" w:rsidRDefault="00B753E9" w:rsidP="007A2A0F">
            <w:pPr>
              <w:rPr>
                <w:rFonts w:cs="Arial"/>
                <w:b/>
                <w:bCs/>
                <w:lang w:val="fr-FR"/>
              </w:rPr>
            </w:pPr>
          </w:p>
        </w:tc>
        <w:tc>
          <w:tcPr>
            <w:tcW w:w="1207" w:type="dxa"/>
          </w:tcPr>
          <w:p w14:paraId="721E6CBB" w14:textId="77777777" w:rsidR="00B753E9" w:rsidRPr="00C66EEC" w:rsidRDefault="00B753E9" w:rsidP="007A2A0F">
            <w:pPr>
              <w:jc w:val="center"/>
              <w:rPr>
                <w:rFonts w:cs="Arial"/>
                <w:b/>
                <w:bCs/>
                <w:lang w:val="fr-FR"/>
              </w:rPr>
            </w:pPr>
            <w:r w:rsidRPr="00C66EEC">
              <w:rPr>
                <w:rFonts w:cs="Arial"/>
                <w:bCs/>
                <w:lang w:val="fr-FR"/>
              </w:rPr>
              <w:t>ja / nee</w:t>
            </w:r>
          </w:p>
        </w:tc>
        <w:tc>
          <w:tcPr>
            <w:tcW w:w="1015" w:type="dxa"/>
          </w:tcPr>
          <w:p w14:paraId="143E3EC4" w14:textId="77777777" w:rsidR="00B753E9" w:rsidRPr="00C66EEC" w:rsidRDefault="00B753E9" w:rsidP="007A2A0F">
            <w:pPr>
              <w:rPr>
                <w:rFonts w:cs="Arial"/>
                <w:b/>
                <w:bCs/>
                <w:lang w:val="fr-FR"/>
              </w:rPr>
            </w:pPr>
          </w:p>
        </w:tc>
        <w:tc>
          <w:tcPr>
            <w:tcW w:w="4015" w:type="dxa"/>
          </w:tcPr>
          <w:p w14:paraId="32FAB05B" w14:textId="77777777" w:rsidR="00B753E9" w:rsidRPr="00C66EEC" w:rsidRDefault="00B753E9" w:rsidP="007A2A0F">
            <w:pPr>
              <w:rPr>
                <w:rFonts w:cs="Arial"/>
                <w:b/>
                <w:bCs/>
                <w:lang w:val="fr-FR"/>
              </w:rPr>
            </w:pPr>
          </w:p>
        </w:tc>
      </w:tr>
      <w:tr w:rsidR="00427DF0" w:rsidRPr="00C66EEC" w14:paraId="2A5C8233" w14:textId="77777777" w:rsidTr="00427DF0">
        <w:tc>
          <w:tcPr>
            <w:tcW w:w="3259" w:type="dxa"/>
          </w:tcPr>
          <w:p w14:paraId="4E0B98F1" w14:textId="77777777" w:rsidR="00B753E9" w:rsidRPr="00C66EEC" w:rsidRDefault="00B753E9" w:rsidP="007A2A0F">
            <w:pPr>
              <w:rPr>
                <w:rFonts w:cs="Arial"/>
                <w:b/>
                <w:bCs/>
                <w:lang w:val="fr-FR"/>
              </w:rPr>
            </w:pPr>
          </w:p>
        </w:tc>
        <w:tc>
          <w:tcPr>
            <w:tcW w:w="1207" w:type="dxa"/>
          </w:tcPr>
          <w:p w14:paraId="2DF72713" w14:textId="77777777" w:rsidR="00B753E9" w:rsidRPr="00C66EEC" w:rsidRDefault="00B753E9" w:rsidP="007A2A0F">
            <w:pPr>
              <w:jc w:val="center"/>
              <w:rPr>
                <w:rFonts w:cs="Arial"/>
                <w:b/>
                <w:bCs/>
                <w:lang w:val="fr-FR"/>
              </w:rPr>
            </w:pPr>
            <w:r w:rsidRPr="00C66EEC">
              <w:rPr>
                <w:rFonts w:cs="Arial"/>
                <w:bCs/>
                <w:lang w:val="fr-FR"/>
              </w:rPr>
              <w:t>ja / nee</w:t>
            </w:r>
          </w:p>
        </w:tc>
        <w:tc>
          <w:tcPr>
            <w:tcW w:w="1015" w:type="dxa"/>
          </w:tcPr>
          <w:p w14:paraId="7DA2CF5A" w14:textId="77777777" w:rsidR="00B753E9" w:rsidRPr="00C66EEC" w:rsidRDefault="00B753E9" w:rsidP="007A2A0F">
            <w:pPr>
              <w:rPr>
                <w:rFonts w:cs="Arial"/>
                <w:b/>
                <w:bCs/>
                <w:lang w:val="fr-FR"/>
              </w:rPr>
            </w:pPr>
          </w:p>
        </w:tc>
        <w:tc>
          <w:tcPr>
            <w:tcW w:w="4015" w:type="dxa"/>
          </w:tcPr>
          <w:p w14:paraId="69F9AC86" w14:textId="77777777" w:rsidR="00B753E9" w:rsidRPr="00C66EEC" w:rsidRDefault="00B753E9" w:rsidP="007A2A0F">
            <w:pPr>
              <w:rPr>
                <w:rFonts w:cs="Arial"/>
                <w:b/>
                <w:bCs/>
                <w:lang w:val="fr-FR"/>
              </w:rPr>
            </w:pPr>
          </w:p>
        </w:tc>
      </w:tr>
      <w:tr w:rsidR="00427DF0" w:rsidRPr="00C66EEC" w14:paraId="7CC4D4A4" w14:textId="77777777" w:rsidTr="00427DF0">
        <w:tc>
          <w:tcPr>
            <w:tcW w:w="3259" w:type="dxa"/>
            <w:shd w:val="clear" w:color="auto" w:fill="F2F2F2"/>
          </w:tcPr>
          <w:p w14:paraId="39FB991F" w14:textId="252A86F2" w:rsidR="00B753E9" w:rsidRPr="00C66EEC" w:rsidRDefault="00427DF0" w:rsidP="007A2A0F">
            <w:pPr>
              <w:rPr>
                <w:rFonts w:cs="Arial"/>
                <w:b/>
                <w:bCs/>
                <w:lang w:val="fr-FR"/>
              </w:rPr>
            </w:pPr>
            <w:r>
              <w:rPr>
                <w:rFonts w:cs="Arial"/>
                <w:b/>
                <w:bCs/>
                <w:lang w:val="fr-FR"/>
              </w:rPr>
              <w:t>Triagiste</w:t>
            </w:r>
          </w:p>
        </w:tc>
        <w:tc>
          <w:tcPr>
            <w:tcW w:w="1207" w:type="dxa"/>
            <w:shd w:val="clear" w:color="auto" w:fill="F2F2F2"/>
          </w:tcPr>
          <w:p w14:paraId="042E15C1" w14:textId="77777777" w:rsidR="00B753E9" w:rsidRPr="00C66EEC" w:rsidRDefault="00B753E9" w:rsidP="007A2A0F">
            <w:pPr>
              <w:jc w:val="center"/>
              <w:rPr>
                <w:rFonts w:cs="Arial"/>
                <w:bCs/>
                <w:lang w:val="fr-FR"/>
              </w:rPr>
            </w:pPr>
            <w:r w:rsidRPr="00C66EEC">
              <w:rPr>
                <w:rFonts w:cs="Arial"/>
                <w:bCs/>
                <w:lang w:val="fr-FR"/>
              </w:rPr>
              <w:t>ja / nee</w:t>
            </w:r>
          </w:p>
        </w:tc>
        <w:tc>
          <w:tcPr>
            <w:tcW w:w="1015" w:type="dxa"/>
            <w:shd w:val="clear" w:color="auto" w:fill="F2F2F2"/>
          </w:tcPr>
          <w:p w14:paraId="77053845" w14:textId="77777777" w:rsidR="00B753E9" w:rsidRPr="00C66EEC" w:rsidRDefault="00B753E9" w:rsidP="007A2A0F">
            <w:pPr>
              <w:rPr>
                <w:rFonts w:cs="Arial"/>
                <w:b/>
                <w:bCs/>
                <w:lang w:val="fr-FR"/>
              </w:rPr>
            </w:pPr>
          </w:p>
        </w:tc>
        <w:tc>
          <w:tcPr>
            <w:tcW w:w="4015" w:type="dxa"/>
            <w:shd w:val="clear" w:color="auto" w:fill="F2F2F2"/>
          </w:tcPr>
          <w:p w14:paraId="1E4CA0E3" w14:textId="77777777" w:rsidR="00B753E9" w:rsidRPr="00C66EEC" w:rsidRDefault="00B753E9" w:rsidP="007A2A0F">
            <w:pPr>
              <w:rPr>
                <w:rFonts w:cs="Arial"/>
                <w:b/>
                <w:bCs/>
                <w:lang w:val="fr-FR"/>
              </w:rPr>
            </w:pPr>
          </w:p>
        </w:tc>
      </w:tr>
      <w:tr w:rsidR="00427DF0" w:rsidRPr="00C66EEC" w14:paraId="7A05BB61" w14:textId="77777777" w:rsidTr="00427DF0">
        <w:tc>
          <w:tcPr>
            <w:tcW w:w="3259" w:type="dxa"/>
          </w:tcPr>
          <w:p w14:paraId="261E8FEA" w14:textId="77777777" w:rsidR="00B753E9" w:rsidRPr="00C66EEC" w:rsidRDefault="00B753E9" w:rsidP="007A2A0F">
            <w:pPr>
              <w:rPr>
                <w:rFonts w:cs="Arial"/>
                <w:b/>
                <w:bCs/>
                <w:lang w:val="fr-FR"/>
              </w:rPr>
            </w:pPr>
          </w:p>
        </w:tc>
        <w:tc>
          <w:tcPr>
            <w:tcW w:w="1207" w:type="dxa"/>
          </w:tcPr>
          <w:p w14:paraId="7D83D30E" w14:textId="77777777" w:rsidR="00B753E9" w:rsidRPr="00C66EEC" w:rsidRDefault="00B753E9" w:rsidP="007A2A0F">
            <w:pPr>
              <w:jc w:val="center"/>
              <w:rPr>
                <w:rFonts w:cs="Arial"/>
                <w:b/>
                <w:bCs/>
                <w:lang w:val="fr-FR"/>
              </w:rPr>
            </w:pPr>
            <w:r w:rsidRPr="00C66EEC">
              <w:rPr>
                <w:rFonts w:cs="Arial"/>
                <w:bCs/>
                <w:lang w:val="fr-FR"/>
              </w:rPr>
              <w:t>ja / nee</w:t>
            </w:r>
          </w:p>
        </w:tc>
        <w:tc>
          <w:tcPr>
            <w:tcW w:w="1015" w:type="dxa"/>
          </w:tcPr>
          <w:p w14:paraId="4544B220" w14:textId="77777777" w:rsidR="00B753E9" w:rsidRPr="00C66EEC" w:rsidRDefault="00B753E9" w:rsidP="007A2A0F">
            <w:pPr>
              <w:rPr>
                <w:rFonts w:cs="Arial"/>
                <w:b/>
                <w:bCs/>
                <w:lang w:val="fr-FR"/>
              </w:rPr>
            </w:pPr>
          </w:p>
        </w:tc>
        <w:tc>
          <w:tcPr>
            <w:tcW w:w="4015" w:type="dxa"/>
          </w:tcPr>
          <w:p w14:paraId="77726125" w14:textId="77777777" w:rsidR="00B753E9" w:rsidRPr="00C66EEC" w:rsidRDefault="00B753E9" w:rsidP="007A2A0F">
            <w:pPr>
              <w:rPr>
                <w:rFonts w:cs="Arial"/>
                <w:b/>
                <w:bCs/>
                <w:lang w:val="fr-FR"/>
              </w:rPr>
            </w:pPr>
          </w:p>
        </w:tc>
      </w:tr>
      <w:tr w:rsidR="00427DF0" w:rsidRPr="00C66EEC" w14:paraId="5B0F9E55" w14:textId="77777777" w:rsidTr="00427DF0">
        <w:tc>
          <w:tcPr>
            <w:tcW w:w="3259" w:type="dxa"/>
          </w:tcPr>
          <w:p w14:paraId="48F26AA7" w14:textId="77777777" w:rsidR="00B753E9" w:rsidRPr="00C66EEC" w:rsidRDefault="00B753E9" w:rsidP="007A2A0F">
            <w:pPr>
              <w:rPr>
                <w:rFonts w:cs="Arial"/>
                <w:b/>
                <w:bCs/>
                <w:lang w:val="fr-FR"/>
              </w:rPr>
            </w:pPr>
          </w:p>
        </w:tc>
        <w:tc>
          <w:tcPr>
            <w:tcW w:w="1207" w:type="dxa"/>
          </w:tcPr>
          <w:p w14:paraId="16F27099" w14:textId="77777777" w:rsidR="00B753E9" w:rsidRPr="00C66EEC" w:rsidRDefault="00B753E9" w:rsidP="007A2A0F">
            <w:pPr>
              <w:jc w:val="center"/>
              <w:rPr>
                <w:rFonts w:cs="Arial"/>
                <w:b/>
                <w:bCs/>
                <w:lang w:val="fr-FR"/>
              </w:rPr>
            </w:pPr>
            <w:r w:rsidRPr="00C66EEC">
              <w:rPr>
                <w:rFonts w:cs="Arial"/>
                <w:bCs/>
                <w:lang w:val="fr-FR"/>
              </w:rPr>
              <w:t>ja / nee</w:t>
            </w:r>
          </w:p>
        </w:tc>
        <w:tc>
          <w:tcPr>
            <w:tcW w:w="1015" w:type="dxa"/>
          </w:tcPr>
          <w:p w14:paraId="6DD64E95" w14:textId="77777777" w:rsidR="00B753E9" w:rsidRPr="00C66EEC" w:rsidRDefault="00B753E9" w:rsidP="007A2A0F">
            <w:pPr>
              <w:rPr>
                <w:rFonts w:cs="Arial"/>
                <w:b/>
                <w:bCs/>
                <w:lang w:val="fr-FR"/>
              </w:rPr>
            </w:pPr>
          </w:p>
        </w:tc>
        <w:tc>
          <w:tcPr>
            <w:tcW w:w="4015" w:type="dxa"/>
          </w:tcPr>
          <w:p w14:paraId="5191A263" w14:textId="77777777" w:rsidR="00B753E9" w:rsidRPr="00C66EEC" w:rsidRDefault="00B753E9" w:rsidP="007A2A0F">
            <w:pPr>
              <w:rPr>
                <w:rFonts w:cs="Arial"/>
                <w:b/>
                <w:bCs/>
                <w:lang w:val="fr-FR"/>
              </w:rPr>
            </w:pPr>
          </w:p>
        </w:tc>
      </w:tr>
      <w:tr w:rsidR="00427DF0" w:rsidRPr="00C66EEC" w14:paraId="0B22A93B" w14:textId="77777777" w:rsidTr="00427DF0">
        <w:tc>
          <w:tcPr>
            <w:tcW w:w="3259" w:type="dxa"/>
          </w:tcPr>
          <w:p w14:paraId="013A1214" w14:textId="77777777" w:rsidR="00B753E9" w:rsidRPr="00C66EEC" w:rsidRDefault="00B753E9" w:rsidP="007A2A0F">
            <w:pPr>
              <w:rPr>
                <w:rFonts w:cs="Arial"/>
                <w:b/>
                <w:bCs/>
                <w:lang w:val="fr-FR"/>
              </w:rPr>
            </w:pPr>
          </w:p>
        </w:tc>
        <w:tc>
          <w:tcPr>
            <w:tcW w:w="1207" w:type="dxa"/>
          </w:tcPr>
          <w:p w14:paraId="2BD42BA9" w14:textId="77777777" w:rsidR="00B753E9" w:rsidRPr="00C66EEC" w:rsidRDefault="00B753E9" w:rsidP="007A2A0F">
            <w:pPr>
              <w:jc w:val="center"/>
              <w:rPr>
                <w:rFonts w:cs="Arial"/>
                <w:b/>
                <w:bCs/>
                <w:lang w:val="fr-FR"/>
              </w:rPr>
            </w:pPr>
            <w:r w:rsidRPr="00C66EEC">
              <w:rPr>
                <w:rFonts w:cs="Arial"/>
                <w:bCs/>
                <w:lang w:val="fr-FR"/>
              </w:rPr>
              <w:t>ja / nee</w:t>
            </w:r>
          </w:p>
        </w:tc>
        <w:tc>
          <w:tcPr>
            <w:tcW w:w="1015" w:type="dxa"/>
          </w:tcPr>
          <w:p w14:paraId="059BB430" w14:textId="77777777" w:rsidR="00B753E9" w:rsidRPr="00C66EEC" w:rsidRDefault="00B753E9" w:rsidP="007A2A0F">
            <w:pPr>
              <w:rPr>
                <w:rFonts w:cs="Arial"/>
                <w:b/>
                <w:bCs/>
                <w:lang w:val="fr-FR"/>
              </w:rPr>
            </w:pPr>
          </w:p>
        </w:tc>
        <w:tc>
          <w:tcPr>
            <w:tcW w:w="4015" w:type="dxa"/>
          </w:tcPr>
          <w:p w14:paraId="415C407C" w14:textId="77777777" w:rsidR="00B753E9" w:rsidRPr="00C66EEC" w:rsidRDefault="00B753E9" w:rsidP="007A2A0F">
            <w:pPr>
              <w:rPr>
                <w:rFonts w:cs="Arial"/>
                <w:b/>
                <w:bCs/>
                <w:lang w:val="fr-FR"/>
              </w:rPr>
            </w:pPr>
          </w:p>
        </w:tc>
      </w:tr>
      <w:tr w:rsidR="00427DF0" w:rsidRPr="00C66EEC" w14:paraId="266D3CE2" w14:textId="77777777" w:rsidTr="00427DF0">
        <w:tc>
          <w:tcPr>
            <w:tcW w:w="3259" w:type="dxa"/>
          </w:tcPr>
          <w:p w14:paraId="53837B5B" w14:textId="77777777" w:rsidR="00B753E9" w:rsidRPr="00C66EEC" w:rsidRDefault="00B753E9" w:rsidP="007A2A0F">
            <w:pPr>
              <w:rPr>
                <w:rFonts w:cs="Arial"/>
                <w:b/>
                <w:bCs/>
                <w:lang w:val="fr-FR"/>
              </w:rPr>
            </w:pPr>
          </w:p>
        </w:tc>
        <w:tc>
          <w:tcPr>
            <w:tcW w:w="1207" w:type="dxa"/>
          </w:tcPr>
          <w:p w14:paraId="762039E8" w14:textId="77777777" w:rsidR="00B753E9" w:rsidRPr="00C66EEC" w:rsidRDefault="00B753E9" w:rsidP="007A2A0F">
            <w:pPr>
              <w:jc w:val="center"/>
              <w:rPr>
                <w:rFonts w:cs="Arial"/>
                <w:b/>
                <w:bCs/>
                <w:lang w:val="fr-FR"/>
              </w:rPr>
            </w:pPr>
            <w:r w:rsidRPr="00C66EEC">
              <w:rPr>
                <w:rFonts w:cs="Arial"/>
                <w:bCs/>
                <w:lang w:val="fr-FR"/>
              </w:rPr>
              <w:t>ja / nee</w:t>
            </w:r>
          </w:p>
        </w:tc>
        <w:tc>
          <w:tcPr>
            <w:tcW w:w="1015" w:type="dxa"/>
          </w:tcPr>
          <w:p w14:paraId="4D5A700B" w14:textId="77777777" w:rsidR="00B753E9" w:rsidRPr="00C66EEC" w:rsidRDefault="00B753E9" w:rsidP="007A2A0F">
            <w:pPr>
              <w:rPr>
                <w:rFonts w:cs="Arial"/>
                <w:b/>
                <w:bCs/>
                <w:lang w:val="fr-FR"/>
              </w:rPr>
            </w:pPr>
          </w:p>
        </w:tc>
        <w:tc>
          <w:tcPr>
            <w:tcW w:w="4015" w:type="dxa"/>
          </w:tcPr>
          <w:p w14:paraId="21892C17" w14:textId="77777777" w:rsidR="00B753E9" w:rsidRPr="00C66EEC" w:rsidRDefault="00B753E9" w:rsidP="007A2A0F">
            <w:pPr>
              <w:rPr>
                <w:rFonts w:cs="Arial"/>
                <w:b/>
                <w:bCs/>
                <w:lang w:val="fr-FR"/>
              </w:rPr>
            </w:pPr>
          </w:p>
        </w:tc>
      </w:tr>
      <w:tr w:rsidR="00427DF0" w:rsidRPr="00C66EEC" w14:paraId="4139EC4B" w14:textId="77777777" w:rsidTr="00427DF0">
        <w:tc>
          <w:tcPr>
            <w:tcW w:w="3259" w:type="dxa"/>
          </w:tcPr>
          <w:p w14:paraId="47C56B5D" w14:textId="77777777" w:rsidR="00B753E9" w:rsidRPr="00C66EEC" w:rsidRDefault="00B753E9" w:rsidP="007A2A0F">
            <w:pPr>
              <w:rPr>
                <w:rFonts w:cs="Arial"/>
                <w:b/>
                <w:bCs/>
                <w:lang w:val="fr-FR"/>
              </w:rPr>
            </w:pPr>
          </w:p>
        </w:tc>
        <w:tc>
          <w:tcPr>
            <w:tcW w:w="1207" w:type="dxa"/>
          </w:tcPr>
          <w:p w14:paraId="7BB4B0A3" w14:textId="77777777" w:rsidR="00B753E9" w:rsidRPr="00C66EEC" w:rsidRDefault="00B753E9" w:rsidP="007A2A0F">
            <w:pPr>
              <w:jc w:val="center"/>
              <w:rPr>
                <w:rFonts w:cs="Arial"/>
                <w:b/>
                <w:bCs/>
                <w:lang w:val="fr-FR"/>
              </w:rPr>
            </w:pPr>
            <w:r w:rsidRPr="00C66EEC">
              <w:rPr>
                <w:rFonts w:cs="Arial"/>
                <w:bCs/>
                <w:lang w:val="fr-FR"/>
              </w:rPr>
              <w:t>ja / nee</w:t>
            </w:r>
          </w:p>
        </w:tc>
        <w:tc>
          <w:tcPr>
            <w:tcW w:w="1015" w:type="dxa"/>
          </w:tcPr>
          <w:p w14:paraId="5DE965F5" w14:textId="77777777" w:rsidR="00B753E9" w:rsidRPr="00C66EEC" w:rsidRDefault="00B753E9" w:rsidP="007A2A0F">
            <w:pPr>
              <w:rPr>
                <w:rFonts w:cs="Arial"/>
                <w:b/>
                <w:bCs/>
                <w:lang w:val="fr-FR"/>
              </w:rPr>
            </w:pPr>
          </w:p>
        </w:tc>
        <w:tc>
          <w:tcPr>
            <w:tcW w:w="4015" w:type="dxa"/>
          </w:tcPr>
          <w:p w14:paraId="5DF954E0" w14:textId="77777777" w:rsidR="00B753E9" w:rsidRPr="00C66EEC" w:rsidRDefault="00B753E9" w:rsidP="007A2A0F">
            <w:pPr>
              <w:rPr>
                <w:rFonts w:cs="Arial"/>
                <w:b/>
                <w:bCs/>
                <w:lang w:val="fr-FR"/>
              </w:rPr>
            </w:pPr>
          </w:p>
        </w:tc>
      </w:tr>
      <w:tr w:rsidR="00427DF0" w:rsidRPr="00C66EEC" w14:paraId="52789D92" w14:textId="77777777" w:rsidTr="00427DF0">
        <w:tc>
          <w:tcPr>
            <w:tcW w:w="3259" w:type="dxa"/>
            <w:tcBorders>
              <w:bottom w:val="single" w:sz="4" w:space="0" w:color="auto"/>
            </w:tcBorders>
          </w:tcPr>
          <w:p w14:paraId="662AC7B2" w14:textId="77777777" w:rsidR="00B753E9" w:rsidRPr="00C66EEC" w:rsidRDefault="00B753E9" w:rsidP="007A2A0F">
            <w:pPr>
              <w:rPr>
                <w:rFonts w:cs="Arial"/>
                <w:b/>
                <w:bCs/>
                <w:lang w:val="fr-FR"/>
              </w:rPr>
            </w:pPr>
          </w:p>
        </w:tc>
        <w:tc>
          <w:tcPr>
            <w:tcW w:w="1207" w:type="dxa"/>
            <w:tcBorders>
              <w:bottom w:val="single" w:sz="4" w:space="0" w:color="auto"/>
            </w:tcBorders>
          </w:tcPr>
          <w:p w14:paraId="123BD853" w14:textId="77777777" w:rsidR="00B753E9" w:rsidRPr="00C66EEC" w:rsidRDefault="00B753E9" w:rsidP="007A2A0F">
            <w:pPr>
              <w:jc w:val="center"/>
              <w:rPr>
                <w:rFonts w:cs="Arial"/>
                <w:bCs/>
                <w:lang w:val="fr-FR"/>
              </w:rPr>
            </w:pPr>
            <w:r w:rsidRPr="00C66EEC">
              <w:rPr>
                <w:rFonts w:cs="Arial"/>
                <w:bCs/>
                <w:lang w:val="fr-FR"/>
              </w:rPr>
              <w:t>ja / nee</w:t>
            </w:r>
          </w:p>
        </w:tc>
        <w:tc>
          <w:tcPr>
            <w:tcW w:w="1015" w:type="dxa"/>
            <w:tcBorders>
              <w:bottom w:val="single" w:sz="4" w:space="0" w:color="auto"/>
            </w:tcBorders>
          </w:tcPr>
          <w:p w14:paraId="1CE6A7C5" w14:textId="77777777" w:rsidR="00B753E9" w:rsidRPr="00C66EEC" w:rsidRDefault="00B753E9" w:rsidP="007A2A0F">
            <w:pPr>
              <w:rPr>
                <w:rFonts w:cs="Arial"/>
                <w:b/>
                <w:bCs/>
                <w:lang w:val="fr-FR"/>
              </w:rPr>
            </w:pPr>
          </w:p>
        </w:tc>
        <w:tc>
          <w:tcPr>
            <w:tcW w:w="4015" w:type="dxa"/>
            <w:tcBorders>
              <w:bottom w:val="single" w:sz="4" w:space="0" w:color="auto"/>
            </w:tcBorders>
          </w:tcPr>
          <w:p w14:paraId="57BEEC35" w14:textId="77777777" w:rsidR="00B753E9" w:rsidRPr="00C66EEC" w:rsidRDefault="00B753E9" w:rsidP="007A2A0F">
            <w:pPr>
              <w:rPr>
                <w:rFonts w:cs="Arial"/>
                <w:b/>
                <w:bCs/>
                <w:lang w:val="fr-FR"/>
              </w:rPr>
            </w:pPr>
          </w:p>
        </w:tc>
      </w:tr>
      <w:tr w:rsidR="00427DF0" w:rsidRPr="00C66EEC" w14:paraId="2789F4A3" w14:textId="77777777" w:rsidTr="00427DF0">
        <w:tc>
          <w:tcPr>
            <w:tcW w:w="3259" w:type="dxa"/>
            <w:shd w:val="clear" w:color="auto" w:fill="F2F2F2" w:themeFill="background1" w:themeFillShade="F2"/>
          </w:tcPr>
          <w:p w14:paraId="73557906" w14:textId="5FA5692F" w:rsidR="00427DF0" w:rsidRDefault="00427DF0" w:rsidP="007A2A0F">
            <w:pPr>
              <w:rPr>
                <w:rFonts w:cs="Arial"/>
                <w:b/>
                <w:bCs/>
                <w:lang w:val="fr-FR"/>
              </w:rPr>
            </w:pPr>
            <w:r>
              <w:rPr>
                <w:rFonts w:cs="Arial"/>
                <w:b/>
                <w:bCs/>
                <w:lang w:val="fr-FR"/>
              </w:rPr>
              <w:t>Eerst Verantwoordelijke Triagist</w:t>
            </w:r>
          </w:p>
        </w:tc>
        <w:tc>
          <w:tcPr>
            <w:tcW w:w="1207" w:type="dxa"/>
            <w:shd w:val="clear" w:color="auto" w:fill="F2F2F2" w:themeFill="background1" w:themeFillShade="F2"/>
          </w:tcPr>
          <w:p w14:paraId="3110CBF3" w14:textId="6A84583B" w:rsidR="00427DF0" w:rsidRPr="00C66EEC" w:rsidRDefault="00427DF0" w:rsidP="007A2A0F">
            <w:pPr>
              <w:jc w:val="center"/>
              <w:rPr>
                <w:rFonts w:cs="Arial"/>
                <w:bCs/>
                <w:lang w:val="fr-FR"/>
              </w:rPr>
            </w:pPr>
            <w:r w:rsidRPr="00C66EEC">
              <w:rPr>
                <w:rFonts w:cs="Arial"/>
                <w:bCs/>
                <w:lang w:val="fr-FR"/>
              </w:rPr>
              <w:t>ja / nee</w:t>
            </w:r>
          </w:p>
        </w:tc>
        <w:tc>
          <w:tcPr>
            <w:tcW w:w="1015" w:type="dxa"/>
            <w:shd w:val="clear" w:color="auto" w:fill="F2F2F2" w:themeFill="background1" w:themeFillShade="F2"/>
          </w:tcPr>
          <w:p w14:paraId="6C6CEAFD" w14:textId="77777777" w:rsidR="00427DF0" w:rsidRPr="00C66EEC" w:rsidRDefault="00427DF0" w:rsidP="007A2A0F">
            <w:pPr>
              <w:rPr>
                <w:rFonts w:cs="Arial"/>
                <w:b/>
                <w:bCs/>
                <w:lang w:val="fr-FR"/>
              </w:rPr>
            </w:pPr>
          </w:p>
        </w:tc>
        <w:tc>
          <w:tcPr>
            <w:tcW w:w="4015" w:type="dxa"/>
            <w:shd w:val="clear" w:color="auto" w:fill="F2F2F2" w:themeFill="background1" w:themeFillShade="F2"/>
          </w:tcPr>
          <w:p w14:paraId="297FD137" w14:textId="77777777" w:rsidR="00427DF0" w:rsidRPr="00C66EEC" w:rsidRDefault="00427DF0" w:rsidP="007A2A0F">
            <w:pPr>
              <w:rPr>
                <w:rFonts w:cs="Arial"/>
                <w:b/>
                <w:bCs/>
                <w:lang w:val="fr-FR"/>
              </w:rPr>
            </w:pPr>
          </w:p>
        </w:tc>
      </w:tr>
      <w:tr w:rsidR="00427DF0" w:rsidRPr="00C66EEC" w14:paraId="44697977" w14:textId="77777777" w:rsidTr="00427DF0">
        <w:tc>
          <w:tcPr>
            <w:tcW w:w="3259" w:type="dxa"/>
            <w:shd w:val="clear" w:color="auto" w:fill="auto"/>
          </w:tcPr>
          <w:p w14:paraId="727AD9E4" w14:textId="77777777" w:rsidR="00427DF0" w:rsidRDefault="00427DF0" w:rsidP="007A2A0F">
            <w:pPr>
              <w:rPr>
                <w:rFonts w:cs="Arial"/>
                <w:b/>
                <w:bCs/>
                <w:lang w:val="fr-FR"/>
              </w:rPr>
            </w:pPr>
          </w:p>
        </w:tc>
        <w:tc>
          <w:tcPr>
            <w:tcW w:w="1207" w:type="dxa"/>
            <w:shd w:val="clear" w:color="auto" w:fill="auto"/>
          </w:tcPr>
          <w:p w14:paraId="6E06075F" w14:textId="7239C298" w:rsidR="00427DF0" w:rsidRPr="00C66EEC" w:rsidRDefault="00427DF0" w:rsidP="007A2A0F">
            <w:pPr>
              <w:jc w:val="center"/>
              <w:rPr>
                <w:rFonts w:cs="Arial"/>
                <w:bCs/>
                <w:lang w:val="fr-FR"/>
              </w:rPr>
            </w:pPr>
            <w:r w:rsidRPr="00C66EEC">
              <w:rPr>
                <w:rFonts w:cs="Arial"/>
                <w:bCs/>
                <w:lang w:val="fr-FR"/>
              </w:rPr>
              <w:t>ja / nee</w:t>
            </w:r>
          </w:p>
        </w:tc>
        <w:tc>
          <w:tcPr>
            <w:tcW w:w="1015" w:type="dxa"/>
            <w:shd w:val="clear" w:color="auto" w:fill="auto"/>
          </w:tcPr>
          <w:p w14:paraId="7855B7FA" w14:textId="77777777" w:rsidR="00427DF0" w:rsidRPr="00C66EEC" w:rsidRDefault="00427DF0" w:rsidP="007A2A0F">
            <w:pPr>
              <w:rPr>
                <w:rFonts w:cs="Arial"/>
                <w:b/>
                <w:bCs/>
                <w:lang w:val="fr-FR"/>
              </w:rPr>
            </w:pPr>
          </w:p>
        </w:tc>
        <w:tc>
          <w:tcPr>
            <w:tcW w:w="4015" w:type="dxa"/>
            <w:shd w:val="clear" w:color="auto" w:fill="auto"/>
          </w:tcPr>
          <w:p w14:paraId="0B7FE464" w14:textId="77777777" w:rsidR="00427DF0" w:rsidRPr="00C66EEC" w:rsidRDefault="00427DF0" w:rsidP="007A2A0F">
            <w:pPr>
              <w:rPr>
                <w:rFonts w:cs="Arial"/>
                <w:b/>
                <w:bCs/>
                <w:lang w:val="fr-FR"/>
              </w:rPr>
            </w:pPr>
          </w:p>
        </w:tc>
      </w:tr>
      <w:tr w:rsidR="00427DF0" w:rsidRPr="00C66EEC" w14:paraId="1DF59C80" w14:textId="77777777" w:rsidTr="00427DF0">
        <w:tc>
          <w:tcPr>
            <w:tcW w:w="3259" w:type="dxa"/>
            <w:shd w:val="clear" w:color="auto" w:fill="auto"/>
          </w:tcPr>
          <w:p w14:paraId="028336DF" w14:textId="77777777" w:rsidR="00427DF0" w:rsidRDefault="00427DF0" w:rsidP="007A2A0F">
            <w:pPr>
              <w:rPr>
                <w:rFonts w:cs="Arial"/>
                <w:b/>
                <w:bCs/>
                <w:lang w:val="fr-FR"/>
              </w:rPr>
            </w:pPr>
          </w:p>
        </w:tc>
        <w:tc>
          <w:tcPr>
            <w:tcW w:w="1207" w:type="dxa"/>
            <w:shd w:val="clear" w:color="auto" w:fill="auto"/>
          </w:tcPr>
          <w:p w14:paraId="7EDCB764" w14:textId="2CEB4864" w:rsidR="00427DF0" w:rsidRPr="00C66EEC" w:rsidRDefault="00427DF0" w:rsidP="007A2A0F">
            <w:pPr>
              <w:jc w:val="center"/>
              <w:rPr>
                <w:rFonts w:cs="Arial"/>
                <w:bCs/>
                <w:lang w:val="fr-FR"/>
              </w:rPr>
            </w:pPr>
            <w:r w:rsidRPr="00C66EEC">
              <w:rPr>
                <w:rFonts w:cs="Arial"/>
                <w:bCs/>
                <w:lang w:val="fr-FR"/>
              </w:rPr>
              <w:t>ja / nee</w:t>
            </w:r>
          </w:p>
        </w:tc>
        <w:tc>
          <w:tcPr>
            <w:tcW w:w="1015" w:type="dxa"/>
            <w:shd w:val="clear" w:color="auto" w:fill="auto"/>
          </w:tcPr>
          <w:p w14:paraId="747461E0" w14:textId="77777777" w:rsidR="00427DF0" w:rsidRPr="00C66EEC" w:rsidRDefault="00427DF0" w:rsidP="007A2A0F">
            <w:pPr>
              <w:rPr>
                <w:rFonts w:cs="Arial"/>
                <w:b/>
                <w:bCs/>
                <w:lang w:val="fr-FR"/>
              </w:rPr>
            </w:pPr>
          </w:p>
        </w:tc>
        <w:tc>
          <w:tcPr>
            <w:tcW w:w="4015" w:type="dxa"/>
            <w:shd w:val="clear" w:color="auto" w:fill="auto"/>
          </w:tcPr>
          <w:p w14:paraId="2FDBCA88" w14:textId="77777777" w:rsidR="00427DF0" w:rsidRPr="00C66EEC" w:rsidRDefault="00427DF0" w:rsidP="007A2A0F">
            <w:pPr>
              <w:rPr>
                <w:rFonts w:cs="Arial"/>
                <w:b/>
                <w:bCs/>
                <w:lang w:val="fr-FR"/>
              </w:rPr>
            </w:pPr>
          </w:p>
        </w:tc>
      </w:tr>
      <w:tr w:rsidR="00427DF0" w:rsidRPr="00C66EEC" w14:paraId="57100568" w14:textId="77777777" w:rsidTr="00427DF0">
        <w:tc>
          <w:tcPr>
            <w:tcW w:w="3259" w:type="dxa"/>
            <w:shd w:val="clear" w:color="auto" w:fill="auto"/>
          </w:tcPr>
          <w:p w14:paraId="418F88C8" w14:textId="77777777" w:rsidR="00427DF0" w:rsidRDefault="00427DF0" w:rsidP="007A2A0F">
            <w:pPr>
              <w:rPr>
                <w:rFonts w:cs="Arial"/>
                <w:b/>
                <w:bCs/>
                <w:lang w:val="fr-FR"/>
              </w:rPr>
            </w:pPr>
          </w:p>
        </w:tc>
        <w:tc>
          <w:tcPr>
            <w:tcW w:w="1207" w:type="dxa"/>
            <w:shd w:val="clear" w:color="auto" w:fill="auto"/>
          </w:tcPr>
          <w:p w14:paraId="3A7F2DAF" w14:textId="5944F1E1" w:rsidR="00427DF0" w:rsidRPr="00C66EEC" w:rsidRDefault="00427DF0" w:rsidP="007A2A0F">
            <w:pPr>
              <w:jc w:val="center"/>
              <w:rPr>
                <w:rFonts w:cs="Arial"/>
                <w:bCs/>
                <w:lang w:val="fr-FR"/>
              </w:rPr>
            </w:pPr>
            <w:r w:rsidRPr="00C66EEC">
              <w:rPr>
                <w:rFonts w:cs="Arial"/>
                <w:bCs/>
                <w:lang w:val="fr-FR"/>
              </w:rPr>
              <w:t>ja / nee</w:t>
            </w:r>
          </w:p>
        </w:tc>
        <w:tc>
          <w:tcPr>
            <w:tcW w:w="1015" w:type="dxa"/>
            <w:shd w:val="clear" w:color="auto" w:fill="auto"/>
          </w:tcPr>
          <w:p w14:paraId="3C0861ED" w14:textId="77777777" w:rsidR="00427DF0" w:rsidRPr="00C66EEC" w:rsidRDefault="00427DF0" w:rsidP="007A2A0F">
            <w:pPr>
              <w:rPr>
                <w:rFonts w:cs="Arial"/>
                <w:b/>
                <w:bCs/>
                <w:lang w:val="fr-FR"/>
              </w:rPr>
            </w:pPr>
          </w:p>
        </w:tc>
        <w:tc>
          <w:tcPr>
            <w:tcW w:w="4015" w:type="dxa"/>
            <w:shd w:val="clear" w:color="auto" w:fill="auto"/>
          </w:tcPr>
          <w:p w14:paraId="28A18249" w14:textId="77777777" w:rsidR="00427DF0" w:rsidRPr="00C66EEC" w:rsidRDefault="00427DF0" w:rsidP="007A2A0F">
            <w:pPr>
              <w:rPr>
                <w:rFonts w:cs="Arial"/>
                <w:b/>
                <w:bCs/>
                <w:lang w:val="fr-FR"/>
              </w:rPr>
            </w:pPr>
          </w:p>
        </w:tc>
      </w:tr>
      <w:tr w:rsidR="00427DF0" w:rsidRPr="00C66EEC" w14:paraId="6A93780B" w14:textId="77777777" w:rsidTr="00427DF0">
        <w:tc>
          <w:tcPr>
            <w:tcW w:w="3259" w:type="dxa"/>
            <w:shd w:val="clear" w:color="auto" w:fill="F2F2F2"/>
          </w:tcPr>
          <w:p w14:paraId="7841CE97" w14:textId="5397DD2C" w:rsidR="00427DF0" w:rsidRPr="00C66EEC" w:rsidRDefault="00427DF0" w:rsidP="007A2A0F">
            <w:pPr>
              <w:rPr>
                <w:rFonts w:cs="Arial"/>
                <w:b/>
                <w:bCs/>
                <w:lang w:val="fr-FR"/>
              </w:rPr>
            </w:pPr>
            <w:r>
              <w:rPr>
                <w:rFonts w:cs="Arial"/>
                <w:b/>
                <w:bCs/>
                <w:lang w:val="fr-FR"/>
              </w:rPr>
              <w:t>Visite-assistent</w:t>
            </w:r>
          </w:p>
        </w:tc>
        <w:tc>
          <w:tcPr>
            <w:tcW w:w="1207" w:type="dxa"/>
            <w:shd w:val="clear" w:color="auto" w:fill="F2F2F2"/>
          </w:tcPr>
          <w:p w14:paraId="0F9F6DEB" w14:textId="77777777" w:rsidR="00427DF0" w:rsidRPr="00C66EEC" w:rsidRDefault="00427DF0" w:rsidP="007A2A0F">
            <w:pPr>
              <w:jc w:val="center"/>
              <w:rPr>
                <w:rFonts w:cs="Arial"/>
                <w:b/>
                <w:bCs/>
                <w:lang w:val="fr-FR"/>
              </w:rPr>
            </w:pPr>
            <w:r w:rsidRPr="00C66EEC">
              <w:rPr>
                <w:rFonts w:cs="Arial"/>
                <w:bCs/>
                <w:lang w:val="fr-FR"/>
              </w:rPr>
              <w:t>ja / nee</w:t>
            </w:r>
          </w:p>
        </w:tc>
        <w:tc>
          <w:tcPr>
            <w:tcW w:w="1015" w:type="dxa"/>
            <w:shd w:val="clear" w:color="auto" w:fill="F2F2F2"/>
          </w:tcPr>
          <w:p w14:paraId="72489BF9" w14:textId="77777777" w:rsidR="00427DF0" w:rsidRPr="00C66EEC" w:rsidRDefault="00427DF0" w:rsidP="007A2A0F">
            <w:pPr>
              <w:rPr>
                <w:rFonts w:cs="Arial"/>
                <w:b/>
                <w:bCs/>
                <w:lang w:val="fr-FR"/>
              </w:rPr>
            </w:pPr>
          </w:p>
        </w:tc>
        <w:tc>
          <w:tcPr>
            <w:tcW w:w="4015" w:type="dxa"/>
            <w:shd w:val="clear" w:color="auto" w:fill="F2F2F2"/>
          </w:tcPr>
          <w:p w14:paraId="669483DC" w14:textId="77777777" w:rsidR="00427DF0" w:rsidRPr="00C66EEC" w:rsidRDefault="00427DF0" w:rsidP="007A2A0F">
            <w:pPr>
              <w:rPr>
                <w:rFonts w:cs="Arial"/>
                <w:b/>
                <w:bCs/>
                <w:lang w:val="fr-FR"/>
              </w:rPr>
            </w:pPr>
          </w:p>
        </w:tc>
      </w:tr>
      <w:tr w:rsidR="00427DF0" w:rsidRPr="00C66EEC" w14:paraId="31CA7672" w14:textId="77777777" w:rsidTr="00427DF0">
        <w:tc>
          <w:tcPr>
            <w:tcW w:w="3259" w:type="dxa"/>
          </w:tcPr>
          <w:p w14:paraId="36713821" w14:textId="77777777" w:rsidR="00427DF0" w:rsidRPr="00C66EEC" w:rsidRDefault="00427DF0" w:rsidP="007A2A0F">
            <w:pPr>
              <w:rPr>
                <w:rFonts w:cs="Arial"/>
                <w:b/>
                <w:bCs/>
                <w:lang w:val="fr-FR"/>
              </w:rPr>
            </w:pPr>
          </w:p>
        </w:tc>
        <w:tc>
          <w:tcPr>
            <w:tcW w:w="1207" w:type="dxa"/>
          </w:tcPr>
          <w:p w14:paraId="308326AD" w14:textId="77777777" w:rsidR="00427DF0" w:rsidRPr="00C66EEC" w:rsidRDefault="00427DF0" w:rsidP="007A2A0F">
            <w:pPr>
              <w:jc w:val="center"/>
              <w:rPr>
                <w:rFonts w:cs="Arial"/>
                <w:b/>
                <w:bCs/>
                <w:lang w:val="fr-FR"/>
              </w:rPr>
            </w:pPr>
            <w:r w:rsidRPr="00C66EEC">
              <w:rPr>
                <w:rFonts w:cs="Arial"/>
                <w:bCs/>
                <w:lang w:val="fr-FR"/>
              </w:rPr>
              <w:t>ja / nee</w:t>
            </w:r>
          </w:p>
        </w:tc>
        <w:tc>
          <w:tcPr>
            <w:tcW w:w="1015" w:type="dxa"/>
          </w:tcPr>
          <w:p w14:paraId="326F88C6" w14:textId="77777777" w:rsidR="00427DF0" w:rsidRPr="00C66EEC" w:rsidRDefault="00427DF0" w:rsidP="007A2A0F">
            <w:pPr>
              <w:rPr>
                <w:rFonts w:cs="Arial"/>
                <w:b/>
                <w:bCs/>
                <w:lang w:val="fr-FR"/>
              </w:rPr>
            </w:pPr>
          </w:p>
        </w:tc>
        <w:tc>
          <w:tcPr>
            <w:tcW w:w="4015" w:type="dxa"/>
          </w:tcPr>
          <w:p w14:paraId="7BDEEA2B" w14:textId="77777777" w:rsidR="00427DF0" w:rsidRPr="00C66EEC" w:rsidRDefault="00427DF0" w:rsidP="007A2A0F">
            <w:pPr>
              <w:rPr>
                <w:rFonts w:cs="Arial"/>
                <w:b/>
                <w:bCs/>
                <w:lang w:val="fr-FR"/>
              </w:rPr>
            </w:pPr>
          </w:p>
        </w:tc>
      </w:tr>
      <w:tr w:rsidR="00427DF0" w:rsidRPr="00C66EEC" w14:paraId="627F0ECF" w14:textId="77777777" w:rsidTr="00427DF0">
        <w:tc>
          <w:tcPr>
            <w:tcW w:w="3259" w:type="dxa"/>
          </w:tcPr>
          <w:p w14:paraId="3F2ED2F3" w14:textId="77777777" w:rsidR="00427DF0" w:rsidRPr="00C66EEC" w:rsidRDefault="00427DF0" w:rsidP="007A2A0F">
            <w:pPr>
              <w:rPr>
                <w:rFonts w:cs="Arial"/>
                <w:b/>
                <w:bCs/>
                <w:lang w:val="fr-FR"/>
              </w:rPr>
            </w:pPr>
          </w:p>
        </w:tc>
        <w:tc>
          <w:tcPr>
            <w:tcW w:w="1207" w:type="dxa"/>
          </w:tcPr>
          <w:p w14:paraId="025F7E76" w14:textId="77777777" w:rsidR="00427DF0" w:rsidRPr="00C66EEC" w:rsidRDefault="00427DF0" w:rsidP="007A2A0F">
            <w:pPr>
              <w:jc w:val="center"/>
              <w:rPr>
                <w:rFonts w:cs="Arial"/>
                <w:b/>
                <w:bCs/>
                <w:lang w:val="fr-FR"/>
              </w:rPr>
            </w:pPr>
            <w:r w:rsidRPr="00C66EEC">
              <w:rPr>
                <w:rFonts w:cs="Arial"/>
                <w:bCs/>
                <w:lang w:val="fr-FR"/>
              </w:rPr>
              <w:t>ja / nee</w:t>
            </w:r>
          </w:p>
        </w:tc>
        <w:tc>
          <w:tcPr>
            <w:tcW w:w="1015" w:type="dxa"/>
          </w:tcPr>
          <w:p w14:paraId="2483219A" w14:textId="77777777" w:rsidR="00427DF0" w:rsidRPr="00C66EEC" w:rsidRDefault="00427DF0" w:rsidP="007A2A0F">
            <w:pPr>
              <w:rPr>
                <w:rFonts w:cs="Arial"/>
                <w:b/>
                <w:bCs/>
                <w:lang w:val="fr-FR"/>
              </w:rPr>
            </w:pPr>
          </w:p>
        </w:tc>
        <w:tc>
          <w:tcPr>
            <w:tcW w:w="4015" w:type="dxa"/>
          </w:tcPr>
          <w:p w14:paraId="55ACD548" w14:textId="77777777" w:rsidR="00427DF0" w:rsidRPr="00C66EEC" w:rsidRDefault="00427DF0" w:rsidP="007A2A0F">
            <w:pPr>
              <w:rPr>
                <w:rFonts w:cs="Arial"/>
                <w:b/>
                <w:bCs/>
                <w:lang w:val="fr-FR"/>
              </w:rPr>
            </w:pPr>
          </w:p>
        </w:tc>
      </w:tr>
      <w:tr w:rsidR="00427DF0" w:rsidRPr="00C66EEC" w14:paraId="054515D4" w14:textId="77777777" w:rsidTr="00427DF0">
        <w:tc>
          <w:tcPr>
            <w:tcW w:w="3259" w:type="dxa"/>
          </w:tcPr>
          <w:p w14:paraId="3F680B5E" w14:textId="77777777" w:rsidR="00427DF0" w:rsidRPr="00C66EEC" w:rsidRDefault="00427DF0" w:rsidP="007A2A0F">
            <w:pPr>
              <w:rPr>
                <w:rFonts w:cs="Arial"/>
                <w:b/>
                <w:bCs/>
                <w:lang w:val="fr-FR"/>
              </w:rPr>
            </w:pPr>
          </w:p>
        </w:tc>
        <w:tc>
          <w:tcPr>
            <w:tcW w:w="1207" w:type="dxa"/>
          </w:tcPr>
          <w:p w14:paraId="1588EBC5" w14:textId="77777777" w:rsidR="00427DF0" w:rsidRPr="00C66EEC" w:rsidRDefault="00427DF0" w:rsidP="007A2A0F">
            <w:pPr>
              <w:jc w:val="center"/>
              <w:rPr>
                <w:rFonts w:cs="Arial"/>
                <w:bCs/>
                <w:lang w:val="fr-FR"/>
              </w:rPr>
            </w:pPr>
            <w:r w:rsidRPr="00C66EEC">
              <w:rPr>
                <w:rFonts w:cs="Arial"/>
                <w:bCs/>
                <w:lang w:val="fr-FR"/>
              </w:rPr>
              <w:t>ja / nee</w:t>
            </w:r>
          </w:p>
        </w:tc>
        <w:tc>
          <w:tcPr>
            <w:tcW w:w="1015" w:type="dxa"/>
          </w:tcPr>
          <w:p w14:paraId="40C99725" w14:textId="77777777" w:rsidR="00427DF0" w:rsidRPr="00C66EEC" w:rsidRDefault="00427DF0" w:rsidP="007A2A0F">
            <w:pPr>
              <w:rPr>
                <w:rFonts w:cs="Arial"/>
                <w:b/>
                <w:bCs/>
                <w:lang w:val="fr-FR"/>
              </w:rPr>
            </w:pPr>
          </w:p>
        </w:tc>
        <w:tc>
          <w:tcPr>
            <w:tcW w:w="4015" w:type="dxa"/>
          </w:tcPr>
          <w:p w14:paraId="10B83139" w14:textId="77777777" w:rsidR="00427DF0" w:rsidRPr="00C66EEC" w:rsidRDefault="00427DF0" w:rsidP="007A2A0F">
            <w:pPr>
              <w:rPr>
                <w:rFonts w:cs="Arial"/>
                <w:b/>
                <w:bCs/>
                <w:lang w:val="fr-FR"/>
              </w:rPr>
            </w:pPr>
          </w:p>
        </w:tc>
      </w:tr>
      <w:tr w:rsidR="00427DF0" w:rsidRPr="00C66EEC" w14:paraId="2428F03C" w14:textId="77777777" w:rsidTr="00427DF0">
        <w:tc>
          <w:tcPr>
            <w:tcW w:w="3259" w:type="dxa"/>
          </w:tcPr>
          <w:p w14:paraId="46630962" w14:textId="77777777" w:rsidR="00427DF0" w:rsidRPr="00C66EEC" w:rsidRDefault="00427DF0" w:rsidP="007A2A0F">
            <w:pPr>
              <w:rPr>
                <w:rFonts w:cs="Arial"/>
                <w:b/>
                <w:bCs/>
                <w:lang w:val="fr-FR"/>
              </w:rPr>
            </w:pPr>
          </w:p>
        </w:tc>
        <w:tc>
          <w:tcPr>
            <w:tcW w:w="1207" w:type="dxa"/>
          </w:tcPr>
          <w:p w14:paraId="606BC440" w14:textId="77777777" w:rsidR="00427DF0" w:rsidRPr="00C66EEC" w:rsidRDefault="00427DF0" w:rsidP="007A2A0F">
            <w:pPr>
              <w:jc w:val="center"/>
              <w:rPr>
                <w:rFonts w:cs="Arial"/>
                <w:b/>
                <w:bCs/>
                <w:lang w:val="fr-FR"/>
              </w:rPr>
            </w:pPr>
            <w:r w:rsidRPr="00C66EEC">
              <w:rPr>
                <w:rFonts w:cs="Arial"/>
                <w:bCs/>
                <w:lang w:val="fr-FR"/>
              </w:rPr>
              <w:t>ja / nee</w:t>
            </w:r>
          </w:p>
        </w:tc>
        <w:tc>
          <w:tcPr>
            <w:tcW w:w="1015" w:type="dxa"/>
          </w:tcPr>
          <w:p w14:paraId="2154A850" w14:textId="77777777" w:rsidR="00427DF0" w:rsidRPr="00C66EEC" w:rsidRDefault="00427DF0" w:rsidP="007A2A0F">
            <w:pPr>
              <w:rPr>
                <w:rFonts w:cs="Arial"/>
                <w:b/>
                <w:bCs/>
                <w:lang w:val="fr-FR"/>
              </w:rPr>
            </w:pPr>
          </w:p>
        </w:tc>
        <w:tc>
          <w:tcPr>
            <w:tcW w:w="4015" w:type="dxa"/>
          </w:tcPr>
          <w:p w14:paraId="47C9CF77" w14:textId="77777777" w:rsidR="00427DF0" w:rsidRPr="00C66EEC" w:rsidRDefault="00427DF0" w:rsidP="007A2A0F">
            <w:pPr>
              <w:rPr>
                <w:rFonts w:cs="Arial"/>
                <w:b/>
                <w:bCs/>
                <w:lang w:val="fr-FR"/>
              </w:rPr>
            </w:pPr>
          </w:p>
        </w:tc>
      </w:tr>
      <w:tr w:rsidR="00427DF0" w:rsidRPr="00C66EEC" w14:paraId="0AF5DCFD" w14:textId="77777777" w:rsidTr="00427DF0">
        <w:tc>
          <w:tcPr>
            <w:tcW w:w="3259" w:type="dxa"/>
          </w:tcPr>
          <w:p w14:paraId="5194E5C4" w14:textId="77777777" w:rsidR="00427DF0" w:rsidRPr="00C66EEC" w:rsidRDefault="00427DF0" w:rsidP="007A2A0F">
            <w:pPr>
              <w:rPr>
                <w:rFonts w:cs="Arial"/>
                <w:b/>
                <w:bCs/>
                <w:lang w:val="fr-FR"/>
              </w:rPr>
            </w:pPr>
          </w:p>
        </w:tc>
        <w:tc>
          <w:tcPr>
            <w:tcW w:w="1207" w:type="dxa"/>
          </w:tcPr>
          <w:p w14:paraId="583F8457" w14:textId="77777777" w:rsidR="00427DF0" w:rsidRPr="00C66EEC" w:rsidRDefault="00427DF0" w:rsidP="007A2A0F">
            <w:pPr>
              <w:jc w:val="center"/>
              <w:rPr>
                <w:rFonts w:cs="Arial"/>
                <w:b/>
                <w:bCs/>
                <w:lang w:val="fr-FR"/>
              </w:rPr>
            </w:pPr>
            <w:r w:rsidRPr="00C66EEC">
              <w:rPr>
                <w:rFonts w:cs="Arial"/>
                <w:bCs/>
                <w:lang w:val="fr-FR"/>
              </w:rPr>
              <w:t>ja / nee</w:t>
            </w:r>
          </w:p>
        </w:tc>
        <w:tc>
          <w:tcPr>
            <w:tcW w:w="1015" w:type="dxa"/>
          </w:tcPr>
          <w:p w14:paraId="17C4EC47" w14:textId="77777777" w:rsidR="00427DF0" w:rsidRPr="00C66EEC" w:rsidRDefault="00427DF0" w:rsidP="007A2A0F">
            <w:pPr>
              <w:rPr>
                <w:rFonts w:cs="Arial"/>
                <w:b/>
                <w:bCs/>
                <w:lang w:val="fr-FR"/>
              </w:rPr>
            </w:pPr>
          </w:p>
        </w:tc>
        <w:tc>
          <w:tcPr>
            <w:tcW w:w="4015" w:type="dxa"/>
          </w:tcPr>
          <w:p w14:paraId="78A91E21" w14:textId="77777777" w:rsidR="00427DF0" w:rsidRPr="00C66EEC" w:rsidRDefault="00427DF0" w:rsidP="007A2A0F">
            <w:pPr>
              <w:rPr>
                <w:rFonts w:cs="Arial"/>
                <w:b/>
                <w:bCs/>
                <w:lang w:val="fr-FR"/>
              </w:rPr>
            </w:pPr>
          </w:p>
        </w:tc>
      </w:tr>
      <w:bookmarkEnd w:id="94"/>
      <w:bookmarkEnd w:id="95"/>
      <w:bookmarkEnd w:id="96"/>
      <w:bookmarkEnd w:id="97"/>
    </w:tbl>
    <w:p w14:paraId="5F4B8AD0" w14:textId="77777777" w:rsidR="00367743" w:rsidRPr="004B01E7" w:rsidRDefault="00367743" w:rsidP="00BD7C93">
      <w:pPr>
        <w:pStyle w:val="Kop1"/>
        <w:numPr>
          <w:ilvl w:val="0"/>
          <w:numId w:val="0"/>
        </w:numPr>
        <w:ind w:left="357" w:hanging="357"/>
        <w:rPr>
          <w:sz w:val="21"/>
          <w:szCs w:val="22"/>
        </w:rPr>
      </w:pPr>
      <w:r>
        <w:rPr>
          <w:sz w:val="22"/>
          <w:szCs w:val="22"/>
        </w:rPr>
        <w:br w:type="page"/>
      </w:r>
    </w:p>
    <w:p w14:paraId="152B9946" w14:textId="6CE0C6F8" w:rsidR="002407FA" w:rsidRPr="00BD7C93" w:rsidRDefault="002407FA" w:rsidP="00BD7C93">
      <w:pPr>
        <w:pStyle w:val="Kop1"/>
        <w:numPr>
          <w:ilvl w:val="0"/>
          <w:numId w:val="0"/>
        </w:numPr>
        <w:ind w:left="357" w:hanging="357"/>
        <w:rPr>
          <w:sz w:val="22"/>
          <w:szCs w:val="22"/>
        </w:rPr>
      </w:pPr>
      <w:bookmarkStart w:id="100" w:name="_Toc473714898"/>
      <w:r w:rsidRPr="00BD7C93">
        <w:rPr>
          <w:sz w:val="22"/>
          <w:szCs w:val="22"/>
        </w:rPr>
        <w:t xml:space="preserve">Bijlage </w:t>
      </w:r>
      <w:r w:rsidR="005C1E39">
        <w:rPr>
          <w:sz w:val="22"/>
          <w:szCs w:val="22"/>
        </w:rPr>
        <w:t>11</w:t>
      </w:r>
      <w:r w:rsidRPr="00BD7C93">
        <w:rPr>
          <w:sz w:val="22"/>
          <w:szCs w:val="22"/>
        </w:rPr>
        <w:t>: Evaluatie</w:t>
      </w:r>
      <w:r w:rsidR="00C66EEC" w:rsidRPr="00BD7C93">
        <w:rPr>
          <w:sz w:val="22"/>
          <w:szCs w:val="22"/>
        </w:rPr>
        <w:t>formulier</w:t>
      </w:r>
      <w:bookmarkEnd w:id="100"/>
    </w:p>
    <w:p w14:paraId="44A3D138" w14:textId="77777777" w:rsidR="00681582" w:rsidRPr="00681582" w:rsidRDefault="00681582" w:rsidP="00681582"/>
    <w:p w14:paraId="5F27AD85" w14:textId="402AF2A8" w:rsidR="00681582" w:rsidRPr="00CA3048" w:rsidRDefault="002407FA" w:rsidP="002407FA">
      <w:pPr>
        <w:rPr>
          <w:lang w:eastAsia="zh-CN"/>
        </w:rPr>
      </w:pPr>
      <w:r w:rsidRPr="00CA3048">
        <w:rPr>
          <w:lang w:eastAsia="zh-CN"/>
        </w:rPr>
        <w:t xml:space="preserve">Na een crisis of een bijzondere situatie is het zeer aan te bevelen wanneer de algehele aanpak ook intern wordt geëvalueerd. Het doel hiervan is inzicht te krijgen in het functioneren van de crisisorganisatie. Het gaat bijvoorbeeld om de belasting van betrokken medewerkers, het functioneren van het crisisteam, de interne communicatie of de functionaliteit van het </w:t>
      </w:r>
      <w:r w:rsidR="00681582" w:rsidRPr="00CA3048">
        <w:rPr>
          <w:lang w:eastAsia="zh-CN"/>
        </w:rPr>
        <w:t>crisisplan</w:t>
      </w:r>
      <w:r w:rsidRPr="00CA3048">
        <w:rPr>
          <w:lang w:eastAsia="zh-CN"/>
        </w:rPr>
        <w:t>. Mede op basis hiervan kan besloten worden tot aanpassing van procedures, afspraken et</w:t>
      </w:r>
      <w:r w:rsidR="00681582" w:rsidRPr="00CA3048">
        <w:rPr>
          <w:lang w:eastAsia="zh-CN"/>
        </w:rPr>
        <w:t xml:space="preserve"> </w:t>
      </w:r>
      <w:r w:rsidRPr="00CA3048">
        <w:rPr>
          <w:lang w:eastAsia="zh-CN"/>
        </w:rPr>
        <w:t>cetera. Het verdient de aanbeveling om dit formulier zo spoedig mogelijk te verzenden naar alle betrokken medewerkers met het verzoek dit binnen twee weken ingevuld te retourneren. Naast de algemene evaluatie is het ook aan te bevelen om als crisisteam het proces te evalueren.</w:t>
      </w:r>
    </w:p>
    <w:p w14:paraId="1038A7C1" w14:textId="77777777" w:rsidR="002407FA" w:rsidRPr="00CA3048" w:rsidRDefault="002407FA" w:rsidP="002407FA">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455"/>
      </w:tblGrid>
      <w:tr w:rsidR="002407FA" w:rsidRPr="00CA3048" w14:paraId="3B63333A" w14:textId="77777777" w:rsidTr="007A2A0F">
        <w:tc>
          <w:tcPr>
            <w:tcW w:w="4928" w:type="dxa"/>
            <w:tcBorders>
              <w:top w:val="nil"/>
              <w:left w:val="nil"/>
              <w:bottom w:val="nil"/>
            </w:tcBorders>
          </w:tcPr>
          <w:p w14:paraId="688841D2" w14:textId="77777777" w:rsidR="002407FA" w:rsidRPr="00CA3048" w:rsidRDefault="002407FA" w:rsidP="007A2A0F">
            <w:pPr>
              <w:rPr>
                <w:lang w:eastAsia="zh-CN"/>
              </w:rPr>
            </w:pPr>
          </w:p>
        </w:tc>
        <w:tc>
          <w:tcPr>
            <w:tcW w:w="4644" w:type="dxa"/>
          </w:tcPr>
          <w:p w14:paraId="4E5203A8" w14:textId="77777777" w:rsidR="002407FA" w:rsidRPr="00CA3048" w:rsidRDefault="002407FA" w:rsidP="007A2A0F">
            <w:pPr>
              <w:rPr>
                <w:lang w:eastAsia="zh-CN"/>
              </w:rPr>
            </w:pPr>
            <w:r w:rsidRPr="00CA3048">
              <w:rPr>
                <w:lang w:eastAsia="zh-CN"/>
              </w:rPr>
              <w:t>Datum :</w:t>
            </w:r>
          </w:p>
        </w:tc>
      </w:tr>
      <w:tr w:rsidR="002407FA" w:rsidRPr="00CA3048" w14:paraId="2D3552BF" w14:textId="77777777" w:rsidTr="007A2A0F">
        <w:tc>
          <w:tcPr>
            <w:tcW w:w="4928" w:type="dxa"/>
            <w:tcBorders>
              <w:top w:val="nil"/>
              <w:left w:val="nil"/>
              <w:bottom w:val="dotted" w:sz="4" w:space="0" w:color="auto"/>
            </w:tcBorders>
          </w:tcPr>
          <w:p w14:paraId="67B100D3" w14:textId="77777777" w:rsidR="002407FA" w:rsidRPr="00CA3048" w:rsidRDefault="002407FA" w:rsidP="007A2A0F">
            <w:pPr>
              <w:rPr>
                <w:lang w:eastAsia="zh-CN"/>
              </w:rPr>
            </w:pPr>
            <w:r w:rsidRPr="00CA3048">
              <w:rPr>
                <w:lang w:eastAsia="zh-CN"/>
              </w:rPr>
              <w:t>Betreft incident</w:t>
            </w:r>
          </w:p>
        </w:tc>
        <w:tc>
          <w:tcPr>
            <w:tcW w:w="4644" w:type="dxa"/>
            <w:tcBorders>
              <w:bottom w:val="single" w:sz="4" w:space="0" w:color="auto"/>
            </w:tcBorders>
          </w:tcPr>
          <w:p w14:paraId="0C7986CE" w14:textId="77777777" w:rsidR="002407FA" w:rsidRPr="00CA3048" w:rsidRDefault="002407FA" w:rsidP="007A2A0F">
            <w:pPr>
              <w:rPr>
                <w:lang w:eastAsia="zh-CN"/>
              </w:rPr>
            </w:pPr>
            <w:r w:rsidRPr="00CA3048">
              <w:rPr>
                <w:lang w:eastAsia="zh-CN"/>
              </w:rPr>
              <w:t>Locatie:</w:t>
            </w:r>
          </w:p>
        </w:tc>
      </w:tr>
      <w:tr w:rsidR="002407FA" w:rsidRPr="00CA3048" w14:paraId="2878DCCB" w14:textId="77777777" w:rsidTr="007A2A0F">
        <w:tc>
          <w:tcPr>
            <w:tcW w:w="9572" w:type="dxa"/>
            <w:gridSpan w:val="2"/>
            <w:tcBorders>
              <w:bottom w:val="dotted" w:sz="4" w:space="0" w:color="auto"/>
            </w:tcBorders>
          </w:tcPr>
          <w:p w14:paraId="71B42EEB" w14:textId="77777777" w:rsidR="002407FA" w:rsidRPr="00CA3048" w:rsidRDefault="002407FA" w:rsidP="007A2A0F">
            <w:pPr>
              <w:rPr>
                <w:lang w:eastAsia="zh-CN"/>
              </w:rPr>
            </w:pPr>
          </w:p>
        </w:tc>
      </w:tr>
      <w:tr w:rsidR="002407FA" w:rsidRPr="00CA3048" w14:paraId="063FD4A8" w14:textId="77777777" w:rsidTr="007A2A0F">
        <w:tc>
          <w:tcPr>
            <w:tcW w:w="9572" w:type="dxa"/>
            <w:gridSpan w:val="2"/>
            <w:tcBorders>
              <w:top w:val="dotted" w:sz="4" w:space="0" w:color="auto"/>
              <w:bottom w:val="dotted" w:sz="4" w:space="0" w:color="auto"/>
            </w:tcBorders>
          </w:tcPr>
          <w:p w14:paraId="3FBB0F1E" w14:textId="77777777" w:rsidR="002407FA" w:rsidRPr="00CA3048" w:rsidRDefault="002407FA" w:rsidP="007A2A0F">
            <w:pPr>
              <w:rPr>
                <w:lang w:eastAsia="zh-CN"/>
              </w:rPr>
            </w:pPr>
          </w:p>
        </w:tc>
      </w:tr>
    </w:tbl>
    <w:p w14:paraId="59CDF3F1" w14:textId="77777777" w:rsidR="002407FA" w:rsidRPr="00CA3048" w:rsidRDefault="002407FA" w:rsidP="002407FA">
      <w:pPr>
        <w:rPr>
          <w:lang w:eastAsia="zh-CN"/>
        </w:rPr>
      </w:pP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307"/>
        <w:gridCol w:w="7333"/>
      </w:tblGrid>
      <w:tr w:rsidR="002407FA" w:rsidRPr="00CA3048" w14:paraId="0846CBEA" w14:textId="77777777" w:rsidTr="007A2A0F">
        <w:tc>
          <w:tcPr>
            <w:tcW w:w="2275" w:type="dxa"/>
            <w:gridSpan w:val="2"/>
            <w:tcBorders>
              <w:top w:val="nil"/>
              <w:left w:val="nil"/>
              <w:right w:val="nil"/>
            </w:tcBorders>
          </w:tcPr>
          <w:p w14:paraId="4D144642" w14:textId="77777777" w:rsidR="002407FA" w:rsidRPr="00CA3048" w:rsidRDefault="002407FA" w:rsidP="007A2A0F">
            <w:pPr>
              <w:rPr>
                <w:lang w:eastAsia="zh-CN"/>
              </w:rPr>
            </w:pPr>
            <w:r w:rsidRPr="00CA3048">
              <w:rPr>
                <w:lang w:eastAsia="zh-CN"/>
              </w:rPr>
              <w:t>Uw gegevens</w:t>
            </w:r>
          </w:p>
        </w:tc>
        <w:tc>
          <w:tcPr>
            <w:tcW w:w="7333" w:type="dxa"/>
            <w:tcBorders>
              <w:top w:val="nil"/>
              <w:left w:val="nil"/>
              <w:bottom w:val="single" w:sz="4" w:space="0" w:color="auto"/>
              <w:right w:val="nil"/>
            </w:tcBorders>
          </w:tcPr>
          <w:p w14:paraId="1DD8266C" w14:textId="77777777" w:rsidR="002407FA" w:rsidRPr="00CA3048" w:rsidRDefault="002407FA" w:rsidP="007A2A0F">
            <w:pPr>
              <w:rPr>
                <w:lang w:eastAsia="zh-CN"/>
              </w:rPr>
            </w:pPr>
          </w:p>
        </w:tc>
      </w:tr>
      <w:tr w:rsidR="002407FA" w:rsidRPr="00CA3048" w14:paraId="3AF5303B" w14:textId="77777777" w:rsidTr="007A2A0F">
        <w:tc>
          <w:tcPr>
            <w:tcW w:w="1968" w:type="dxa"/>
            <w:tcBorders>
              <w:right w:val="nil"/>
            </w:tcBorders>
          </w:tcPr>
          <w:p w14:paraId="1F0978D9" w14:textId="77777777" w:rsidR="002407FA" w:rsidRPr="00CA3048" w:rsidRDefault="002407FA" w:rsidP="007A2A0F">
            <w:pPr>
              <w:rPr>
                <w:lang w:eastAsia="zh-CN"/>
              </w:rPr>
            </w:pPr>
            <w:r w:rsidRPr="00CA3048">
              <w:rPr>
                <w:lang w:eastAsia="zh-CN"/>
              </w:rPr>
              <w:t>Naam</w:t>
            </w:r>
          </w:p>
        </w:tc>
        <w:tc>
          <w:tcPr>
            <w:tcW w:w="307" w:type="dxa"/>
            <w:tcBorders>
              <w:left w:val="nil"/>
              <w:right w:val="single" w:sz="4" w:space="0" w:color="auto"/>
            </w:tcBorders>
          </w:tcPr>
          <w:p w14:paraId="496DD015" w14:textId="77777777" w:rsidR="002407FA" w:rsidRPr="00CA3048" w:rsidRDefault="002407FA" w:rsidP="007A2A0F">
            <w:pPr>
              <w:rPr>
                <w:lang w:eastAsia="zh-CN"/>
              </w:rPr>
            </w:pPr>
            <w:r w:rsidRPr="00CA3048">
              <w:rPr>
                <w:lang w:eastAsia="zh-CN"/>
              </w:rPr>
              <w:t>:</w:t>
            </w:r>
          </w:p>
        </w:tc>
        <w:tc>
          <w:tcPr>
            <w:tcW w:w="7333" w:type="dxa"/>
            <w:tcBorders>
              <w:left w:val="single" w:sz="4" w:space="0" w:color="auto"/>
              <w:bottom w:val="dotted" w:sz="4" w:space="0" w:color="auto"/>
            </w:tcBorders>
          </w:tcPr>
          <w:p w14:paraId="14D498C3" w14:textId="77777777" w:rsidR="002407FA" w:rsidRPr="00CA3048" w:rsidRDefault="002407FA" w:rsidP="007A2A0F">
            <w:pPr>
              <w:rPr>
                <w:lang w:eastAsia="zh-CN"/>
              </w:rPr>
            </w:pPr>
          </w:p>
        </w:tc>
      </w:tr>
      <w:tr w:rsidR="002407FA" w:rsidRPr="00CA3048" w14:paraId="4C994F7F" w14:textId="77777777" w:rsidTr="007A2A0F">
        <w:tc>
          <w:tcPr>
            <w:tcW w:w="1968" w:type="dxa"/>
            <w:tcBorders>
              <w:right w:val="nil"/>
            </w:tcBorders>
          </w:tcPr>
          <w:p w14:paraId="6B481488" w14:textId="77777777" w:rsidR="002407FA" w:rsidRPr="00CA3048" w:rsidRDefault="002407FA" w:rsidP="007A2A0F">
            <w:pPr>
              <w:rPr>
                <w:lang w:eastAsia="zh-CN"/>
              </w:rPr>
            </w:pPr>
            <w:r w:rsidRPr="00CA3048">
              <w:rPr>
                <w:lang w:eastAsia="zh-CN"/>
              </w:rPr>
              <w:t>Functie</w:t>
            </w:r>
          </w:p>
        </w:tc>
        <w:tc>
          <w:tcPr>
            <w:tcW w:w="307" w:type="dxa"/>
            <w:tcBorders>
              <w:left w:val="nil"/>
              <w:right w:val="single" w:sz="4" w:space="0" w:color="auto"/>
            </w:tcBorders>
          </w:tcPr>
          <w:p w14:paraId="4748A216" w14:textId="77777777" w:rsidR="002407FA" w:rsidRPr="00CA3048" w:rsidRDefault="002407FA" w:rsidP="007A2A0F">
            <w:pPr>
              <w:rPr>
                <w:lang w:eastAsia="zh-CN"/>
              </w:rPr>
            </w:pPr>
            <w:r w:rsidRPr="00CA3048">
              <w:rPr>
                <w:lang w:eastAsia="zh-CN"/>
              </w:rPr>
              <w:t>:</w:t>
            </w:r>
          </w:p>
        </w:tc>
        <w:tc>
          <w:tcPr>
            <w:tcW w:w="7333" w:type="dxa"/>
            <w:tcBorders>
              <w:top w:val="dotted" w:sz="4" w:space="0" w:color="auto"/>
              <w:left w:val="single" w:sz="4" w:space="0" w:color="auto"/>
              <w:bottom w:val="dotted" w:sz="4" w:space="0" w:color="auto"/>
            </w:tcBorders>
          </w:tcPr>
          <w:p w14:paraId="487F096C" w14:textId="77777777" w:rsidR="002407FA" w:rsidRPr="00CA3048" w:rsidRDefault="002407FA" w:rsidP="007A2A0F">
            <w:pPr>
              <w:rPr>
                <w:lang w:eastAsia="zh-CN"/>
              </w:rPr>
            </w:pPr>
          </w:p>
        </w:tc>
      </w:tr>
      <w:tr w:rsidR="002407FA" w:rsidRPr="00CA3048" w14:paraId="69B6AD4B" w14:textId="77777777" w:rsidTr="007A2A0F">
        <w:tc>
          <w:tcPr>
            <w:tcW w:w="1968" w:type="dxa"/>
            <w:tcBorders>
              <w:right w:val="nil"/>
            </w:tcBorders>
          </w:tcPr>
          <w:p w14:paraId="308B9E1E" w14:textId="77777777" w:rsidR="002407FA" w:rsidRPr="00CA3048" w:rsidRDefault="002407FA" w:rsidP="007A2A0F">
            <w:pPr>
              <w:rPr>
                <w:lang w:eastAsia="zh-CN"/>
              </w:rPr>
            </w:pPr>
            <w:r w:rsidRPr="00CA3048">
              <w:rPr>
                <w:lang w:eastAsia="zh-CN"/>
              </w:rPr>
              <w:t>Periode van inzet</w:t>
            </w:r>
          </w:p>
        </w:tc>
        <w:tc>
          <w:tcPr>
            <w:tcW w:w="307" w:type="dxa"/>
            <w:tcBorders>
              <w:left w:val="nil"/>
              <w:right w:val="single" w:sz="4" w:space="0" w:color="auto"/>
            </w:tcBorders>
          </w:tcPr>
          <w:p w14:paraId="773DBCB6" w14:textId="77777777" w:rsidR="002407FA" w:rsidRPr="00CA3048" w:rsidRDefault="002407FA" w:rsidP="007A2A0F">
            <w:pPr>
              <w:rPr>
                <w:lang w:eastAsia="zh-CN"/>
              </w:rPr>
            </w:pPr>
            <w:r w:rsidRPr="00CA3048">
              <w:rPr>
                <w:lang w:eastAsia="zh-CN"/>
              </w:rPr>
              <w:t>:</w:t>
            </w:r>
          </w:p>
        </w:tc>
        <w:tc>
          <w:tcPr>
            <w:tcW w:w="7333" w:type="dxa"/>
            <w:tcBorders>
              <w:top w:val="dotted" w:sz="4" w:space="0" w:color="auto"/>
              <w:left w:val="single" w:sz="4" w:space="0" w:color="auto"/>
              <w:bottom w:val="dotted" w:sz="4" w:space="0" w:color="auto"/>
            </w:tcBorders>
          </w:tcPr>
          <w:p w14:paraId="167D8DD4" w14:textId="77777777" w:rsidR="002407FA" w:rsidRPr="00CA3048" w:rsidRDefault="002407FA" w:rsidP="007A2A0F">
            <w:pPr>
              <w:rPr>
                <w:lang w:eastAsia="zh-CN"/>
              </w:rPr>
            </w:pPr>
          </w:p>
        </w:tc>
      </w:tr>
    </w:tbl>
    <w:p w14:paraId="202307B1" w14:textId="77777777" w:rsidR="002407FA" w:rsidRPr="00CA3048" w:rsidRDefault="002407FA" w:rsidP="002407FA">
      <w:pPr>
        <w:rPr>
          <w:lang w:eastAsia="zh-CN"/>
        </w:rPr>
      </w:pPr>
    </w:p>
    <w:p w14:paraId="7AEAC4EC" w14:textId="77777777" w:rsidR="002407FA" w:rsidRPr="00CA3048" w:rsidRDefault="002407FA" w:rsidP="002407FA">
      <w:pPr>
        <w:rPr>
          <w:lang w:eastAsia="zh-CN"/>
        </w:rPr>
      </w:pPr>
      <w:r w:rsidRPr="00CA3048">
        <w:rPr>
          <w:lang w:eastAsia="zh-CN"/>
        </w:rPr>
        <w:t>Onder iedere vraag is ruimte voor een toelichting</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4820"/>
        <w:gridCol w:w="1559"/>
        <w:gridCol w:w="1417"/>
        <w:gridCol w:w="1450"/>
      </w:tblGrid>
      <w:tr w:rsidR="002407FA" w:rsidRPr="00CA3048" w14:paraId="322E6FFD" w14:textId="77777777" w:rsidTr="00CA3048">
        <w:tc>
          <w:tcPr>
            <w:tcW w:w="250" w:type="dxa"/>
            <w:tcBorders>
              <w:top w:val="nil"/>
              <w:left w:val="nil"/>
            </w:tcBorders>
          </w:tcPr>
          <w:p w14:paraId="1B9197B5" w14:textId="77777777" w:rsidR="002407FA" w:rsidRPr="00CA3048" w:rsidRDefault="002407FA" w:rsidP="007A2A0F">
            <w:pPr>
              <w:rPr>
                <w:lang w:eastAsia="zh-CN"/>
              </w:rPr>
            </w:pPr>
          </w:p>
        </w:tc>
        <w:tc>
          <w:tcPr>
            <w:tcW w:w="4820" w:type="dxa"/>
            <w:shd w:val="clear" w:color="auto" w:fill="F2F2F2"/>
          </w:tcPr>
          <w:p w14:paraId="3B75CBE7" w14:textId="77777777" w:rsidR="002407FA" w:rsidRPr="00CA3048" w:rsidRDefault="002407FA" w:rsidP="007A2A0F">
            <w:pPr>
              <w:rPr>
                <w:b/>
                <w:lang w:eastAsia="zh-CN"/>
              </w:rPr>
            </w:pPr>
            <w:r w:rsidRPr="00CA3048">
              <w:rPr>
                <w:b/>
                <w:lang w:eastAsia="zh-CN"/>
              </w:rPr>
              <w:t>Vraag</w:t>
            </w:r>
          </w:p>
        </w:tc>
        <w:tc>
          <w:tcPr>
            <w:tcW w:w="1559" w:type="dxa"/>
            <w:shd w:val="clear" w:color="auto" w:fill="F2F2F2"/>
          </w:tcPr>
          <w:p w14:paraId="311C2BE5" w14:textId="77777777" w:rsidR="002407FA" w:rsidRPr="00CA3048" w:rsidRDefault="002407FA" w:rsidP="007A2A0F">
            <w:pPr>
              <w:jc w:val="center"/>
              <w:rPr>
                <w:b/>
                <w:lang w:eastAsia="zh-CN"/>
              </w:rPr>
            </w:pPr>
            <w:r w:rsidRPr="00CA3048">
              <w:rPr>
                <w:b/>
                <w:lang w:eastAsia="zh-CN"/>
              </w:rPr>
              <w:t>Onvoldoende</w:t>
            </w:r>
          </w:p>
        </w:tc>
        <w:tc>
          <w:tcPr>
            <w:tcW w:w="1417" w:type="dxa"/>
            <w:shd w:val="clear" w:color="auto" w:fill="F2F2F2"/>
          </w:tcPr>
          <w:p w14:paraId="20CCB4E7" w14:textId="77777777" w:rsidR="002407FA" w:rsidRPr="00CA3048" w:rsidRDefault="002407FA" w:rsidP="007A2A0F">
            <w:pPr>
              <w:jc w:val="center"/>
              <w:rPr>
                <w:b/>
                <w:lang w:eastAsia="zh-CN"/>
              </w:rPr>
            </w:pPr>
            <w:r w:rsidRPr="00CA3048">
              <w:rPr>
                <w:b/>
                <w:lang w:eastAsia="zh-CN"/>
              </w:rPr>
              <w:t>Voldoende</w:t>
            </w:r>
          </w:p>
        </w:tc>
        <w:tc>
          <w:tcPr>
            <w:tcW w:w="1450" w:type="dxa"/>
            <w:shd w:val="clear" w:color="auto" w:fill="F2F2F2"/>
          </w:tcPr>
          <w:p w14:paraId="6844CB0C" w14:textId="77777777" w:rsidR="002407FA" w:rsidRPr="00CA3048" w:rsidRDefault="002407FA" w:rsidP="007A2A0F">
            <w:pPr>
              <w:jc w:val="center"/>
              <w:rPr>
                <w:b/>
                <w:lang w:eastAsia="zh-CN"/>
              </w:rPr>
            </w:pPr>
            <w:r w:rsidRPr="00CA3048">
              <w:rPr>
                <w:b/>
                <w:lang w:eastAsia="zh-CN"/>
              </w:rPr>
              <w:t>Goed</w:t>
            </w:r>
          </w:p>
        </w:tc>
      </w:tr>
      <w:tr w:rsidR="002407FA" w:rsidRPr="00CA3048" w14:paraId="37BF7078" w14:textId="77777777" w:rsidTr="00CA3048">
        <w:tc>
          <w:tcPr>
            <w:tcW w:w="250" w:type="dxa"/>
            <w:tcBorders>
              <w:bottom w:val="single" w:sz="4" w:space="0" w:color="auto"/>
            </w:tcBorders>
          </w:tcPr>
          <w:p w14:paraId="3A8B1494" w14:textId="77777777" w:rsidR="002407FA" w:rsidRPr="00CA3048" w:rsidRDefault="002407FA" w:rsidP="007A2A0F">
            <w:pPr>
              <w:rPr>
                <w:lang w:eastAsia="zh-CN"/>
              </w:rPr>
            </w:pPr>
            <w:r w:rsidRPr="00CA3048">
              <w:rPr>
                <w:lang w:eastAsia="zh-CN"/>
              </w:rPr>
              <w:t>1</w:t>
            </w:r>
          </w:p>
        </w:tc>
        <w:tc>
          <w:tcPr>
            <w:tcW w:w="4820" w:type="dxa"/>
            <w:tcBorders>
              <w:bottom w:val="single" w:sz="4" w:space="0" w:color="auto"/>
            </w:tcBorders>
          </w:tcPr>
          <w:p w14:paraId="04A1392D" w14:textId="77777777" w:rsidR="002407FA" w:rsidRPr="00CA3048" w:rsidRDefault="002407FA" w:rsidP="007A2A0F">
            <w:pPr>
              <w:rPr>
                <w:lang w:eastAsia="zh-CN"/>
              </w:rPr>
            </w:pPr>
            <w:r w:rsidRPr="00CA3048">
              <w:rPr>
                <w:lang w:eastAsia="zh-CN"/>
              </w:rPr>
              <w:t>Was u voldoende voorbereid op uw inzet?</w:t>
            </w:r>
          </w:p>
        </w:tc>
        <w:tc>
          <w:tcPr>
            <w:tcW w:w="1559" w:type="dxa"/>
            <w:tcBorders>
              <w:bottom w:val="single" w:sz="4" w:space="0" w:color="auto"/>
            </w:tcBorders>
          </w:tcPr>
          <w:p w14:paraId="381B2ACC" w14:textId="77777777" w:rsidR="002407FA" w:rsidRPr="00CA3048" w:rsidRDefault="002407FA" w:rsidP="007A2A0F">
            <w:pPr>
              <w:rPr>
                <w:lang w:eastAsia="zh-CN"/>
              </w:rPr>
            </w:pPr>
          </w:p>
        </w:tc>
        <w:tc>
          <w:tcPr>
            <w:tcW w:w="1417" w:type="dxa"/>
            <w:tcBorders>
              <w:bottom w:val="single" w:sz="4" w:space="0" w:color="auto"/>
            </w:tcBorders>
          </w:tcPr>
          <w:p w14:paraId="05459779" w14:textId="77777777" w:rsidR="002407FA" w:rsidRPr="00CA3048" w:rsidRDefault="002407FA" w:rsidP="007A2A0F">
            <w:pPr>
              <w:rPr>
                <w:lang w:eastAsia="zh-CN"/>
              </w:rPr>
            </w:pPr>
          </w:p>
        </w:tc>
        <w:tc>
          <w:tcPr>
            <w:tcW w:w="1450" w:type="dxa"/>
            <w:tcBorders>
              <w:bottom w:val="single" w:sz="4" w:space="0" w:color="auto"/>
            </w:tcBorders>
          </w:tcPr>
          <w:p w14:paraId="59D0BBBF" w14:textId="77777777" w:rsidR="002407FA" w:rsidRPr="00CA3048" w:rsidRDefault="002407FA" w:rsidP="007A2A0F">
            <w:pPr>
              <w:rPr>
                <w:lang w:eastAsia="zh-CN"/>
              </w:rPr>
            </w:pPr>
          </w:p>
        </w:tc>
      </w:tr>
      <w:tr w:rsidR="002407FA" w:rsidRPr="00CA3048" w14:paraId="00F00B0B" w14:textId="77777777" w:rsidTr="00CA3048">
        <w:tc>
          <w:tcPr>
            <w:tcW w:w="250" w:type="dxa"/>
            <w:tcBorders>
              <w:left w:val="nil"/>
              <w:bottom w:val="nil"/>
            </w:tcBorders>
          </w:tcPr>
          <w:p w14:paraId="464A7C84" w14:textId="77777777" w:rsidR="002407FA" w:rsidRPr="00CA3048" w:rsidRDefault="002407FA" w:rsidP="007A2A0F">
            <w:pPr>
              <w:rPr>
                <w:lang w:eastAsia="zh-CN"/>
              </w:rPr>
            </w:pPr>
          </w:p>
        </w:tc>
        <w:tc>
          <w:tcPr>
            <w:tcW w:w="9246" w:type="dxa"/>
            <w:gridSpan w:val="4"/>
            <w:tcBorders>
              <w:bottom w:val="dotted" w:sz="4" w:space="0" w:color="auto"/>
            </w:tcBorders>
          </w:tcPr>
          <w:p w14:paraId="3297B463" w14:textId="77777777" w:rsidR="002407FA" w:rsidRPr="00CA3048" w:rsidRDefault="002407FA" w:rsidP="007A2A0F">
            <w:pPr>
              <w:rPr>
                <w:lang w:eastAsia="zh-CN"/>
              </w:rPr>
            </w:pPr>
          </w:p>
        </w:tc>
      </w:tr>
      <w:tr w:rsidR="002407FA" w:rsidRPr="00CA3048" w14:paraId="633FF266" w14:textId="77777777" w:rsidTr="00CA3048">
        <w:tc>
          <w:tcPr>
            <w:tcW w:w="250" w:type="dxa"/>
            <w:tcBorders>
              <w:top w:val="nil"/>
              <w:left w:val="nil"/>
              <w:bottom w:val="nil"/>
            </w:tcBorders>
          </w:tcPr>
          <w:p w14:paraId="13E446A4" w14:textId="77777777" w:rsidR="002407FA" w:rsidRPr="00CA3048" w:rsidRDefault="002407FA" w:rsidP="007A2A0F">
            <w:pPr>
              <w:rPr>
                <w:lang w:eastAsia="zh-CN"/>
              </w:rPr>
            </w:pPr>
          </w:p>
        </w:tc>
        <w:tc>
          <w:tcPr>
            <w:tcW w:w="9246" w:type="dxa"/>
            <w:gridSpan w:val="4"/>
            <w:tcBorders>
              <w:top w:val="dotted" w:sz="4" w:space="0" w:color="auto"/>
              <w:bottom w:val="dotted" w:sz="4" w:space="0" w:color="auto"/>
            </w:tcBorders>
          </w:tcPr>
          <w:p w14:paraId="3776CA69" w14:textId="77777777" w:rsidR="002407FA" w:rsidRPr="00CA3048" w:rsidRDefault="002407FA" w:rsidP="007A2A0F">
            <w:pPr>
              <w:rPr>
                <w:lang w:eastAsia="zh-CN"/>
              </w:rPr>
            </w:pPr>
          </w:p>
        </w:tc>
      </w:tr>
      <w:tr w:rsidR="002407FA" w:rsidRPr="00CA3048" w14:paraId="4F2715AC" w14:textId="77777777" w:rsidTr="00CA3048">
        <w:trPr>
          <w:trHeight w:val="113"/>
        </w:trPr>
        <w:tc>
          <w:tcPr>
            <w:tcW w:w="250" w:type="dxa"/>
            <w:tcBorders>
              <w:top w:val="nil"/>
              <w:left w:val="nil"/>
              <w:bottom w:val="single" w:sz="4" w:space="0" w:color="auto"/>
              <w:right w:val="nil"/>
            </w:tcBorders>
          </w:tcPr>
          <w:p w14:paraId="274329E5" w14:textId="77777777" w:rsidR="002407FA" w:rsidRPr="00CA3048" w:rsidRDefault="002407FA" w:rsidP="007A2A0F">
            <w:pPr>
              <w:rPr>
                <w:lang w:eastAsia="zh-CN"/>
              </w:rPr>
            </w:pPr>
          </w:p>
        </w:tc>
        <w:tc>
          <w:tcPr>
            <w:tcW w:w="4820" w:type="dxa"/>
            <w:tcBorders>
              <w:top w:val="dotted" w:sz="4" w:space="0" w:color="auto"/>
              <w:left w:val="nil"/>
              <w:bottom w:val="single" w:sz="4" w:space="0" w:color="auto"/>
              <w:right w:val="nil"/>
            </w:tcBorders>
          </w:tcPr>
          <w:p w14:paraId="56AAECD0" w14:textId="77777777" w:rsidR="002407FA" w:rsidRPr="00CA3048" w:rsidRDefault="002407FA" w:rsidP="007A2A0F">
            <w:pPr>
              <w:rPr>
                <w:lang w:eastAsia="zh-CN"/>
              </w:rPr>
            </w:pPr>
          </w:p>
        </w:tc>
        <w:tc>
          <w:tcPr>
            <w:tcW w:w="1559" w:type="dxa"/>
            <w:tcBorders>
              <w:top w:val="dotted" w:sz="4" w:space="0" w:color="auto"/>
              <w:left w:val="nil"/>
              <w:bottom w:val="single" w:sz="4" w:space="0" w:color="auto"/>
              <w:right w:val="nil"/>
            </w:tcBorders>
          </w:tcPr>
          <w:p w14:paraId="764BD15C" w14:textId="77777777" w:rsidR="002407FA" w:rsidRPr="00CA3048" w:rsidRDefault="002407FA" w:rsidP="007A2A0F">
            <w:pPr>
              <w:rPr>
                <w:lang w:eastAsia="zh-CN"/>
              </w:rPr>
            </w:pPr>
          </w:p>
        </w:tc>
        <w:tc>
          <w:tcPr>
            <w:tcW w:w="1417" w:type="dxa"/>
            <w:tcBorders>
              <w:top w:val="dotted" w:sz="4" w:space="0" w:color="auto"/>
              <w:left w:val="nil"/>
              <w:bottom w:val="single" w:sz="4" w:space="0" w:color="auto"/>
              <w:right w:val="nil"/>
            </w:tcBorders>
          </w:tcPr>
          <w:p w14:paraId="55ABA28B" w14:textId="77777777" w:rsidR="002407FA" w:rsidRPr="00CA3048" w:rsidRDefault="002407FA" w:rsidP="007A2A0F">
            <w:pPr>
              <w:rPr>
                <w:lang w:eastAsia="zh-CN"/>
              </w:rPr>
            </w:pPr>
          </w:p>
        </w:tc>
        <w:tc>
          <w:tcPr>
            <w:tcW w:w="1450" w:type="dxa"/>
            <w:tcBorders>
              <w:top w:val="dotted" w:sz="4" w:space="0" w:color="auto"/>
              <w:left w:val="nil"/>
              <w:bottom w:val="single" w:sz="4" w:space="0" w:color="auto"/>
              <w:right w:val="nil"/>
            </w:tcBorders>
          </w:tcPr>
          <w:p w14:paraId="34878C88" w14:textId="77777777" w:rsidR="002407FA" w:rsidRPr="00CA3048" w:rsidRDefault="002407FA" w:rsidP="007A2A0F">
            <w:pPr>
              <w:rPr>
                <w:lang w:eastAsia="zh-CN"/>
              </w:rPr>
            </w:pPr>
          </w:p>
        </w:tc>
      </w:tr>
      <w:tr w:rsidR="002407FA" w:rsidRPr="00CA3048" w14:paraId="588EBA27" w14:textId="77777777" w:rsidTr="00CA3048">
        <w:tc>
          <w:tcPr>
            <w:tcW w:w="250" w:type="dxa"/>
            <w:tcBorders>
              <w:bottom w:val="single" w:sz="4" w:space="0" w:color="auto"/>
            </w:tcBorders>
          </w:tcPr>
          <w:p w14:paraId="29774047" w14:textId="77777777" w:rsidR="002407FA" w:rsidRPr="00CA3048" w:rsidRDefault="002407FA" w:rsidP="007A2A0F">
            <w:pPr>
              <w:rPr>
                <w:lang w:eastAsia="zh-CN"/>
              </w:rPr>
            </w:pPr>
            <w:r w:rsidRPr="00CA3048">
              <w:rPr>
                <w:lang w:eastAsia="zh-CN"/>
              </w:rPr>
              <w:t>2</w:t>
            </w:r>
          </w:p>
        </w:tc>
        <w:tc>
          <w:tcPr>
            <w:tcW w:w="4820" w:type="dxa"/>
            <w:tcBorders>
              <w:bottom w:val="single" w:sz="4" w:space="0" w:color="auto"/>
            </w:tcBorders>
          </w:tcPr>
          <w:p w14:paraId="5EE9A0A2" w14:textId="77777777" w:rsidR="002407FA" w:rsidRPr="00CA3048" w:rsidRDefault="002407FA" w:rsidP="007A2A0F">
            <w:pPr>
              <w:rPr>
                <w:lang w:eastAsia="zh-CN"/>
              </w:rPr>
            </w:pPr>
            <w:r w:rsidRPr="00CA3048">
              <w:rPr>
                <w:lang w:eastAsia="zh-CN"/>
              </w:rPr>
              <w:t>Wist u dat u ingezet kon worden?</w:t>
            </w:r>
          </w:p>
        </w:tc>
        <w:tc>
          <w:tcPr>
            <w:tcW w:w="1559" w:type="dxa"/>
            <w:tcBorders>
              <w:bottom w:val="single" w:sz="4" w:space="0" w:color="auto"/>
            </w:tcBorders>
          </w:tcPr>
          <w:p w14:paraId="43C45393" w14:textId="77777777" w:rsidR="002407FA" w:rsidRPr="00CA3048" w:rsidRDefault="002407FA" w:rsidP="007A2A0F">
            <w:pPr>
              <w:rPr>
                <w:lang w:eastAsia="zh-CN"/>
              </w:rPr>
            </w:pPr>
          </w:p>
        </w:tc>
        <w:tc>
          <w:tcPr>
            <w:tcW w:w="1417" w:type="dxa"/>
            <w:tcBorders>
              <w:bottom w:val="single" w:sz="4" w:space="0" w:color="auto"/>
            </w:tcBorders>
          </w:tcPr>
          <w:p w14:paraId="5DC6F762" w14:textId="77777777" w:rsidR="002407FA" w:rsidRPr="00CA3048" w:rsidRDefault="002407FA" w:rsidP="007A2A0F">
            <w:pPr>
              <w:rPr>
                <w:lang w:eastAsia="zh-CN"/>
              </w:rPr>
            </w:pPr>
          </w:p>
        </w:tc>
        <w:tc>
          <w:tcPr>
            <w:tcW w:w="1450" w:type="dxa"/>
            <w:tcBorders>
              <w:bottom w:val="single" w:sz="4" w:space="0" w:color="auto"/>
            </w:tcBorders>
          </w:tcPr>
          <w:p w14:paraId="350D414B" w14:textId="77777777" w:rsidR="002407FA" w:rsidRPr="00CA3048" w:rsidRDefault="002407FA" w:rsidP="007A2A0F">
            <w:pPr>
              <w:rPr>
                <w:lang w:eastAsia="zh-CN"/>
              </w:rPr>
            </w:pPr>
          </w:p>
        </w:tc>
      </w:tr>
      <w:tr w:rsidR="002407FA" w:rsidRPr="00CA3048" w14:paraId="0EEF509B" w14:textId="77777777" w:rsidTr="00CA3048">
        <w:tc>
          <w:tcPr>
            <w:tcW w:w="250" w:type="dxa"/>
            <w:tcBorders>
              <w:left w:val="nil"/>
              <w:bottom w:val="nil"/>
            </w:tcBorders>
          </w:tcPr>
          <w:p w14:paraId="76885730" w14:textId="77777777" w:rsidR="002407FA" w:rsidRPr="00CA3048" w:rsidRDefault="002407FA" w:rsidP="007A2A0F">
            <w:pPr>
              <w:rPr>
                <w:lang w:eastAsia="zh-CN"/>
              </w:rPr>
            </w:pPr>
          </w:p>
        </w:tc>
        <w:tc>
          <w:tcPr>
            <w:tcW w:w="9246" w:type="dxa"/>
            <w:gridSpan w:val="4"/>
            <w:tcBorders>
              <w:bottom w:val="dotted" w:sz="4" w:space="0" w:color="auto"/>
            </w:tcBorders>
          </w:tcPr>
          <w:p w14:paraId="6785B14A" w14:textId="77777777" w:rsidR="002407FA" w:rsidRPr="00CA3048" w:rsidRDefault="002407FA" w:rsidP="007A2A0F">
            <w:pPr>
              <w:rPr>
                <w:lang w:eastAsia="zh-CN"/>
              </w:rPr>
            </w:pPr>
          </w:p>
        </w:tc>
      </w:tr>
      <w:tr w:rsidR="002407FA" w:rsidRPr="00CA3048" w14:paraId="53ABEB4F" w14:textId="77777777" w:rsidTr="00CA3048">
        <w:tc>
          <w:tcPr>
            <w:tcW w:w="250" w:type="dxa"/>
            <w:tcBorders>
              <w:top w:val="nil"/>
              <w:left w:val="nil"/>
              <w:bottom w:val="nil"/>
            </w:tcBorders>
          </w:tcPr>
          <w:p w14:paraId="0DF4134B" w14:textId="77777777" w:rsidR="002407FA" w:rsidRPr="00CA3048" w:rsidRDefault="002407FA" w:rsidP="007A2A0F">
            <w:pPr>
              <w:rPr>
                <w:lang w:eastAsia="zh-CN"/>
              </w:rPr>
            </w:pPr>
          </w:p>
        </w:tc>
        <w:tc>
          <w:tcPr>
            <w:tcW w:w="9246" w:type="dxa"/>
            <w:gridSpan w:val="4"/>
            <w:tcBorders>
              <w:top w:val="dotted" w:sz="4" w:space="0" w:color="auto"/>
              <w:bottom w:val="dotted" w:sz="4" w:space="0" w:color="auto"/>
            </w:tcBorders>
          </w:tcPr>
          <w:p w14:paraId="6794D493" w14:textId="77777777" w:rsidR="002407FA" w:rsidRPr="00CA3048" w:rsidRDefault="002407FA" w:rsidP="007A2A0F">
            <w:pPr>
              <w:rPr>
                <w:lang w:eastAsia="zh-CN"/>
              </w:rPr>
            </w:pPr>
          </w:p>
        </w:tc>
      </w:tr>
      <w:tr w:rsidR="002407FA" w:rsidRPr="00CA3048" w14:paraId="74A597CF" w14:textId="77777777" w:rsidTr="00CA3048">
        <w:trPr>
          <w:trHeight w:val="113"/>
        </w:trPr>
        <w:tc>
          <w:tcPr>
            <w:tcW w:w="250" w:type="dxa"/>
            <w:tcBorders>
              <w:top w:val="nil"/>
              <w:left w:val="nil"/>
              <w:bottom w:val="single" w:sz="4" w:space="0" w:color="auto"/>
              <w:right w:val="nil"/>
            </w:tcBorders>
          </w:tcPr>
          <w:p w14:paraId="056F22B9" w14:textId="77777777" w:rsidR="002407FA" w:rsidRPr="00CA3048" w:rsidRDefault="002407FA" w:rsidP="007A2A0F">
            <w:pPr>
              <w:rPr>
                <w:lang w:eastAsia="zh-CN"/>
              </w:rPr>
            </w:pPr>
          </w:p>
        </w:tc>
        <w:tc>
          <w:tcPr>
            <w:tcW w:w="4820" w:type="dxa"/>
            <w:tcBorders>
              <w:top w:val="dotted" w:sz="4" w:space="0" w:color="auto"/>
              <w:left w:val="nil"/>
              <w:bottom w:val="single" w:sz="4" w:space="0" w:color="auto"/>
              <w:right w:val="nil"/>
            </w:tcBorders>
          </w:tcPr>
          <w:p w14:paraId="1393D1B3" w14:textId="77777777" w:rsidR="002407FA" w:rsidRPr="00CA3048" w:rsidRDefault="002407FA" w:rsidP="007A2A0F">
            <w:pPr>
              <w:rPr>
                <w:lang w:eastAsia="zh-CN"/>
              </w:rPr>
            </w:pPr>
          </w:p>
        </w:tc>
        <w:tc>
          <w:tcPr>
            <w:tcW w:w="1559" w:type="dxa"/>
            <w:tcBorders>
              <w:top w:val="dotted" w:sz="4" w:space="0" w:color="auto"/>
              <w:left w:val="nil"/>
              <w:bottom w:val="single" w:sz="4" w:space="0" w:color="auto"/>
              <w:right w:val="nil"/>
            </w:tcBorders>
          </w:tcPr>
          <w:p w14:paraId="28E0863D" w14:textId="77777777" w:rsidR="002407FA" w:rsidRPr="00CA3048" w:rsidRDefault="002407FA" w:rsidP="007A2A0F">
            <w:pPr>
              <w:rPr>
                <w:lang w:eastAsia="zh-CN"/>
              </w:rPr>
            </w:pPr>
          </w:p>
        </w:tc>
        <w:tc>
          <w:tcPr>
            <w:tcW w:w="1417" w:type="dxa"/>
            <w:tcBorders>
              <w:top w:val="dotted" w:sz="4" w:space="0" w:color="auto"/>
              <w:left w:val="nil"/>
              <w:bottom w:val="single" w:sz="4" w:space="0" w:color="auto"/>
              <w:right w:val="nil"/>
            </w:tcBorders>
          </w:tcPr>
          <w:p w14:paraId="488A8D34" w14:textId="77777777" w:rsidR="002407FA" w:rsidRPr="00CA3048" w:rsidRDefault="002407FA" w:rsidP="007A2A0F">
            <w:pPr>
              <w:rPr>
                <w:lang w:eastAsia="zh-CN"/>
              </w:rPr>
            </w:pPr>
          </w:p>
        </w:tc>
        <w:tc>
          <w:tcPr>
            <w:tcW w:w="1450" w:type="dxa"/>
            <w:tcBorders>
              <w:top w:val="dotted" w:sz="4" w:space="0" w:color="auto"/>
              <w:left w:val="nil"/>
              <w:bottom w:val="single" w:sz="4" w:space="0" w:color="auto"/>
              <w:right w:val="nil"/>
            </w:tcBorders>
          </w:tcPr>
          <w:p w14:paraId="0657E2D4" w14:textId="77777777" w:rsidR="002407FA" w:rsidRPr="00CA3048" w:rsidRDefault="002407FA" w:rsidP="007A2A0F">
            <w:pPr>
              <w:rPr>
                <w:lang w:eastAsia="zh-CN"/>
              </w:rPr>
            </w:pPr>
          </w:p>
        </w:tc>
      </w:tr>
      <w:tr w:rsidR="002407FA" w:rsidRPr="00CA3048" w14:paraId="45961509" w14:textId="77777777" w:rsidTr="00CA3048">
        <w:tc>
          <w:tcPr>
            <w:tcW w:w="250" w:type="dxa"/>
            <w:tcBorders>
              <w:bottom w:val="single" w:sz="4" w:space="0" w:color="auto"/>
            </w:tcBorders>
          </w:tcPr>
          <w:p w14:paraId="0FBDD444" w14:textId="77777777" w:rsidR="002407FA" w:rsidRPr="00CA3048" w:rsidRDefault="002407FA" w:rsidP="007A2A0F">
            <w:pPr>
              <w:rPr>
                <w:lang w:eastAsia="zh-CN"/>
              </w:rPr>
            </w:pPr>
            <w:r w:rsidRPr="00CA3048">
              <w:rPr>
                <w:lang w:eastAsia="zh-CN"/>
              </w:rPr>
              <w:t>3</w:t>
            </w:r>
          </w:p>
        </w:tc>
        <w:tc>
          <w:tcPr>
            <w:tcW w:w="4820" w:type="dxa"/>
            <w:tcBorders>
              <w:bottom w:val="single" w:sz="4" w:space="0" w:color="auto"/>
            </w:tcBorders>
          </w:tcPr>
          <w:p w14:paraId="0084F61F" w14:textId="77777777" w:rsidR="002407FA" w:rsidRPr="00CA3048" w:rsidRDefault="002407FA" w:rsidP="007A2A0F">
            <w:pPr>
              <w:rPr>
                <w:lang w:eastAsia="zh-CN"/>
              </w:rPr>
            </w:pPr>
            <w:r w:rsidRPr="00CA3048">
              <w:rPr>
                <w:lang w:eastAsia="zh-CN"/>
              </w:rPr>
              <w:t>Bent u na alarmering voldoende geïnformeerd?</w:t>
            </w:r>
          </w:p>
        </w:tc>
        <w:tc>
          <w:tcPr>
            <w:tcW w:w="1559" w:type="dxa"/>
            <w:tcBorders>
              <w:bottom w:val="single" w:sz="4" w:space="0" w:color="auto"/>
            </w:tcBorders>
          </w:tcPr>
          <w:p w14:paraId="07E2A655" w14:textId="77777777" w:rsidR="002407FA" w:rsidRPr="00CA3048" w:rsidRDefault="002407FA" w:rsidP="007A2A0F">
            <w:pPr>
              <w:rPr>
                <w:lang w:eastAsia="zh-CN"/>
              </w:rPr>
            </w:pPr>
          </w:p>
        </w:tc>
        <w:tc>
          <w:tcPr>
            <w:tcW w:w="1417" w:type="dxa"/>
            <w:tcBorders>
              <w:bottom w:val="single" w:sz="4" w:space="0" w:color="auto"/>
            </w:tcBorders>
          </w:tcPr>
          <w:p w14:paraId="1D13BEA8" w14:textId="77777777" w:rsidR="002407FA" w:rsidRPr="00CA3048" w:rsidRDefault="002407FA" w:rsidP="007A2A0F">
            <w:pPr>
              <w:rPr>
                <w:lang w:eastAsia="zh-CN"/>
              </w:rPr>
            </w:pPr>
          </w:p>
        </w:tc>
        <w:tc>
          <w:tcPr>
            <w:tcW w:w="1450" w:type="dxa"/>
            <w:tcBorders>
              <w:bottom w:val="single" w:sz="4" w:space="0" w:color="auto"/>
            </w:tcBorders>
          </w:tcPr>
          <w:p w14:paraId="198605B8" w14:textId="77777777" w:rsidR="002407FA" w:rsidRPr="00CA3048" w:rsidRDefault="002407FA" w:rsidP="007A2A0F">
            <w:pPr>
              <w:rPr>
                <w:lang w:eastAsia="zh-CN"/>
              </w:rPr>
            </w:pPr>
          </w:p>
        </w:tc>
      </w:tr>
      <w:tr w:rsidR="002407FA" w:rsidRPr="00CA3048" w14:paraId="6050C215" w14:textId="77777777" w:rsidTr="00CA3048">
        <w:tc>
          <w:tcPr>
            <w:tcW w:w="250" w:type="dxa"/>
            <w:tcBorders>
              <w:left w:val="nil"/>
              <w:bottom w:val="nil"/>
            </w:tcBorders>
          </w:tcPr>
          <w:p w14:paraId="29B1CA68" w14:textId="77777777" w:rsidR="002407FA" w:rsidRPr="00CA3048" w:rsidRDefault="002407FA" w:rsidP="007A2A0F">
            <w:pPr>
              <w:rPr>
                <w:lang w:eastAsia="zh-CN"/>
              </w:rPr>
            </w:pPr>
          </w:p>
        </w:tc>
        <w:tc>
          <w:tcPr>
            <w:tcW w:w="9246" w:type="dxa"/>
            <w:gridSpan w:val="4"/>
            <w:tcBorders>
              <w:bottom w:val="dotted" w:sz="4" w:space="0" w:color="auto"/>
            </w:tcBorders>
          </w:tcPr>
          <w:p w14:paraId="24AEC88E" w14:textId="77777777" w:rsidR="002407FA" w:rsidRPr="00CA3048" w:rsidRDefault="002407FA" w:rsidP="007A2A0F">
            <w:pPr>
              <w:rPr>
                <w:lang w:eastAsia="zh-CN"/>
              </w:rPr>
            </w:pPr>
          </w:p>
        </w:tc>
      </w:tr>
      <w:tr w:rsidR="002407FA" w:rsidRPr="00CA3048" w14:paraId="32BE9EDC" w14:textId="77777777" w:rsidTr="00CA3048">
        <w:tc>
          <w:tcPr>
            <w:tcW w:w="250" w:type="dxa"/>
            <w:tcBorders>
              <w:top w:val="nil"/>
              <w:left w:val="nil"/>
              <w:bottom w:val="nil"/>
            </w:tcBorders>
          </w:tcPr>
          <w:p w14:paraId="153278F2" w14:textId="77777777" w:rsidR="002407FA" w:rsidRPr="00CA3048" w:rsidRDefault="002407FA" w:rsidP="007A2A0F">
            <w:pPr>
              <w:rPr>
                <w:lang w:eastAsia="zh-CN"/>
              </w:rPr>
            </w:pPr>
          </w:p>
        </w:tc>
        <w:tc>
          <w:tcPr>
            <w:tcW w:w="9246" w:type="dxa"/>
            <w:gridSpan w:val="4"/>
            <w:tcBorders>
              <w:top w:val="dotted" w:sz="4" w:space="0" w:color="auto"/>
              <w:bottom w:val="dotted" w:sz="4" w:space="0" w:color="auto"/>
            </w:tcBorders>
          </w:tcPr>
          <w:p w14:paraId="4C56A32C" w14:textId="77777777" w:rsidR="002407FA" w:rsidRPr="00CA3048" w:rsidRDefault="002407FA" w:rsidP="007A2A0F">
            <w:pPr>
              <w:rPr>
                <w:lang w:eastAsia="zh-CN"/>
              </w:rPr>
            </w:pPr>
          </w:p>
        </w:tc>
      </w:tr>
      <w:tr w:rsidR="002407FA" w:rsidRPr="00CA3048" w14:paraId="7174204E" w14:textId="77777777" w:rsidTr="00CA3048">
        <w:trPr>
          <w:trHeight w:val="113"/>
        </w:trPr>
        <w:tc>
          <w:tcPr>
            <w:tcW w:w="250" w:type="dxa"/>
            <w:tcBorders>
              <w:top w:val="nil"/>
              <w:left w:val="nil"/>
              <w:bottom w:val="single" w:sz="4" w:space="0" w:color="auto"/>
              <w:right w:val="nil"/>
            </w:tcBorders>
          </w:tcPr>
          <w:p w14:paraId="55E12986" w14:textId="77777777" w:rsidR="002407FA" w:rsidRPr="00CA3048" w:rsidRDefault="002407FA" w:rsidP="007A2A0F">
            <w:pPr>
              <w:rPr>
                <w:lang w:eastAsia="zh-CN"/>
              </w:rPr>
            </w:pPr>
          </w:p>
        </w:tc>
        <w:tc>
          <w:tcPr>
            <w:tcW w:w="4820" w:type="dxa"/>
            <w:tcBorders>
              <w:top w:val="dotted" w:sz="4" w:space="0" w:color="auto"/>
              <w:left w:val="nil"/>
              <w:bottom w:val="single" w:sz="4" w:space="0" w:color="auto"/>
              <w:right w:val="nil"/>
            </w:tcBorders>
          </w:tcPr>
          <w:p w14:paraId="3A02DE16" w14:textId="77777777" w:rsidR="002407FA" w:rsidRPr="00CA3048" w:rsidRDefault="002407FA" w:rsidP="007A2A0F">
            <w:pPr>
              <w:rPr>
                <w:lang w:eastAsia="zh-CN"/>
              </w:rPr>
            </w:pPr>
          </w:p>
        </w:tc>
        <w:tc>
          <w:tcPr>
            <w:tcW w:w="1559" w:type="dxa"/>
            <w:tcBorders>
              <w:top w:val="dotted" w:sz="4" w:space="0" w:color="auto"/>
              <w:left w:val="nil"/>
              <w:bottom w:val="single" w:sz="4" w:space="0" w:color="auto"/>
              <w:right w:val="nil"/>
            </w:tcBorders>
          </w:tcPr>
          <w:p w14:paraId="1B0EB4C2" w14:textId="77777777" w:rsidR="002407FA" w:rsidRPr="00CA3048" w:rsidRDefault="002407FA" w:rsidP="007A2A0F">
            <w:pPr>
              <w:rPr>
                <w:lang w:eastAsia="zh-CN"/>
              </w:rPr>
            </w:pPr>
          </w:p>
        </w:tc>
        <w:tc>
          <w:tcPr>
            <w:tcW w:w="1417" w:type="dxa"/>
            <w:tcBorders>
              <w:top w:val="dotted" w:sz="4" w:space="0" w:color="auto"/>
              <w:left w:val="nil"/>
              <w:bottom w:val="single" w:sz="4" w:space="0" w:color="auto"/>
              <w:right w:val="nil"/>
            </w:tcBorders>
          </w:tcPr>
          <w:p w14:paraId="1E3923E3" w14:textId="77777777" w:rsidR="002407FA" w:rsidRPr="00CA3048" w:rsidRDefault="002407FA" w:rsidP="007A2A0F">
            <w:pPr>
              <w:rPr>
                <w:lang w:eastAsia="zh-CN"/>
              </w:rPr>
            </w:pPr>
          </w:p>
        </w:tc>
        <w:tc>
          <w:tcPr>
            <w:tcW w:w="1450" w:type="dxa"/>
            <w:tcBorders>
              <w:top w:val="dotted" w:sz="4" w:space="0" w:color="auto"/>
              <w:left w:val="nil"/>
              <w:bottom w:val="single" w:sz="4" w:space="0" w:color="auto"/>
              <w:right w:val="nil"/>
            </w:tcBorders>
          </w:tcPr>
          <w:p w14:paraId="112271CB" w14:textId="77777777" w:rsidR="002407FA" w:rsidRPr="00CA3048" w:rsidRDefault="002407FA" w:rsidP="007A2A0F">
            <w:pPr>
              <w:rPr>
                <w:lang w:eastAsia="zh-CN"/>
              </w:rPr>
            </w:pPr>
          </w:p>
        </w:tc>
      </w:tr>
      <w:tr w:rsidR="002407FA" w:rsidRPr="00CA3048" w14:paraId="1E7428A0" w14:textId="77777777" w:rsidTr="00CA3048">
        <w:tc>
          <w:tcPr>
            <w:tcW w:w="250" w:type="dxa"/>
            <w:tcBorders>
              <w:bottom w:val="single" w:sz="4" w:space="0" w:color="auto"/>
            </w:tcBorders>
          </w:tcPr>
          <w:p w14:paraId="0F084CF2" w14:textId="77777777" w:rsidR="002407FA" w:rsidRPr="00CA3048" w:rsidRDefault="002407FA" w:rsidP="007A2A0F">
            <w:pPr>
              <w:rPr>
                <w:lang w:eastAsia="zh-CN"/>
              </w:rPr>
            </w:pPr>
            <w:r w:rsidRPr="00CA3048">
              <w:rPr>
                <w:lang w:eastAsia="zh-CN"/>
              </w:rPr>
              <w:t>4</w:t>
            </w:r>
          </w:p>
        </w:tc>
        <w:tc>
          <w:tcPr>
            <w:tcW w:w="4820" w:type="dxa"/>
            <w:tcBorders>
              <w:bottom w:val="single" w:sz="4" w:space="0" w:color="auto"/>
            </w:tcBorders>
          </w:tcPr>
          <w:p w14:paraId="4C7C9616" w14:textId="77777777" w:rsidR="002407FA" w:rsidRPr="00CA3048" w:rsidRDefault="002407FA" w:rsidP="007A2A0F">
            <w:pPr>
              <w:rPr>
                <w:lang w:eastAsia="zh-CN"/>
              </w:rPr>
            </w:pPr>
            <w:r w:rsidRPr="00CA3048">
              <w:rPr>
                <w:lang w:eastAsia="zh-CN"/>
              </w:rPr>
              <w:t>Was het doel van uw taak helder en duidelijk?</w:t>
            </w:r>
          </w:p>
        </w:tc>
        <w:tc>
          <w:tcPr>
            <w:tcW w:w="1559" w:type="dxa"/>
            <w:tcBorders>
              <w:bottom w:val="single" w:sz="4" w:space="0" w:color="auto"/>
            </w:tcBorders>
          </w:tcPr>
          <w:p w14:paraId="6296B058" w14:textId="77777777" w:rsidR="002407FA" w:rsidRPr="00CA3048" w:rsidRDefault="002407FA" w:rsidP="007A2A0F">
            <w:pPr>
              <w:rPr>
                <w:lang w:eastAsia="zh-CN"/>
              </w:rPr>
            </w:pPr>
          </w:p>
        </w:tc>
        <w:tc>
          <w:tcPr>
            <w:tcW w:w="1417" w:type="dxa"/>
            <w:tcBorders>
              <w:bottom w:val="single" w:sz="4" w:space="0" w:color="auto"/>
            </w:tcBorders>
          </w:tcPr>
          <w:p w14:paraId="49F7FE74" w14:textId="77777777" w:rsidR="002407FA" w:rsidRPr="00CA3048" w:rsidRDefault="002407FA" w:rsidP="007A2A0F">
            <w:pPr>
              <w:rPr>
                <w:lang w:eastAsia="zh-CN"/>
              </w:rPr>
            </w:pPr>
          </w:p>
        </w:tc>
        <w:tc>
          <w:tcPr>
            <w:tcW w:w="1450" w:type="dxa"/>
            <w:tcBorders>
              <w:bottom w:val="single" w:sz="4" w:space="0" w:color="auto"/>
            </w:tcBorders>
          </w:tcPr>
          <w:p w14:paraId="49E983DA" w14:textId="77777777" w:rsidR="002407FA" w:rsidRPr="00CA3048" w:rsidRDefault="002407FA" w:rsidP="007A2A0F">
            <w:pPr>
              <w:rPr>
                <w:lang w:eastAsia="zh-CN"/>
              </w:rPr>
            </w:pPr>
          </w:p>
        </w:tc>
      </w:tr>
      <w:tr w:rsidR="002407FA" w:rsidRPr="00CA3048" w14:paraId="55D871D7" w14:textId="77777777" w:rsidTr="00CA3048">
        <w:tc>
          <w:tcPr>
            <w:tcW w:w="250" w:type="dxa"/>
            <w:tcBorders>
              <w:left w:val="nil"/>
              <w:bottom w:val="nil"/>
            </w:tcBorders>
          </w:tcPr>
          <w:p w14:paraId="69474136" w14:textId="77777777" w:rsidR="002407FA" w:rsidRPr="00CA3048" w:rsidRDefault="002407FA" w:rsidP="007A2A0F">
            <w:pPr>
              <w:rPr>
                <w:lang w:eastAsia="zh-CN"/>
              </w:rPr>
            </w:pPr>
          </w:p>
        </w:tc>
        <w:tc>
          <w:tcPr>
            <w:tcW w:w="9246" w:type="dxa"/>
            <w:gridSpan w:val="4"/>
            <w:tcBorders>
              <w:bottom w:val="dotted" w:sz="4" w:space="0" w:color="auto"/>
            </w:tcBorders>
          </w:tcPr>
          <w:p w14:paraId="6D9DB292" w14:textId="77777777" w:rsidR="002407FA" w:rsidRPr="00CA3048" w:rsidRDefault="002407FA" w:rsidP="007A2A0F">
            <w:pPr>
              <w:rPr>
                <w:lang w:eastAsia="zh-CN"/>
              </w:rPr>
            </w:pPr>
          </w:p>
        </w:tc>
      </w:tr>
      <w:tr w:rsidR="002407FA" w:rsidRPr="00CA3048" w14:paraId="7E3C2F38" w14:textId="77777777" w:rsidTr="00CA3048">
        <w:tc>
          <w:tcPr>
            <w:tcW w:w="250" w:type="dxa"/>
            <w:tcBorders>
              <w:top w:val="nil"/>
              <w:left w:val="nil"/>
              <w:bottom w:val="nil"/>
            </w:tcBorders>
          </w:tcPr>
          <w:p w14:paraId="6B942709" w14:textId="77777777" w:rsidR="002407FA" w:rsidRPr="00CA3048" w:rsidRDefault="002407FA" w:rsidP="007A2A0F">
            <w:pPr>
              <w:rPr>
                <w:lang w:eastAsia="zh-CN"/>
              </w:rPr>
            </w:pPr>
          </w:p>
        </w:tc>
        <w:tc>
          <w:tcPr>
            <w:tcW w:w="9246" w:type="dxa"/>
            <w:gridSpan w:val="4"/>
            <w:tcBorders>
              <w:top w:val="dotted" w:sz="4" w:space="0" w:color="auto"/>
              <w:bottom w:val="dotted" w:sz="4" w:space="0" w:color="auto"/>
            </w:tcBorders>
          </w:tcPr>
          <w:p w14:paraId="2DAA6D9F" w14:textId="77777777" w:rsidR="002407FA" w:rsidRPr="00CA3048" w:rsidRDefault="002407FA" w:rsidP="007A2A0F">
            <w:pPr>
              <w:rPr>
                <w:lang w:eastAsia="zh-CN"/>
              </w:rPr>
            </w:pPr>
          </w:p>
        </w:tc>
      </w:tr>
      <w:tr w:rsidR="002407FA" w:rsidRPr="00CA3048" w14:paraId="6B0C8BD4" w14:textId="77777777" w:rsidTr="00CA3048">
        <w:trPr>
          <w:trHeight w:val="113"/>
        </w:trPr>
        <w:tc>
          <w:tcPr>
            <w:tcW w:w="250" w:type="dxa"/>
            <w:tcBorders>
              <w:top w:val="nil"/>
              <w:left w:val="nil"/>
              <w:bottom w:val="single" w:sz="4" w:space="0" w:color="auto"/>
              <w:right w:val="nil"/>
            </w:tcBorders>
          </w:tcPr>
          <w:p w14:paraId="65EC7BF7" w14:textId="77777777" w:rsidR="002407FA" w:rsidRPr="00CA3048" w:rsidRDefault="002407FA" w:rsidP="007A2A0F">
            <w:pPr>
              <w:rPr>
                <w:lang w:eastAsia="zh-CN"/>
              </w:rPr>
            </w:pPr>
          </w:p>
        </w:tc>
        <w:tc>
          <w:tcPr>
            <w:tcW w:w="4820" w:type="dxa"/>
            <w:tcBorders>
              <w:top w:val="dotted" w:sz="4" w:space="0" w:color="auto"/>
              <w:left w:val="nil"/>
              <w:bottom w:val="single" w:sz="4" w:space="0" w:color="auto"/>
              <w:right w:val="nil"/>
            </w:tcBorders>
          </w:tcPr>
          <w:p w14:paraId="3C5CA00D" w14:textId="77777777" w:rsidR="002407FA" w:rsidRPr="00CA3048" w:rsidRDefault="002407FA" w:rsidP="007A2A0F">
            <w:pPr>
              <w:rPr>
                <w:lang w:eastAsia="zh-CN"/>
              </w:rPr>
            </w:pPr>
          </w:p>
        </w:tc>
        <w:tc>
          <w:tcPr>
            <w:tcW w:w="1559" w:type="dxa"/>
            <w:tcBorders>
              <w:top w:val="dotted" w:sz="4" w:space="0" w:color="auto"/>
              <w:left w:val="nil"/>
              <w:bottom w:val="single" w:sz="4" w:space="0" w:color="auto"/>
              <w:right w:val="nil"/>
            </w:tcBorders>
          </w:tcPr>
          <w:p w14:paraId="4874ED16" w14:textId="77777777" w:rsidR="002407FA" w:rsidRPr="00CA3048" w:rsidRDefault="002407FA" w:rsidP="007A2A0F">
            <w:pPr>
              <w:rPr>
                <w:lang w:eastAsia="zh-CN"/>
              </w:rPr>
            </w:pPr>
          </w:p>
        </w:tc>
        <w:tc>
          <w:tcPr>
            <w:tcW w:w="1417" w:type="dxa"/>
            <w:tcBorders>
              <w:top w:val="dotted" w:sz="4" w:space="0" w:color="auto"/>
              <w:left w:val="nil"/>
              <w:bottom w:val="single" w:sz="4" w:space="0" w:color="auto"/>
              <w:right w:val="nil"/>
            </w:tcBorders>
          </w:tcPr>
          <w:p w14:paraId="48B84114" w14:textId="77777777" w:rsidR="002407FA" w:rsidRPr="00CA3048" w:rsidRDefault="002407FA" w:rsidP="007A2A0F">
            <w:pPr>
              <w:rPr>
                <w:lang w:eastAsia="zh-CN"/>
              </w:rPr>
            </w:pPr>
          </w:p>
        </w:tc>
        <w:tc>
          <w:tcPr>
            <w:tcW w:w="1450" w:type="dxa"/>
            <w:tcBorders>
              <w:top w:val="dotted" w:sz="4" w:space="0" w:color="auto"/>
              <w:left w:val="nil"/>
              <w:bottom w:val="single" w:sz="4" w:space="0" w:color="auto"/>
              <w:right w:val="nil"/>
            </w:tcBorders>
          </w:tcPr>
          <w:p w14:paraId="5FA57F2B" w14:textId="77777777" w:rsidR="002407FA" w:rsidRPr="00CA3048" w:rsidRDefault="002407FA" w:rsidP="007A2A0F">
            <w:pPr>
              <w:rPr>
                <w:lang w:eastAsia="zh-CN"/>
              </w:rPr>
            </w:pPr>
          </w:p>
        </w:tc>
      </w:tr>
      <w:tr w:rsidR="002407FA" w:rsidRPr="00CA3048" w14:paraId="2A1F9D0E" w14:textId="77777777" w:rsidTr="00CA3048">
        <w:tc>
          <w:tcPr>
            <w:tcW w:w="250" w:type="dxa"/>
            <w:tcBorders>
              <w:bottom w:val="single" w:sz="4" w:space="0" w:color="auto"/>
            </w:tcBorders>
          </w:tcPr>
          <w:p w14:paraId="5B5D43D8" w14:textId="77777777" w:rsidR="002407FA" w:rsidRPr="00CA3048" w:rsidRDefault="002407FA" w:rsidP="007A2A0F">
            <w:pPr>
              <w:rPr>
                <w:lang w:eastAsia="zh-CN"/>
              </w:rPr>
            </w:pPr>
            <w:r w:rsidRPr="00CA3048">
              <w:rPr>
                <w:lang w:eastAsia="zh-CN"/>
              </w:rPr>
              <w:t>5</w:t>
            </w:r>
          </w:p>
        </w:tc>
        <w:tc>
          <w:tcPr>
            <w:tcW w:w="4820" w:type="dxa"/>
            <w:tcBorders>
              <w:bottom w:val="single" w:sz="4" w:space="0" w:color="auto"/>
            </w:tcBorders>
          </w:tcPr>
          <w:p w14:paraId="24008AD0" w14:textId="77777777" w:rsidR="002407FA" w:rsidRPr="00CA3048" w:rsidRDefault="002407FA" w:rsidP="007A2A0F">
            <w:pPr>
              <w:rPr>
                <w:lang w:eastAsia="zh-CN"/>
              </w:rPr>
            </w:pPr>
            <w:r w:rsidRPr="00CA3048">
              <w:rPr>
                <w:lang w:eastAsia="zh-CN"/>
              </w:rPr>
              <w:t>Gaf uw taakkaart houvast?</w:t>
            </w:r>
          </w:p>
        </w:tc>
        <w:tc>
          <w:tcPr>
            <w:tcW w:w="1559" w:type="dxa"/>
            <w:tcBorders>
              <w:bottom w:val="single" w:sz="4" w:space="0" w:color="auto"/>
            </w:tcBorders>
          </w:tcPr>
          <w:p w14:paraId="43DA2321" w14:textId="77777777" w:rsidR="002407FA" w:rsidRPr="00CA3048" w:rsidRDefault="002407FA" w:rsidP="007A2A0F">
            <w:pPr>
              <w:rPr>
                <w:lang w:eastAsia="zh-CN"/>
              </w:rPr>
            </w:pPr>
          </w:p>
        </w:tc>
        <w:tc>
          <w:tcPr>
            <w:tcW w:w="1417" w:type="dxa"/>
            <w:tcBorders>
              <w:bottom w:val="single" w:sz="4" w:space="0" w:color="auto"/>
            </w:tcBorders>
          </w:tcPr>
          <w:p w14:paraId="22829377" w14:textId="77777777" w:rsidR="002407FA" w:rsidRPr="00CA3048" w:rsidRDefault="002407FA" w:rsidP="007A2A0F">
            <w:pPr>
              <w:rPr>
                <w:lang w:eastAsia="zh-CN"/>
              </w:rPr>
            </w:pPr>
          </w:p>
        </w:tc>
        <w:tc>
          <w:tcPr>
            <w:tcW w:w="1450" w:type="dxa"/>
            <w:tcBorders>
              <w:bottom w:val="single" w:sz="4" w:space="0" w:color="auto"/>
            </w:tcBorders>
          </w:tcPr>
          <w:p w14:paraId="065FF3FB" w14:textId="77777777" w:rsidR="002407FA" w:rsidRPr="00CA3048" w:rsidRDefault="002407FA" w:rsidP="007A2A0F">
            <w:pPr>
              <w:rPr>
                <w:lang w:eastAsia="zh-CN"/>
              </w:rPr>
            </w:pPr>
          </w:p>
        </w:tc>
      </w:tr>
      <w:tr w:rsidR="002407FA" w:rsidRPr="00CA3048" w14:paraId="3108C880" w14:textId="77777777" w:rsidTr="00CA3048">
        <w:tc>
          <w:tcPr>
            <w:tcW w:w="250" w:type="dxa"/>
            <w:tcBorders>
              <w:left w:val="nil"/>
              <w:bottom w:val="nil"/>
            </w:tcBorders>
          </w:tcPr>
          <w:p w14:paraId="19D8F6C2" w14:textId="77777777" w:rsidR="002407FA" w:rsidRPr="00CA3048" w:rsidRDefault="002407FA" w:rsidP="007A2A0F">
            <w:pPr>
              <w:rPr>
                <w:lang w:eastAsia="zh-CN"/>
              </w:rPr>
            </w:pPr>
          </w:p>
        </w:tc>
        <w:tc>
          <w:tcPr>
            <w:tcW w:w="9246" w:type="dxa"/>
            <w:gridSpan w:val="4"/>
            <w:tcBorders>
              <w:bottom w:val="dotted" w:sz="4" w:space="0" w:color="auto"/>
            </w:tcBorders>
          </w:tcPr>
          <w:p w14:paraId="337F2DB2" w14:textId="77777777" w:rsidR="002407FA" w:rsidRPr="00CA3048" w:rsidRDefault="002407FA" w:rsidP="007A2A0F">
            <w:pPr>
              <w:rPr>
                <w:lang w:eastAsia="zh-CN"/>
              </w:rPr>
            </w:pPr>
          </w:p>
        </w:tc>
      </w:tr>
      <w:tr w:rsidR="002407FA" w:rsidRPr="00CA3048" w14:paraId="08C532E0" w14:textId="77777777" w:rsidTr="00CA3048">
        <w:tc>
          <w:tcPr>
            <w:tcW w:w="250" w:type="dxa"/>
            <w:tcBorders>
              <w:top w:val="nil"/>
              <w:left w:val="nil"/>
              <w:bottom w:val="nil"/>
            </w:tcBorders>
          </w:tcPr>
          <w:p w14:paraId="3900B13D" w14:textId="77777777" w:rsidR="002407FA" w:rsidRPr="00CA3048" w:rsidRDefault="002407FA" w:rsidP="007A2A0F">
            <w:pPr>
              <w:rPr>
                <w:lang w:eastAsia="zh-CN"/>
              </w:rPr>
            </w:pPr>
          </w:p>
        </w:tc>
        <w:tc>
          <w:tcPr>
            <w:tcW w:w="9246" w:type="dxa"/>
            <w:gridSpan w:val="4"/>
            <w:tcBorders>
              <w:top w:val="dotted" w:sz="4" w:space="0" w:color="auto"/>
              <w:bottom w:val="dotted" w:sz="4" w:space="0" w:color="auto"/>
            </w:tcBorders>
          </w:tcPr>
          <w:p w14:paraId="6A9C49B9" w14:textId="77777777" w:rsidR="002407FA" w:rsidRPr="00CA3048" w:rsidRDefault="002407FA" w:rsidP="007A2A0F">
            <w:pPr>
              <w:rPr>
                <w:lang w:eastAsia="zh-CN"/>
              </w:rPr>
            </w:pPr>
          </w:p>
        </w:tc>
      </w:tr>
      <w:tr w:rsidR="002407FA" w:rsidRPr="00CA3048" w14:paraId="57DFB896" w14:textId="77777777" w:rsidTr="00CA3048">
        <w:trPr>
          <w:trHeight w:val="113"/>
        </w:trPr>
        <w:tc>
          <w:tcPr>
            <w:tcW w:w="250" w:type="dxa"/>
            <w:tcBorders>
              <w:top w:val="nil"/>
              <w:left w:val="nil"/>
              <w:bottom w:val="single" w:sz="4" w:space="0" w:color="auto"/>
              <w:right w:val="nil"/>
            </w:tcBorders>
          </w:tcPr>
          <w:p w14:paraId="103D67BC" w14:textId="77777777" w:rsidR="002407FA" w:rsidRPr="00CA3048" w:rsidRDefault="002407FA" w:rsidP="007A2A0F">
            <w:pPr>
              <w:rPr>
                <w:lang w:eastAsia="zh-CN"/>
              </w:rPr>
            </w:pPr>
          </w:p>
        </w:tc>
        <w:tc>
          <w:tcPr>
            <w:tcW w:w="4820" w:type="dxa"/>
            <w:tcBorders>
              <w:top w:val="dotted" w:sz="4" w:space="0" w:color="auto"/>
              <w:left w:val="nil"/>
              <w:bottom w:val="single" w:sz="4" w:space="0" w:color="auto"/>
              <w:right w:val="nil"/>
            </w:tcBorders>
          </w:tcPr>
          <w:p w14:paraId="1EC15F28" w14:textId="77777777" w:rsidR="002407FA" w:rsidRPr="00CA3048" w:rsidRDefault="002407FA" w:rsidP="007A2A0F">
            <w:pPr>
              <w:rPr>
                <w:lang w:eastAsia="zh-CN"/>
              </w:rPr>
            </w:pPr>
          </w:p>
        </w:tc>
        <w:tc>
          <w:tcPr>
            <w:tcW w:w="1559" w:type="dxa"/>
            <w:tcBorders>
              <w:top w:val="dotted" w:sz="4" w:space="0" w:color="auto"/>
              <w:left w:val="nil"/>
              <w:bottom w:val="single" w:sz="4" w:space="0" w:color="auto"/>
              <w:right w:val="nil"/>
            </w:tcBorders>
          </w:tcPr>
          <w:p w14:paraId="7B6C3C6C" w14:textId="77777777" w:rsidR="002407FA" w:rsidRPr="00CA3048" w:rsidRDefault="002407FA" w:rsidP="007A2A0F">
            <w:pPr>
              <w:rPr>
                <w:lang w:eastAsia="zh-CN"/>
              </w:rPr>
            </w:pPr>
          </w:p>
        </w:tc>
        <w:tc>
          <w:tcPr>
            <w:tcW w:w="1417" w:type="dxa"/>
            <w:tcBorders>
              <w:top w:val="dotted" w:sz="4" w:space="0" w:color="auto"/>
              <w:left w:val="nil"/>
              <w:bottom w:val="single" w:sz="4" w:space="0" w:color="auto"/>
              <w:right w:val="nil"/>
            </w:tcBorders>
          </w:tcPr>
          <w:p w14:paraId="0256F299" w14:textId="77777777" w:rsidR="002407FA" w:rsidRPr="00CA3048" w:rsidRDefault="002407FA" w:rsidP="007A2A0F">
            <w:pPr>
              <w:rPr>
                <w:lang w:eastAsia="zh-CN"/>
              </w:rPr>
            </w:pPr>
          </w:p>
        </w:tc>
        <w:tc>
          <w:tcPr>
            <w:tcW w:w="1450" w:type="dxa"/>
            <w:tcBorders>
              <w:top w:val="dotted" w:sz="4" w:space="0" w:color="auto"/>
              <w:left w:val="nil"/>
              <w:bottom w:val="single" w:sz="4" w:space="0" w:color="auto"/>
              <w:right w:val="nil"/>
            </w:tcBorders>
          </w:tcPr>
          <w:p w14:paraId="5CA598B1" w14:textId="77777777" w:rsidR="002407FA" w:rsidRPr="00CA3048" w:rsidRDefault="002407FA" w:rsidP="007A2A0F">
            <w:pPr>
              <w:rPr>
                <w:lang w:eastAsia="zh-CN"/>
              </w:rPr>
            </w:pPr>
          </w:p>
        </w:tc>
      </w:tr>
      <w:tr w:rsidR="002407FA" w:rsidRPr="00CA3048" w14:paraId="27B56312" w14:textId="77777777" w:rsidTr="00CA3048">
        <w:tc>
          <w:tcPr>
            <w:tcW w:w="250" w:type="dxa"/>
            <w:tcBorders>
              <w:bottom w:val="single" w:sz="4" w:space="0" w:color="auto"/>
            </w:tcBorders>
          </w:tcPr>
          <w:p w14:paraId="3CB92DC1" w14:textId="77777777" w:rsidR="002407FA" w:rsidRPr="00CA3048" w:rsidRDefault="002407FA" w:rsidP="007A2A0F">
            <w:pPr>
              <w:rPr>
                <w:lang w:eastAsia="zh-CN"/>
              </w:rPr>
            </w:pPr>
            <w:r w:rsidRPr="00CA3048">
              <w:rPr>
                <w:lang w:eastAsia="zh-CN"/>
              </w:rPr>
              <w:t>6</w:t>
            </w:r>
          </w:p>
        </w:tc>
        <w:tc>
          <w:tcPr>
            <w:tcW w:w="4820" w:type="dxa"/>
            <w:tcBorders>
              <w:bottom w:val="single" w:sz="4" w:space="0" w:color="auto"/>
            </w:tcBorders>
          </w:tcPr>
          <w:p w14:paraId="271D2818" w14:textId="77777777" w:rsidR="002407FA" w:rsidRPr="00CA3048" w:rsidRDefault="002407FA" w:rsidP="007A2A0F">
            <w:pPr>
              <w:rPr>
                <w:lang w:eastAsia="zh-CN"/>
              </w:rPr>
            </w:pPr>
            <w:r w:rsidRPr="00CA3048">
              <w:rPr>
                <w:lang w:eastAsia="zh-CN"/>
              </w:rPr>
              <w:t>Hoe verliep het contact met de Crisiscoördinator?</w:t>
            </w:r>
          </w:p>
        </w:tc>
        <w:tc>
          <w:tcPr>
            <w:tcW w:w="1559" w:type="dxa"/>
            <w:tcBorders>
              <w:bottom w:val="single" w:sz="4" w:space="0" w:color="auto"/>
            </w:tcBorders>
          </w:tcPr>
          <w:p w14:paraId="2497F889" w14:textId="77777777" w:rsidR="002407FA" w:rsidRPr="00CA3048" w:rsidRDefault="002407FA" w:rsidP="007A2A0F">
            <w:pPr>
              <w:rPr>
                <w:lang w:eastAsia="zh-CN"/>
              </w:rPr>
            </w:pPr>
          </w:p>
        </w:tc>
        <w:tc>
          <w:tcPr>
            <w:tcW w:w="1417" w:type="dxa"/>
            <w:tcBorders>
              <w:bottom w:val="single" w:sz="4" w:space="0" w:color="auto"/>
            </w:tcBorders>
          </w:tcPr>
          <w:p w14:paraId="7526751C" w14:textId="77777777" w:rsidR="002407FA" w:rsidRPr="00CA3048" w:rsidRDefault="002407FA" w:rsidP="007A2A0F">
            <w:pPr>
              <w:rPr>
                <w:lang w:eastAsia="zh-CN"/>
              </w:rPr>
            </w:pPr>
          </w:p>
        </w:tc>
        <w:tc>
          <w:tcPr>
            <w:tcW w:w="1450" w:type="dxa"/>
            <w:tcBorders>
              <w:bottom w:val="single" w:sz="4" w:space="0" w:color="auto"/>
            </w:tcBorders>
          </w:tcPr>
          <w:p w14:paraId="5F67AF1A" w14:textId="77777777" w:rsidR="002407FA" w:rsidRPr="00CA3048" w:rsidRDefault="002407FA" w:rsidP="007A2A0F">
            <w:pPr>
              <w:rPr>
                <w:lang w:eastAsia="zh-CN"/>
              </w:rPr>
            </w:pPr>
          </w:p>
        </w:tc>
      </w:tr>
      <w:tr w:rsidR="002407FA" w:rsidRPr="00CA3048" w14:paraId="65F20C85" w14:textId="77777777" w:rsidTr="00CA3048">
        <w:tc>
          <w:tcPr>
            <w:tcW w:w="250" w:type="dxa"/>
            <w:tcBorders>
              <w:left w:val="nil"/>
              <w:bottom w:val="nil"/>
            </w:tcBorders>
          </w:tcPr>
          <w:p w14:paraId="74A66F38" w14:textId="77777777" w:rsidR="002407FA" w:rsidRPr="00CA3048" w:rsidRDefault="002407FA" w:rsidP="007A2A0F">
            <w:pPr>
              <w:rPr>
                <w:lang w:eastAsia="zh-CN"/>
              </w:rPr>
            </w:pPr>
          </w:p>
        </w:tc>
        <w:tc>
          <w:tcPr>
            <w:tcW w:w="9246" w:type="dxa"/>
            <w:gridSpan w:val="4"/>
            <w:tcBorders>
              <w:bottom w:val="dotted" w:sz="4" w:space="0" w:color="auto"/>
            </w:tcBorders>
          </w:tcPr>
          <w:p w14:paraId="3005B4B3" w14:textId="77777777" w:rsidR="002407FA" w:rsidRPr="00CA3048" w:rsidRDefault="002407FA" w:rsidP="007A2A0F">
            <w:pPr>
              <w:rPr>
                <w:lang w:eastAsia="zh-CN"/>
              </w:rPr>
            </w:pPr>
          </w:p>
        </w:tc>
      </w:tr>
      <w:tr w:rsidR="002407FA" w:rsidRPr="00CA3048" w14:paraId="00C4D42E" w14:textId="77777777" w:rsidTr="00CA3048">
        <w:tc>
          <w:tcPr>
            <w:tcW w:w="250" w:type="dxa"/>
            <w:tcBorders>
              <w:top w:val="nil"/>
              <w:left w:val="nil"/>
              <w:bottom w:val="nil"/>
            </w:tcBorders>
          </w:tcPr>
          <w:p w14:paraId="11D72DD3" w14:textId="77777777" w:rsidR="002407FA" w:rsidRPr="00CA3048" w:rsidRDefault="002407FA" w:rsidP="007A2A0F">
            <w:pPr>
              <w:rPr>
                <w:lang w:eastAsia="zh-CN"/>
              </w:rPr>
            </w:pPr>
          </w:p>
        </w:tc>
        <w:tc>
          <w:tcPr>
            <w:tcW w:w="9246" w:type="dxa"/>
            <w:gridSpan w:val="4"/>
            <w:tcBorders>
              <w:top w:val="dotted" w:sz="4" w:space="0" w:color="auto"/>
              <w:bottom w:val="dotted" w:sz="4" w:space="0" w:color="auto"/>
            </w:tcBorders>
          </w:tcPr>
          <w:p w14:paraId="0705B386" w14:textId="77777777" w:rsidR="002407FA" w:rsidRPr="00CA3048" w:rsidRDefault="002407FA" w:rsidP="007A2A0F">
            <w:pPr>
              <w:rPr>
                <w:lang w:eastAsia="zh-CN"/>
              </w:rPr>
            </w:pPr>
          </w:p>
        </w:tc>
      </w:tr>
    </w:tbl>
    <w:p w14:paraId="1A0C9A8A" w14:textId="77777777" w:rsidR="00CA3048" w:rsidRDefault="00CA3048">
      <w:r>
        <w:br w:type="page"/>
      </w: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190"/>
        <w:gridCol w:w="4630"/>
        <w:gridCol w:w="1559"/>
        <w:gridCol w:w="142"/>
        <w:gridCol w:w="236"/>
        <w:gridCol w:w="1039"/>
        <w:gridCol w:w="378"/>
        <w:gridCol w:w="976"/>
        <w:gridCol w:w="96"/>
        <w:gridCol w:w="378"/>
      </w:tblGrid>
      <w:tr w:rsidR="002407FA" w:rsidRPr="00CA3048" w14:paraId="058060FC" w14:textId="77777777" w:rsidTr="00BD7C93">
        <w:trPr>
          <w:gridAfter w:val="1"/>
          <w:wAfter w:w="378" w:type="dxa"/>
          <w:trHeight w:val="113"/>
        </w:trPr>
        <w:tc>
          <w:tcPr>
            <w:tcW w:w="250" w:type="dxa"/>
            <w:tcBorders>
              <w:top w:val="nil"/>
              <w:left w:val="nil"/>
              <w:bottom w:val="single" w:sz="4" w:space="0" w:color="auto"/>
              <w:right w:val="nil"/>
            </w:tcBorders>
          </w:tcPr>
          <w:p w14:paraId="709171F4" w14:textId="77777777" w:rsidR="002407FA" w:rsidRPr="00CA3048" w:rsidRDefault="00CA3048" w:rsidP="007A2A0F">
            <w:pPr>
              <w:rPr>
                <w:lang w:eastAsia="zh-CN"/>
              </w:rPr>
            </w:pPr>
            <w:r>
              <w:br w:type="page"/>
            </w:r>
          </w:p>
        </w:tc>
        <w:tc>
          <w:tcPr>
            <w:tcW w:w="4820" w:type="dxa"/>
            <w:gridSpan w:val="2"/>
            <w:tcBorders>
              <w:top w:val="dotted" w:sz="4" w:space="0" w:color="auto"/>
              <w:left w:val="nil"/>
              <w:bottom w:val="single" w:sz="4" w:space="0" w:color="auto"/>
              <w:right w:val="nil"/>
            </w:tcBorders>
          </w:tcPr>
          <w:p w14:paraId="16CD9079" w14:textId="77777777" w:rsidR="002407FA" w:rsidRPr="00CA3048" w:rsidRDefault="002407FA" w:rsidP="007A2A0F">
            <w:pPr>
              <w:rPr>
                <w:lang w:eastAsia="zh-CN"/>
              </w:rPr>
            </w:pPr>
          </w:p>
        </w:tc>
        <w:tc>
          <w:tcPr>
            <w:tcW w:w="1559" w:type="dxa"/>
            <w:tcBorders>
              <w:top w:val="dotted" w:sz="4" w:space="0" w:color="auto"/>
              <w:left w:val="nil"/>
              <w:bottom w:val="single" w:sz="4" w:space="0" w:color="auto"/>
              <w:right w:val="nil"/>
            </w:tcBorders>
          </w:tcPr>
          <w:p w14:paraId="672C2056" w14:textId="77777777" w:rsidR="002407FA" w:rsidRPr="00CA3048" w:rsidRDefault="002407FA" w:rsidP="007A2A0F">
            <w:pPr>
              <w:rPr>
                <w:lang w:eastAsia="zh-CN"/>
              </w:rPr>
            </w:pPr>
          </w:p>
        </w:tc>
        <w:tc>
          <w:tcPr>
            <w:tcW w:w="1417" w:type="dxa"/>
            <w:gridSpan w:val="3"/>
            <w:tcBorders>
              <w:top w:val="dotted" w:sz="4" w:space="0" w:color="auto"/>
              <w:left w:val="nil"/>
              <w:bottom w:val="single" w:sz="4" w:space="0" w:color="auto"/>
              <w:right w:val="nil"/>
            </w:tcBorders>
          </w:tcPr>
          <w:p w14:paraId="22E16DCB" w14:textId="77777777" w:rsidR="002407FA" w:rsidRPr="00CA3048" w:rsidRDefault="002407FA" w:rsidP="007A2A0F">
            <w:pPr>
              <w:rPr>
                <w:lang w:eastAsia="zh-CN"/>
              </w:rPr>
            </w:pPr>
          </w:p>
        </w:tc>
        <w:tc>
          <w:tcPr>
            <w:tcW w:w="1450" w:type="dxa"/>
            <w:gridSpan w:val="3"/>
            <w:tcBorders>
              <w:top w:val="dotted" w:sz="4" w:space="0" w:color="auto"/>
              <w:left w:val="nil"/>
              <w:bottom w:val="single" w:sz="4" w:space="0" w:color="auto"/>
              <w:right w:val="nil"/>
            </w:tcBorders>
          </w:tcPr>
          <w:p w14:paraId="3D3DC376" w14:textId="77777777" w:rsidR="002407FA" w:rsidRPr="00CA3048" w:rsidRDefault="002407FA" w:rsidP="007A2A0F">
            <w:pPr>
              <w:rPr>
                <w:lang w:eastAsia="zh-CN"/>
              </w:rPr>
            </w:pPr>
          </w:p>
        </w:tc>
      </w:tr>
      <w:tr w:rsidR="002407FA" w:rsidRPr="00CA3048" w14:paraId="7E7291BD" w14:textId="77777777" w:rsidTr="00BD7C93">
        <w:trPr>
          <w:gridAfter w:val="1"/>
          <w:wAfter w:w="378" w:type="dxa"/>
        </w:trPr>
        <w:tc>
          <w:tcPr>
            <w:tcW w:w="250" w:type="dxa"/>
            <w:tcBorders>
              <w:bottom w:val="single" w:sz="4" w:space="0" w:color="auto"/>
            </w:tcBorders>
          </w:tcPr>
          <w:p w14:paraId="2915523B" w14:textId="77777777" w:rsidR="002407FA" w:rsidRPr="00CA3048" w:rsidRDefault="002407FA" w:rsidP="007A2A0F">
            <w:pPr>
              <w:rPr>
                <w:lang w:eastAsia="zh-CN"/>
              </w:rPr>
            </w:pPr>
            <w:r w:rsidRPr="00CA3048">
              <w:rPr>
                <w:lang w:eastAsia="zh-CN"/>
              </w:rPr>
              <w:t>7</w:t>
            </w:r>
          </w:p>
        </w:tc>
        <w:tc>
          <w:tcPr>
            <w:tcW w:w="6521" w:type="dxa"/>
            <w:gridSpan w:val="4"/>
            <w:tcBorders>
              <w:bottom w:val="single" w:sz="4" w:space="0" w:color="auto"/>
            </w:tcBorders>
          </w:tcPr>
          <w:p w14:paraId="32005B21" w14:textId="77777777" w:rsidR="002407FA" w:rsidRPr="00CA3048" w:rsidRDefault="002407FA" w:rsidP="007A2A0F">
            <w:pPr>
              <w:rPr>
                <w:lang w:eastAsia="zh-CN"/>
              </w:rPr>
            </w:pPr>
            <w:r w:rsidRPr="00CA3048">
              <w:rPr>
                <w:lang w:eastAsia="zh-CN"/>
              </w:rPr>
              <w:t>Leverde het werk u meer stress op dan uw normale werk??</w:t>
            </w:r>
          </w:p>
        </w:tc>
        <w:tc>
          <w:tcPr>
            <w:tcW w:w="2725" w:type="dxa"/>
            <w:gridSpan w:val="5"/>
            <w:tcBorders>
              <w:bottom w:val="single" w:sz="4" w:space="0" w:color="auto"/>
            </w:tcBorders>
          </w:tcPr>
          <w:p w14:paraId="52B4D595" w14:textId="77777777" w:rsidR="002407FA" w:rsidRPr="00CA3048" w:rsidRDefault="002407FA" w:rsidP="007A2A0F">
            <w:pPr>
              <w:jc w:val="center"/>
              <w:rPr>
                <w:lang w:eastAsia="zh-CN"/>
              </w:rPr>
            </w:pPr>
            <w:r w:rsidRPr="00CA3048">
              <w:rPr>
                <w:lang w:eastAsia="zh-CN"/>
              </w:rPr>
              <w:t>ja  / nee</w:t>
            </w:r>
          </w:p>
        </w:tc>
      </w:tr>
      <w:tr w:rsidR="002407FA" w:rsidRPr="00CA3048" w14:paraId="3E8E3DD1" w14:textId="77777777" w:rsidTr="00BD7C93">
        <w:trPr>
          <w:gridAfter w:val="1"/>
          <w:wAfter w:w="378" w:type="dxa"/>
        </w:trPr>
        <w:tc>
          <w:tcPr>
            <w:tcW w:w="250" w:type="dxa"/>
            <w:tcBorders>
              <w:left w:val="nil"/>
              <w:bottom w:val="nil"/>
            </w:tcBorders>
          </w:tcPr>
          <w:p w14:paraId="0C4DECFC" w14:textId="77777777" w:rsidR="002407FA" w:rsidRPr="00CA3048" w:rsidRDefault="002407FA" w:rsidP="007A2A0F">
            <w:pPr>
              <w:rPr>
                <w:lang w:eastAsia="zh-CN"/>
              </w:rPr>
            </w:pPr>
          </w:p>
        </w:tc>
        <w:tc>
          <w:tcPr>
            <w:tcW w:w="9246" w:type="dxa"/>
            <w:gridSpan w:val="9"/>
            <w:tcBorders>
              <w:bottom w:val="dotted" w:sz="4" w:space="0" w:color="auto"/>
            </w:tcBorders>
          </w:tcPr>
          <w:p w14:paraId="248933A0" w14:textId="77777777" w:rsidR="002407FA" w:rsidRPr="00CA3048" w:rsidRDefault="002407FA" w:rsidP="007A2A0F">
            <w:pPr>
              <w:rPr>
                <w:lang w:eastAsia="zh-CN"/>
              </w:rPr>
            </w:pPr>
          </w:p>
        </w:tc>
      </w:tr>
      <w:tr w:rsidR="002407FA" w:rsidRPr="00CA3048" w14:paraId="50A51B8C" w14:textId="77777777" w:rsidTr="00BD7C93">
        <w:trPr>
          <w:gridAfter w:val="1"/>
          <w:wAfter w:w="378" w:type="dxa"/>
        </w:trPr>
        <w:tc>
          <w:tcPr>
            <w:tcW w:w="250" w:type="dxa"/>
            <w:tcBorders>
              <w:top w:val="nil"/>
              <w:left w:val="nil"/>
              <w:bottom w:val="nil"/>
            </w:tcBorders>
          </w:tcPr>
          <w:p w14:paraId="71E659B5" w14:textId="77777777" w:rsidR="002407FA" w:rsidRPr="00CA3048" w:rsidRDefault="002407FA" w:rsidP="007A2A0F">
            <w:pPr>
              <w:rPr>
                <w:lang w:eastAsia="zh-CN"/>
              </w:rPr>
            </w:pPr>
          </w:p>
        </w:tc>
        <w:tc>
          <w:tcPr>
            <w:tcW w:w="9246" w:type="dxa"/>
            <w:gridSpan w:val="9"/>
            <w:tcBorders>
              <w:top w:val="dotted" w:sz="4" w:space="0" w:color="auto"/>
              <w:bottom w:val="dotted" w:sz="4" w:space="0" w:color="auto"/>
            </w:tcBorders>
          </w:tcPr>
          <w:p w14:paraId="2D0C6C57" w14:textId="77777777" w:rsidR="002407FA" w:rsidRPr="00CA3048" w:rsidRDefault="002407FA" w:rsidP="007A2A0F">
            <w:pPr>
              <w:rPr>
                <w:lang w:eastAsia="zh-CN"/>
              </w:rPr>
            </w:pPr>
          </w:p>
        </w:tc>
      </w:tr>
      <w:tr w:rsidR="002407FA" w:rsidRPr="00CA3048" w14:paraId="655E1994" w14:textId="77777777" w:rsidTr="00BD7C93">
        <w:trPr>
          <w:gridAfter w:val="1"/>
          <w:wAfter w:w="378" w:type="dxa"/>
        </w:trPr>
        <w:tc>
          <w:tcPr>
            <w:tcW w:w="250" w:type="dxa"/>
            <w:tcBorders>
              <w:top w:val="nil"/>
              <w:left w:val="nil"/>
              <w:bottom w:val="single" w:sz="4" w:space="0" w:color="auto"/>
              <w:right w:val="nil"/>
            </w:tcBorders>
          </w:tcPr>
          <w:p w14:paraId="691EB0CF" w14:textId="77777777" w:rsidR="002407FA" w:rsidRPr="00CA3048" w:rsidRDefault="002407FA" w:rsidP="007A2A0F">
            <w:pPr>
              <w:rPr>
                <w:lang w:eastAsia="zh-CN"/>
              </w:rPr>
            </w:pPr>
          </w:p>
        </w:tc>
        <w:tc>
          <w:tcPr>
            <w:tcW w:w="6521" w:type="dxa"/>
            <w:gridSpan w:val="4"/>
            <w:tcBorders>
              <w:top w:val="dotted" w:sz="4" w:space="0" w:color="auto"/>
              <w:left w:val="nil"/>
              <w:bottom w:val="single" w:sz="4" w:space="0" w:color="auto"/>
              <w:right w:val="nil"/>
            </w:tcBorders>
          </w:tcPr>
          <w:p w14:paraId="5971E511" w14:textId="77777777" w:rsidR="002407FA" w:rsidRPr="00CA3048" w:rsidRDefault="002407FA" w:rsidP="007A2A0F">
            <w:pPr>
              <w:rPr>
                <w:lang w:eastAsia="zh-CN"/>
              </w:rPr>
            </w:pPr>
          </w:p>
        </w:tc>
        <w:tc>
          <w:tcPr>
            <w:tcW w:w="2725" w:type="dxa"/>
            <w:gridSpan w:val="5"/>
            <w:tcBorders>
              <w:top w:val="dotted" w:sz="4" w:space="0" w:color="auto"/>
              <w:left w:val="nil"/>
              <w:bottom w:val="single" w:sz="4" w:space="0" w:color="auto"/>
              <w:right w:val="nil"/>
            </w:tcBorders>
          </w:tcPr>
          <w:p w14:paraId="016D9E49" w14:textId="77777777" w:rsidR="002407FA" w:rsidRPr="00CA3048" w:rsidRDefault="002407FA" w:rsidP="007A2A0F">
            <w:pPr>
              <w:jc w:val="center"/>
              <w:rPr>
                <w:lang w:eastAsia="zh-CN"/>
              </w:rPr>
            </w:pPr>
          </w:p>
        </w:tc>
      </w:tr>
      <w:tr w:rsidR="002407FA" w:rsidRPr="00CA3048" w14:paraId="2A4456E8" w14:textId="77777777" w:rsidTr="00BD7C93">
        <w:trPr>
          <w:gridAfter w:val="1"/>
          <w:wAfter w:w="378" w:type="dxa"/>
        </w:trPr>
        <w:tc>
          <w:tcPr>
            <w:tcW w:w="250" w:type="dxa"/>
            <w:tcBorders>
              <w:bottom w:val="single" w:sz="4" w:space="0" w:color="auto"/>
            </w:tcBorders>
          </w:tcPr>
          <w:p w14:paraId="66083268" w14:textId="77777777" w:rsidR="002407FA" w:rsidRPr="00CA3048" w:rsidRDefault="002407FA" w:rsidP="007A2A0F">
            <w:pPr>
              <w:rPr>
                <w:lang w:eastAsia="zh-CN"/>
              </w:rPr>
            </w:pPr>
            <w:r w:rsidRPr="00CA3048">
              <w:rPr>
                <w:lang w:eastAsia="zh-CN"/>
              </w:rPr>
              <w:t>8</w:t>
            </w:r>
          </w:p>
        </w:tc>
        <w:tc>
          <w:tcPr>
            <w:tcW w:w="6521" w:type="dxa"/>
            <w:gridSpan w:val="4"/>
            <w:tcBorders>
              <w:bottom w:val="single" w:sz="4" w:space="0" w:color="auto"/>
            </w:tcBorders>
          </w:tcPr>
          <w:p w14:paraId="6382BDCF" w14:textId="77777777" w:rsidR="002407FA" w:rsidRPr="00CA3048" w:rsidRDefault="002407FA" w:rsidP="007A2A0F">
            <w:pPr>
              <w:rPr>
                <w:lang w:eastAsia="zh-CN"/>
              </w:rPr>
            </w:pPr>
            <w:r w:rsidRPr="00CA3048">
              <w:rPr>
                <w:lang w:eastAsia="zh-CN"/>
              </w:rPr>
              <w:t>Heeft u behoefte aan een nagesprek?</w:t>
            </w:r>
          </w:p>
        </w:tc>
        <w:tc>
          <w:tcPr>
            <w:tcW w:w="2725" w:type="dxa"/>
            <w:gridSpan w:val="5"/>
            <w:tcBorders>
              <w:bottom w:val="single" w:sz="4" w:space="0" w:color="auto"/>
            </w:tcBorders>
          </w:tcPr>
          <w:p w14:paraId="29B89BF9" w14:textId="77777777" w:rsidR="002407FA" w:rsidRPr="00CA3048" w:rsidRDefault="002407FA" w:rsidP="007A2A0F">
            <w:pPr>
              <w:jc w:val="center"/>
              <w:rPr>
                <w:lang w:eastAsia="zh-CN"/>
              </w:rPr>
            </w:pPr>
            <w:r w:rsidRPr="00CA3048">
              <w:rPr>
                <w:lang w:eastAsia="zh-CN"/>
              </w:rPr>
              <w:t>ja  / nee</w:t>
            </w:r>
          </w:p>
        </w:tc>
      </w:tr>
      <w:tr w:rsidR="002407FA" w:rsidRPr="00CA3048" w14:paraId="48172D04" w14:textId="77777777" w:rsidTr="00BD7C93">
        <w:trPr>
          <w:gridAfter w:val="1"/>
          <w:wAfter w:w="378" w:type="dxa"/>
        </w:trPr>
        <w:tc>
          <w:tcPr>
            <w:tcW w:w="250" w:type="dxa"/>
            <w:tcBorders>
              <w:left w:val="nil"/>
              <w:bottom w:val="nil"/>
            </w:tcBorders>
          </w:tcPr>
          <w:p w14:paraId="1AC6C5A5" w14:textId="77777777" w:rsidR="002407FA" w:rsidRPr="00CA3048" w:rsidRDefault="002407FA" w:rsidP="007A2A0F">
            <w:pPr>
              <w:rPr>
                <w:lang w:eastAsia="zh-CN"/>
              </w:rPr>
            </w:pPr>
          </w:p>
        </w:tc>
        <w:tc>
          <w:tcPr>
            <w:tcW w:w="9246" w:type="dxa"/>
            <w:gridSpan w:val="9"/>
            <w:tcBorders>
              <w:bottom w:val="dotted" w:sz="4" w:space="0" w:color="auto"/>
            </w:tcBorders>
          </w:tcPr>
          <w:p w14:paraId="569909BB" w14:textId="77777777" w:rsidR="002407FA" w:rsidRPr="00CA3048" w:rsidRDefault="002407FA" w:rsidP="007A2A0F">
            <w:pPr>
              <w:rPr>
                <w:lang w:eastAsia="zh-CN"/>
              </w:rPr>
            </w:pPr>
          </w:p>
        </w:tc>
      </w:tr>
      <w:tr w:rsidR="002407FA" w:rsidRPr="00CA3048" w14:paraId="555819C5" w14:textId="77777777" w:rsidTr="00BD7C93">
        <w:trPr>
          <w:gridAfter w:val="1"/>
          <w:wAfter w:w="378" w:type="dxa"/>
        </w:trPr>
        <w:tc>
          <w:tcPr>
            <w:tcW w:w="250" w:type="dxa"/>
            <w:tcBorders>
              <w:top w:val="nil"/>
              <w:left w:val="nil"/>
              <w:bottom w:val="nil"/>
            </w:tcBorders>
          </w:tcPr>
          <w:p w14:paraId="3C26C360" w14:textId="77777777" w:rsidR="002407FA" w:rsidRPr="00CA3048" w:rsidRDefault="002407FA" w:rsidP="007A2A0F">
            <w:pPr>
              <w:rPr>
                <w:lang w:eastAsia="zh-CN"/>
              </w:rPr>
            </w:pPr>
          </w:p>
        </w:tc>
        <w:tc>
          <w:tcPr>
            <w:tcW w:w="9246" w:type="dxa"/>
            <w:gridSpan w:val="9"/>
            <w:tcBorders>
              <w:top w:val="dotted" w:sz="4" w:space="0" w:color="auto"/>
              <w:bottom w:val="dotted" w:sz="4" w:space="0" w:color="auto"/>
            </w:tcBorders>
          </w:tcPr>
          <w:p w14:paraId="36221A4F" w14:textId="77777777" w:rsidR="002407FA" w:rsidRPr="00CA3048" w:rsidRDefault="002407FA" w:rsidP="007A2A0F">
            <w:pPr>
              <w:rPr>
                <w:lang w:eastAsia="zh-CN"/>
              </w:rPr>
            </w:pPr>
          </w:p>
        </w:tc>
      </w:tr>
      <w:tr w:rsidR="002407FA" w:rsidRPr="00CA3048" w14:paraId="34FB1F8B" w14:textId="77777777" w:rsidTr="00BD7C93">
        <w:trPr>
          <w:trHeight w:val="113"/>
        </w:trPr>
        <w:tc>
          <w:tcPr>
            <w:tcW w:w="250" w:type="dxa"/>
            <w:tcBorders>
              <w:top w:val="nil"/>
              <w:left w:val="nil"/>
              <w:bottom w:val="single" w:sz="4" w:space="0" w:color="auto"/>
              <w:right w:val="nil"/>
            </w:tcBorders>
          </w:tcPr>
          <w:p w14:paraId="2FE188F0" w14:textId="77777777" w:rsidR="002407FA" w:rsidRPr="00CA3048" w:rsidRDefault="002407FA" w:rsidP="007A2A0F">
            <w:pPr>
              <w:rPr>
                <w:lang w:eastAsia="zh-CN"/>
              </w:rPr>
            </w:pPr>
          </w:p>
        </w:tc>
        <w:tc>
          <w:tcPr>
            <w:tcW w:w="6521" w:type="dxa"/>
            <w:gridSpan w:val="4"/>
            <w:tcBorders>
              <w:top w:val="nil"/>
              <w:left w:val="nil"/>
              <w:bottom w:val="single" w:sz="4" w:space="0" w:color="auto"/>
              <w:right w:val="nil"/>
            </w:tcBorders>
          </w:tcPr>
          <w:p w14:paraId="7A4F2804" w14:textId="77777777" w:rsidR="002407FA" w:rsidRPr="00CA3048" w:rsidRDefault="002407FA" w:rsidP="007A2A0F">
            <w:pPr>
              <w:rPr>
                <w:lang w:eastAsia="zh-CN"/>
              </w:rPr>
            </w:pPr>
          </w:p>
        </w:tc>
        <w:tc>
          <w:tcPr>
            <w:tcW w:w="236" w:type="dxa"/>
            <w:tcBorders>
              <w:top w:val="nil"/>
              <w:left w:val="nil"/>
              <w:bottom w:val="single" w:sz="4" w:space="0" w:color="auto"/>
              <w:right w:val="nil"/>
            </w:tcBorders>
          </w:tcPr>
          <w:p w14:paraId="49BF1092" w14:textId="77777777" w:rsidR="002407FA" w:rsidRPr="00CA3048" w:rsidRDefault="002407FA" w:rsidP="007A2A0F">
            <w:pPr>
              <w:rPr>
                <w:lang w:eastAsia="zh-CN"/>
              </w:rPr>
            </w:pPr>
          </w:p>
        </w:tc>
        <w:tc>
          <w:tcPr>
            <w:tcW w:w="1417" w:type="dxa"/>
            <w:gridSpan w:val="2"/>
            <w:tcBorders>
              <w:top w:val="nil"/>
              <w:left w:val="nil"/>
              <w:bottom w:val="single" w:sz="4" w:space="0" w:color="auto"/>
              <w:right w:val="nil"/>
            </w:tcBorders>
          </w:tcPr>
          <w:p w14:paraId="41EB9944" w14:textId="77777777" w:rsidR="002407FA" w:rsidRPr="00CA3048" w:rsidRDefault="002407FA" w:rsidP="007A2A0F">
            <w:pPr>
              <w:rPr>
                <w:lang w:eastAsia="zh-CN"/>
              </w:rPr>
            </w:pPr>
          </w:p>
        </w:tc>
        <w:tc>
          <w:tcPr>
            <w:tcW w:w="1450" w:type="dxa"/>
            <w:gridSpan w:val="3"/>
            <w:tcBorders>
              <w:top w:val="nil"/>
              <w:left w:val="nil"/>
              <w:bottom w:val="nil"/>
              <w:right w:val="nil"/>
            </w:tcBorders>
          </w:tcPr>
          <w:p w14:paraId="06639295" w14:textId="77777777" w:rsidR="002407FA" w:rsidRPr="00CA3048" w:rsidRDefault="002407FA" w:rsidP="007A2A0F">
            <w:pPr>
              <w:tabs>
                <w:tab w:val="left" w:pos="1176"/>
              </w:tabs>
              <w:rPr>
                <w:lang w:eastAsia="zh-CN"/>
              </w:rPr>
            </w:pPr>
            <w:r w:rsidRPr="00CA3048">
              <w:rPr>
                <w:lang w:eastAsia="zh-CN"/>
              </w:rPr>
              <w:tab/>
            </w:r>
          </w:p>
        </w:tc>
      </w:tr>
      <w:tr w:rsidR="002407FA" w:rsidRPr="00CA3048" w14:paraId="3F1F85E0" w14:textId="77777777" w:rsidTr="00BD7C93">
        <w:trPr>
          <w:gridAfter w:val="1"/>
          <w:wAfter w:w="378" w:type="dxa"/>
        </w:trPr>
        <w:tc>
          <w:tcPr>
            <w:tcW w:w="250" w:type="dxa"/>
            <w:tcBorders>
              <w:bottom w:val="single" w:sz="4" w:space="0" w:color="auto"/>
            </w:tcBorders>
          </w:tcPr>
          <w:p w14:paraId="20F5E0EE" w14:textId="77777777" w:rsidR="002407FA" w:rsidRPr="00CA3048" w:rsidRDefault="002407FA" w:rsidP="007A2A0F">
            <w:pPr>
              <w:rPr>
                <w:lang w:eastAsia="zh-CN"/>
              </w:rPr>
            </w:pPr>
            <w:r w:rsidRPr="00CA3048">
              <w:rPr>
                <w:lang w:eastAsia="zh-CN"/>
              </w:rPr>
              <w:t>9</w:t>
            </w:r>
          </w:p>
        </w:tc>
        <w:tc>
          <w:tcPr>
            <w:tcW w:w="6521" w:type="dxa"/>
            <w:gridSpan w:val="4"/>
            <w:tcBorders>
              <w:bottom w:val="single" w:sz="4" w:space="0" w:color="auto"/>
            </w:tcBorders>
          </w:tcPr>
          <w:p w14:paraId="13C2BE3D" w14:textId="77777777" w:rsidR="002407FA" w:rsidRPr="00CA3048" w:rsidRDefault="002407FA" w:rsidP="007A2A0F">
            <w:pPr>
              <w:rPr>
                <w:lang w:eastAsia="zh-CN"/>
              </w:rPr>
            </w:pPr>
            <w:r w:rsidRPr="00CA3048">
              <w:rPr>
                <w:lang w:eastAsia="zh-CN"/>
              </w:rPr>
              <w:t>Was er een voorziening met eten en drinken?</w:t>
            </w:r>
          </w:p>
        </w:tc>
        <w:tc>
          <w:tcPr>
            <w:tcW w:w="2725" w:type="dxa"/>
            <w:gridSpan w:val="5"/>
            <w:tcBorders>
              <w:bottom w:val="single" w:sz="4" w:space="0" w:color="auto"/>
            </w:tcBorders>
          </w:tcPr>
          <w:p w14:paraId="3108F158" w14:textId="77777777" w:rsidR="002407FA" w:rsidRPr="00CA3048" w:rsidRDefault="002407FA" w:rsidP="007A2A0F">
            <w:pPr>
              <w:jc w:val="center"/>
              <w:rPr>
                <w:lang w:eastAsia="zh-CN"/>
              </w:rPr>
            </w:pPr>
            <w:r w:rsidRPr="00CA3048">
              <w:rPr>
                <w:lang w:eastAsia="zh-CN"/>
              </w:rPr>
              <w:t>ja  / nee</w:t>
            </w:r>
          </w:p>
        </w:tc>
      </w:tr>
      <w:tr w:rsidR="002407FA" w:rsidRPr="00CA3048" w14:paraId="56DB17D1" w14:textId="77777777" w:rsidTr="00BD7C93">
        <w:trPr>
          <w:gridAfter w:val="1"/>
          <w:wAfter w:w="378" w:type="dxa"/>
        </w:trPr>
        <w:tc>
          <w:tcPr>
            <w:tcW w:w="250" w:type="dxa"/>
            <w:tcBorders>
              <w:left w:val="nil"/>
              <w:bottom w:val="nil"/>
            </w:tcBorders>
          </w:tcPr>
          <w:p w14:paraId="375FB219" w14:textId="77777777" w:rsidR="002407FA" w:rsidRPr="00CA3048" w:rsidRDefault="002407FA" w:rsidP="007A2A0F">
            <w:pPr>
              <w:rPr>
                <w:lang w:eastAsia="zh-CN"/>
              </w:rPr>
            </w:pPr>
          </w:p>
        </w:tc>
        <w:tc>
          <w:tcPr>
            <w:tcW w:w="9246" w:type="dxa"/>
            <w:gridSpan w:val="9"/>
            <w:tcBorders>
              <w:bottom w:val="dotted" w:sz="4" w:space="0" w:color="auto"/>
            </w:tcBorders>
          </w:tcPr>
          <w:p w14:paraId="6D404D1C" w14:textId="77777777" w:rsidR="002407FA" w:rsidRPr="00CA3048" w:rsidRDefault="002407FA" w:rsidP="007A2A0F">
            <w:pPr>
              <w:rPr>
                <w:lang w:eastAsia="zh-CN"/>
              </w:rPr>
            </w:pPr>
          </w:p>
        </w:tc>
      </w:tr>
      <w:tr w:rsidR="002407FA" w:rsidRPr="00CA3048" w14:paraId="02372357" w14:textId="77777777" w:rsidTr="00BD7C93">
        <w:trPr>
          <w:gridAfter w:val="1"/>
          <w:wAfter w:w="378" w:type="dxa"/>
        </w:trPr>
        <w:tc>
          <w:tcPr>
            <w:tcW w:w="250" w:type="dxa"/>
            <w:tcBorders>
              <w:top w:val="nil"/>
              <w:left w:val="nil"/>
              <w:bottom w:val="nil"/>
            </w:tcBorders>
          </w:tcPr>
          <w:p w14:paraId="2E2D9574" w14:textId="77777777" w:rsidR="002407FA" w:rsidRPr="00CA3048" w:rsidRDefault="002407FA" w:rsidP="007A2A0F">
            <w:pPr>
              <w:rPr>
                <w:lang w:eastAsia="zh-CN"/>
              </w:rPr>
            </w:pPr>
          </w:p>
        </w:tc>
        <w:tc>
          <w:tcPr>
            <w:tcW w:w="9246" w:type="dxa"/>
            <w:gridSpan w:val="9"/>
            <w:tcBorders>
              <w:top w:val="dotted" w:sz="4" w:space="0" w:color="auto"/>
              <w:bottom w:val="dotted" w:sz="4" w:space="0" w:color="auto"/>
            </w:tcBorders>
          </w:tcPr>
          <w:p w14:paraId="25CB4587" w14:textId="77777777" w:rsidR="002407FA" w:rsidRPr="00CA3048" w:rsidRDefault="002407FA" w:rsidP="007A2A0F">
            <w:pPr>
              <w:rPr>
                <w:lang w:eastAsia="zh-CN"/>
              </w:rPr>
            </w:pPr>
          </w:p>
        </w:tc>
      </w:tr>
      <w:tr w:rsidR="002407FA" w:rsidRPr="00CA3048" w14:paraId="142A0451" w14:textId="77777777" w:rsidTr="00BD7C93">
        <w:trPr>
          <w:gridAfter w:val="1"/>
          <w:wAfter w:w="378" w:type="dxa"/>
          <w:trHeight w:val="113"/>
        </w:trPr>
        <w:tc>
          <w:tcPr>
            <w:tcW w:w="250" w:type="dxa"/>
            <w:tcBorders>
              <w:top w:val="nil"/>
              <w:left w:val="nil"/>
              <w:bottom w:val="nil"/>
              <w:right w:val="nil"/>
            </w:tcBorders>
          </w:tcPr>
          <w:p w14:paraId="1853652C" w14:textId="77777777" w:rsidR="002407FA" w:rsidRPr="00CA3048" w:rsidRDefault="002407FA" w:rsidP="007A2A0F">
            <w:pPr>
              <w:rPr>
                <w:lang w:eastAsia="zh-CN"/>
              </w:rPr>
            </w:pPr>
          </w:p>
        </w:tc>
        <w:tc>
          <w:tcPr>
            <w:tcW w:w="4820" w:type="dxa"/>
            <w:gridSpan w:val="2"/>
            <w:tcBorders>
              <w:top w:val="dotted" w:sz="4" w:space="0" w:color="auto"/>
              <w:left w:val="nil"/>
              <w:bottom w:val="nil"/>
              <w:right w:val="nil"/>
            </w:tcBorders>
          </w:tcPr>
          <w:p w14:paraId="525D150A" w14:textId="77777777" w:rsidR="002407FA" w:rsidRPr="00CA3048" w:rsidRDefault="002407FA" w:rsidP="007A2A0F">
            <w:pPr>
              <w:rPr>
                <w:lang w:eastAsia="zh-CN"/>
              </w:rPr>
            </w:pPr>
          </w:p>
        </w:tc>
        <w:tc>
          <w:tcPr>
            <w:tcW w:w="1559" w:type="dxa"/>
            <w:tcBorders>
              <w:top w:val="dotted" w:sz="4" w:space="0" w:color="auto"/>
              <w:left w:val="nil"/>
              <w:bottom w:val="nil"/>
              <w:right w:val="nil"/>
            </w:tcBorders>
          </w:tcPr>
          <w:p w14:paraId="57FCF91F" w14:textId="77777777" w:rsidR="002407FA" w:rsidRPr="00CA3048" w:rsidRDefault="002407FA" w:rsidP="007A2A0F">
            <w:pPr>
              <w:rPr>
                <w:lang w:eastAsia="zh-CN"/>
              </w:rPr>
            </w:pPr>
          </w:p>
        </w:tc>
        <w:tc>
          <w:tcPr>
            <w:tcW w:w="1417" w:type="dxa"/>
            <w:gridSpan w:val="3"/>
            <w:tcBorders>
              <w:top w:val="dotted" w:sz="4" w:space="0" w:color="auto"/>
              <w:left w:val="nil"/>
              <w:bottom w:val="nil"/>
              <w:right w:val="nil"/>
            </w:tcBorders>
          </w:tcPr>
          <w:p w14:paraId="1EEE07F6" w14:textId="77777777" w:rsidR="002407FA" w:rsidRPr="00CA3048" w:rsidRDefault="002407FA" w:rsidP="007A2A0F">
            <w:pPr>
              <w:rPr>
                <w:lang w:eastAsia="zh-CN"/>
              </w:rPr>
            </w:pPr>
          </w:p>
        </w:tc>
        <w:tc>
          <w:tcPr>
            <w:tcW w:w="1450" w:type="dxa"/>
            <w:gridSpan w:val="3"/>
            <w:tcBorders>
              <w:top w:val="dotted" w:sz="4" w:space="0" w:color="auto"/>
              <w:left w:val="nil"/>
              <w:bottom w:val="nil"/>
              <w:right w:val="nil"/>
            </w:tcBorders>
          </w:tcPr>
          <w:p w14:paraId="2CB418D9" w14:textId="77777777" w:rsidR="002407FA" w:rsidRPr="00CA3048" w:rsidRDefault="002407FA" w:rsidP="007A2A0F">
            <w:pPr>
              <w:rPr>
                <w:lang w:eastAsia="zh-CN"/>
              </w:rPr>
            </w:pPr>
          </w:p>
        </w:tc>
      </w:tr>
      <w:tr w:rsidR="002407FA" w:rsidRPr="00CA3048" w14:paraId="34714B48" w14:textId="77777777" w:rsidTr="00BD7C93">
        <w:trPr>
          <w:gridAfter w:val="2"/>
          <w:wAfter w:w="474" w:type="dxa"/>
        </w:trPr>
        <w:tc>
          <w:tcPr>
            <w:tcW w:w="440" w:type="dxa"/>
            <w:gridSpan w:val="2"/>
            <w:tcBorders>
              <w:bottom w:val="single" w:sz="4" w:space="0" w:color="auto"/>
            </w:tcBorders>
          </w:tcPr>
          <w:p w14:paraId="2AF455D8" w14:textId="77777777" w:rsidR="002407FA" w:rsidRPr="00CA3048" w:rsidRDefault="00681582" w:rsidP="007A2A0F">
            <w:pPr>
              <w:rPr>
                <w:lang w:eastAsia="zh-CN"/>
              </w:rPr>
            </w:pPr>
            <w:r w:rsidRPr="00CA3048">
              <w:rPr>
                <w:lang w:eastAsia="zh-CN"/>
              </w:rPr>
              <w:br w:type="page"/>
            </w:r>
            <w:r w:rsidR="002407FA" w:rsidRPr="00CA3048">
              <w:rPr>
                <w:lang w:eastAsia="zh-CN"/>
              </w:rPr>
              <w:t>10</w:t>
            </w:r>
          </w:p>
        </w:tc>
        <w:tc>
          <w:tcPr>
            <w:tcW w:w="8960" w:type="dxa"/>
            <w:gridSpan w:val="7"/>
            <w:tcBorders>
              <w:bottom w:val="single" w:sz="4" w:space="0" w:color="auto"/>
            </w:tcBorders>
          </w:tcPr>
          <w:p w14:paraId="7A8DFEB4" w14:textId="77777777" w:rsidR="002407FA" w:rsidRPr="00CA3048" w:rsidRDefault="002407FA" w:rsidP="007A2A0F">
            <w:pPr>
              <w:rPr>
                <w:lang w:eastAsia="zh-CN"/>
              </w:rPr>
            </w:pPr>
            <w:r w:rsidRPr="00CA3048">
              <w:rPr>
                <w:lang w:eastAsia="zh-CN"/>
              </w:rPr>
              <w:t>Hebt u suggesties voor verbeteringen qua voorbereiding?</w:t>
            </w:r>
          </w:p>
        </w:tc>
      </w:tr>
      <w:tr w:rsidR="002407FA" w:rsidRPr="00CA3048" w14:paraId="5121833E" w14:textId="77777777" w:rsidTr="00BD7C93">
        <w:trPr>
          <w:gridAfter w:val="2"/>
          <w:wAfter w:w="474" w:type="dxa"/>
        </w:trPr>
        <w:tc>
          <w:tcPr>
            <w:tcW w:w="440" w:type="dxa"/>
            <w:gridSpan w:val="2"/>
            <w:tcBorders>
              <w:bottom w:val="dotted" w:sz="4" w:space="0" w:color="auto"/>
              <w:right w:val="nil"/>
            </w:tcBorders>
          </w:tcPr>
          <w:p w14:paraId="7961E7CA" w14:textId="77777777" w:rsidR="002407FA" w:rsidRPr="00CA3048" w:rsidRDefault="002407FA" w:rsidP="007A2A0F">
            <w:pPr>
              <w:rPr>
                <w:lang w:eastAsia="zh-CN"/>
              </w:rPr>
            </w:pPr>
          </w:p>
        </w:tc>
        <w:tc>
          <w:tcPr>
            <w:tcW w:w="8960" w:type="dxa"/>
            <w:gridSpan w:val="7"/>
            <w:tcBorders>
              <w:left w:val="nil"/>
              <w:bottom w:val="dotted" w:sz="4" w:space="0" w:color="auto"/>
            </w:tcBorders>
          </w:tcPr>
          <w:p w14:paraId="3C061A08" w14:textId="77777777" w:rsidR="002407FA" w:rsidRPr="00CA3048" w:rsidRDefault="002407FA" w:rsidP="007A2A0F">
            <w:pPr>
              <w:rPr>
                <w:lang w:eastAsia="zh-CN"/>
              </w:rPr>
            </w:pPr>
          </w:p>
        </w:tc>
      </w:tr>
      <w:tr w:rsidR="002407FA" w:rsidRPr="00CA3048" w14:paraId="4829B97F" w14:textId="77777777" w:rsidTr="00BD7C93">
        <w:trPr>
          <w:gridAfter w:val="2"/>
          <w:wAfter w:w="474" w:type="dxa"/>
        </w:trPr>
        <w:tc>
          <w:tcPr>
            <w:tcW w:w="440" w:type="dxa"/>
            <w:gridSpan w:val="2"/>
            <w:tcBorders>
              <w:top w:val="dotted" w:sz="4" w:space="0" w:color="auto"/>
              <w:bottom w:val="dotted" w:sz="4" w:space="0" w:color="auto"/>
              <w:right w:val="nil"/>
            </w:tcBorders>
          </w:tcPr>
          <w:p w14:paraId="0DB4AF4D" w14:textId="77777777" w:rsidR="002407FA" w:rsidRPr="00CA3048" w:rsidRDefault="002407FA" w:rsidP="007A2A0F">
            <w:pPr>
              <w:rPr>
                <w:lang w:eastAsia="zh-CN"/>
              </w:rPr>
            </w:pPr>
          </w:p>
        </w:tc>
        <w:tc>
          <w:tcPr>
            <w:tcW w:w="8960" w:type="dxa"/>
            <w:gridSpan w:val="7"/>
            <w:tcBorders>
              <w:top w:val="dotted" w:sz="4" w:space="0" w:color="auto"/>
              <w:left w:val="nil"/>
              <w:bottom w:val="dotted" w:sz="4" w:space="0" w:color="auto"/>
            </w:tcBorders>
          </w:tcPr>
          <w:p w14:paraId="67B5E547" w14:textId="77777777" w:rsidR="002407FA" w:rsidRPr="00CA3048" w:rsidRDefault="002407FA" w:rsidP="007A2A0F">
            <w:pPr>
              <w:rPr>
                <w:lang w:eastAsia="zh-CN"/>
              </w:rPr>
            </w:pPr>
          </w:p>
        </w:tc>
      </w:tr>
      <w:tr w:rsidR="002407FA" w:rsidRPr="00CA3048" w14:paraId="352BA22B" w14:textId="77777777" w:rsidTr="00BD7C93">
        <w:trPr>
          <w:gridAfter w:val="2"/>
          <w:wAfter w:w="474" w:type="dxa"/>
        </w:trPr>
        <w:tc>
          <w:tcPr>
            <w:tcW w:w="440" w:type="dxa"/>
            <w:gridSpan w:val="2"/>
            <w:tcBorders>
              <w:top w:val="dotted" w:sz="4" w:space="0" w:color="auto"/>
              <w:bottom w:val="dotted" w:sz="4" w:space="0" w:color="auto"/>
              <w:right w:val="nil"/>
            </w:tcBorders>
          </w:tcPr>
          <w:p w14:paraId="03BE1BC6" w14:textId="77777777" w:rsidR="002407FA" w:rsidRPr="00CA3048" w:rsidRDefault="002407FA" w:rsidP="007A2A0F">
            <w:pPr>
              <w:rPr>
                <w:lang w:eastAsia="zh-CN"/>
              </w:rPr>
            </w:pPr>
          </w:p>
        </w:tc>
        <w:tc>
          <w:tcPr>
            <w:tcW w:w="8960" w:type="dxa"/>
            <w:gridSpan w:val="7"/>
            <w:tcBorders>
              <w:top w:val="dotted" w:sz="4" w:space="0" w:color="auto"/>
              <w:left w:val="nil"/>
              <w:bottom w:val="dotted" w:sz="4" w:space="0" w:color="auto"/>
            </w:tcBorders>
          </w:tcPr>
          <w:p w14:paraId="2F3C3E37" w14:textId="77777777" w:rsidR="002407FA" w:rsidRPr="00CA3048" w:rsidRDefault="002407FA" w:rsidP="007A2A0F">
            <w:pPr>
              <w:rPr>
                <w:lang w:eastAsia="zh-CN"/>
              </w:rPr>
            </w:pPr>
          </w:p>
        </w:tc>
      </w:tr>
      <w:tr w:rsidR="002407FA" w:rsidRPr="00CA3048" w14:paraId="1EB38C77" w14:textId="77777777" w:rsidTr="00BD7C93">
        <w:trPr>
          <w:gridAfter w:val="2"/>
          <w:wAfter w:w="474" w:type="dxa"/>
        </w:trPr>
        <w:tc>
          <w:tcPr>
            <w:tcW w:w="440" w:type="dxa"/>
            <w:gridSpan w:val="2"/>
            <w:tcBorders>
              <w:top w:val="dotted" w:sz="4" w:space="0" w:color="auto"/>
              <w:left w:val="nil"/>
              <w:right w:val="nil"/>
            </w:tcBorders>
          </w:tcPr>
          <w:p w14:paraId="65F90B75" w14:textId="77777777" w:rsidR="002407FA" w:rsidRPr="00CA3048" w:rsidRDefault="002407FA" w:rsidP="007A2A0F">
            <w:pPr>
              <w:rPr>
                <w:lang w:eastAsia="zh-CN"/>
              </w:rPr>
            </w:pPr>
          </w:p>
        </w:tc>
        <w:tc>
          <w:tcPr>
            <w:tcW w:w="8960" w:type="dxa"/>
            <w:gridSpan w:val="7"/>
            <w:tcBorders>
              <w:top w:val="dotted" w:sz="4" w:space="0" w:color="auto"/>
              <w:left w:val="nil"/>
              <w:right w:val="nil"/>
            </w:tcBorders>
          </w:tcPr>
          <w:p w14:paraId="1E397E6B" w14:textId="77777777" w:rsidR="002407FA" w:rsidRPr="00CA3048" w:rsidRDefault="002407FA" w:rsidP="007A2A0F">
            <w:pPr>
              <w:rPr>
                <w:lang w:eastAsia="zh-CN"/>
              </w:rPr>
            </w:pPr>
          </w:p>
        </w:tc>
      </w:tr>
      <w:tr w:rsidR="002407FA" w:rsidRPr="00CA3048" w14:paraId="061D9AB7" w14:textId="77777777" w:rsidTr="00BD7C93">
        <w:trPr>
          <w:gridAfter w:val="2"/>
          <w:wAfter w:w="474" w:type="dxa"/>
        </w:trPr>
        <w:tc>
          <w:tcPr>
            <w:tcW w:w="440" w:type="dxa"/>
            <w:gridSpan w:val="2"/>
            <w:tcBorders>
              <w:bottom w:val="single" w:sz="4" w:space="0" w:color="auto"/>
            </w:tcBorders>
          </w:tcPr>
          <w:p w14:paraId="6920708B" w14:textId="77777777" w:rsidR="002407FA" w:rsidRPr="00CA3048" w:rsidRDefault="002407FA" w:rsidP="007A2A0F">
            <w:pPr>
              <w:rPr>
                <w:lang w:eastAsia="zh-CN"/>
              </w:rPr>
            </w:pPr>
            <w:r w:rsidRPr="00CA3048">
              <w:rPr>
                <w:lang w:eastAsia="zh-CN"/>
              </w:rPr>
              <w:t>11</w:t>
            </w:r>
          </w:p>
        </w:tc>
        <w:tc>
          <w:tcPr>
            <w:tcW w:w="8960" w:type="dxa"/>
            <w:gridSpan w:val="7"/>
            <w:tcBorders>
              <w:bottom w:val="single" w:sz="4" w:space="0" w:color="auto"/>
            </w:tcBorders>
          </w:tcPr>
          <w:p w14:paraId="1C8A70FF" w14:textId="77777777" w:rsidR="002407FA" w:rsidRPr="00CA3048" w:rsidRDefault="002407FA" w:rsidP="007A2A0F">
            <w:pPr>
              <w:rPr>
                <w:lang w:eastAsia="zh-CN"/>
              </w:rPr>
            </w:pPr>
            <w:r w:rsidRPr="00CA3048">
              <w:rPr>
                <w:lang w:eastAsia="zh-CN"/>
              </w:rPr>
              <w:t xml:space="preserve">Hebt u suggesties voor opleidingen of trainingen? </w:t>
            </w:r>
          </w:p>
        </w:tc>
      </w:tr>
      <w:tr w:rsidR="002407FA" w:rsidRPr="00CA3048" w14:paraId="117167CB" w14:textId="77777777" w:rsidTr="00BD7C93">
        <w:trPr>
          <w:gridAfter w:val="2"/>
          <w:wAfter w:w="474" w:type="dxa"/>
        </w:trPr>
        <w:tc>
          <w:tcPr>
            <w:tcW w:w="440" w:type="dxa"/>
            <w:gridSpan w:val="2"/>
            <w:tcBorders>
              <w:bottom w:val="dotted" w:sz="4" w:space="0" w:color="auto"/>
              <w:right w:val="nil"/>
            </w:tcBorders>
          </w:tcPr>
          <w:p w14:paraId="38C51B2C" w14:textId="77777777" w:rsidR="002407FA" w:rsidRPr="00CA3048" w:rsidRDefault="002407FA" w:rsidP="007A2A0F">
            <w:pPr>
              <w:rPr>
                <w:lang w:eastAsia="zh-CN"/>
              </w:rPr>
            </w:pPr>
          </w:p>
        </w:tc>
        <w:tc>
          <w:tcPr>
            <w:tcW w:w="8960" w:type="dxa"/>
            <w:gridSpan w:val="7"/>
            <w:tcBorders>
              <w:left w:val="nil"/>
              <w:bottom w:val="dotted" w:sz="4" w:space="0" w:color="auto"/>
            </w:tcBorders>
          </w:tcPr>
          <w:p w14:paraId="7CB045C4" w14:textId="77777777" w:rsidR="002407FA" w:rsidRPr="00CA3048" w:rsidRDefault="002407FA" w:rsidP="007A2A0F">
            <w:pPr>
              <w:rPr>
                <w:lang w:eastAsia="zh-CN"/>
              </w:rPr>
            </w:pPr>
          </w:p>
        </w:tc>
      </w:tr>
      <w:tr w:rsidR="002407FA" w:rsidRPr="00CA3048" w14:paraId="57A5A650" w14:textId="77777777" w:rsidTr="00BD7C93">
        <w:trPr>
          <w:gridAfter w:val="2"/>
          <w:wAfter w:w="474" w:type="dxa"/>
        </w:trPr>
        <w:tc>
          <w:tcPr>
            <w:tcW w:w="440" w:type="dxa"/>
            <w:gridSpan w:val="2"/>
            <w:tcBorders>
              <w:top w:val="dotted" w:sz="4" w:space="0" w:color="auto"/>
              <w:bottom w:val="dotted" w:sz="4" w:space="0" w:color="auto"/>
              <w:right w:val="nil"/>
            </w:tcBorders>
          </w:tcPr>
          <w:p w14:paraId="46A78653" w14:textId="77777777" w:rsidR="002407FA" w:rsidRPr="00CA3048" w:rsidRDefault="002407FA" w:rsidP="007A2A0F">
            <w:pPr>
              <w:rPr>
                <w:lang w:eastAsia="zh-CN"/>
              </w:rPr>
            </w:pPr>
          </w:p>
        </w:tc>
        <w:tc>
          <w:tcPr>
            <w:tcW w:w="8960" w:type="dxa"/>
            <w:gridSpan w:val="7"/>
            <w:tcBorders>
              <w:top w:val="dotted" w:sz="4" w:space="0" w:color="auto"/>
              <w:left w:val="nil"/>
              <w:bottom w:val="dotted" w:sz="4" w:space="0" w:color="auto"/>
            </w:tcBorders>
          </w:tcPr>
          <w:p w14:paraId="23D9051B" w14:textId="77777777" w:rsidR="002407FA" w:rsidRPr="00CA3048" w:rsidRDefault="002407FA" w:rsidP="007A2A0F">
            <w:pPr>
              <w:rPr>
                <w:lang w:eastAsia="zh-CN"/>
              </w:rPr>
            </w:pPr>
          </w:p>
        </w:tc>
      </w:tr>
      <w:tr w:rsidR="002407FA" w:rsidRPr="00CA3048" w14:paraId="06F130A5" w14:textId="77777777" w:rsidTr="00BD7C93">
        <w:trPr>
          <w:gridAfter w:val="2"/>
          <w:wAfter w:w="474" w:type="dxa"/>
        </w:trPr>
        <w:tc>
          <w:tcPr>
            <w:tcW w:w="440" w:type="dxa"/>
            <w:gridSpan w:val="2"/>
            <w:tcBorders>
              <w:top w:val="dotted" w:sz="4" w:space="0" w:color="auto"/>
              <w:bottom w:val="dotted" w:sz="4" w:space="0" w:color="auto"/>
              <w:right w:val="nil"/>
            </w:tcBorders>
          </w:tcPr>
          <w:p w14:paraId="08EA2C2C" w14:textId="77777777" w:rsidR="002407FA" w:rsidRPr="00CA3048" w:rsidRDefault="002407FA" w:rsidP="007A2A0F">
            <w:pPr>
              <w:rPr>
                <w:lang w:eastAsia="zh-CN"/>
              </w:rPr>
            </w:pPr>
          </w:p>
        </w:tc>
        <w:tc>
          <w:tcPr>
            <w:tcW w:w="8960" w:type="dxa"/>
            <w:gridSpan w:val="7"/>
            <w:tcBorders>
              <w:top w:val="dotted" w:sz="4" w:space="0" w:color="auto"/>
              <w:left w:val="nil"/>
              <w:bottom w:val="dotted" w:sz="4" w:space="0" w:color="auto"/>
            </w:tcBorders>
          </w:tcPr>
          <w:p w14:paraId="1AAD570C" w14:textId="77777777" w:rsidR="002407FA" w:rsidRPr="00CA3048" w:rsidRDefault="002407FA" w:rsidP="007A2A0F">
            <w:pPr>
              <w:rPr>
                <w:lang w:eastAsia="zh-CN"/>
              </w:rPr>
            </w:pPr>
          </w:p>
        </w:tc>
      </w:tr>
      <w:tr w:rsidR="002407FA" w:rsidRPr="00CA3048" w14:paraId="3BFB1CC9" w14:textId="77777777" w:rsidTr="00BD7C93">
        <w:trPr>
          <w:gridAfter w:val="2"/>
          <w:wAfter w:w="474" w:type="dxa"/>
        </w:trPr>
        <w:tc>
          <w:tcPr>
            <w:tcW w:w="440" w:type="dxa"/>
            <w:gridSpan w:val="2"/>
            <w:tcBorders>
              <w:top w:val="dotted" w:sz="4" w:space="0" w:color="auto"/>
              <w:left w:val="nil"/>
              <w:right w:val="nil"/>
            </w:tcBorders>
          </w:tcPr>
          <w:p w14:paraId="6DE3CFC7" w14:textId="77777777" w:rsidR="002407FA" w:rsidRPr="00CA3048" w:rsidRDefault="002407FA" w:rsidP="007A2A0F">
            <w:pPr>
              <w:rPr>
                <w:lang w:eastAsia="zh-CN"/>
              </w:rPr>
            </w:pPr>
          </w:p>
        </w:tc>
        <w:tc>
          <w:tcPr>
            <w:tcW w:w="8960" w:type="dxa"/>
            <w:gridSpan w:val="7"/>
            <w:tcBorders>
              <w:top w:val="dotted" w:sz="4" w:space="0" w:color="auto"/>
              <w:left w:val="nil"/>
              <w:right w:val="nil"/>
            </w:tcBorders>
          </w:tcPr>
          <w:p w14:paraId="57A6FB14" w14:textId="77777777" w:rsidR="002407FA" w:rsidRPr="00CA3048" w:rsidRDefault="002407FA" w:rsidP="007A2A0F">
            <w:pPr>
              <w:rPr>
                <w:lang w:eastAsia="zh-CN"/>
              </w:rPr>
            </w:pPr>
          </w:p>
        </w:tc>
      </w:tr>
      <w:tr w:rsidR="002407FA" w:rsidRPr="00CA3048" w14:paraId="20F0F418" w14:textId="77777777" w:rsidTr="00BD7C93">
        <w:trPr>
          <w:gridAfter w:val="2"/>
          <w:wAfter w:w="474" w:type="dxa"/>
        </w:trPr>
        <w:tc>
          <w:tcPr>
            <w:tcW w:w="440" w:type="dxa"/>
            <w:gridSpan w:val="2"/>
            <w:tcBorders>
              <w:bottom w:val="single" w:sz="4" w:space="0" w:color="auto"/>
            </w:tcBorders>
          </w:tcPr>
          <w:p w14:paraId="2B8C21CA" w14:textId="77777777" w:rsidR="002407FA" w:rsidRPr="00CA3048" w:rsidRDefault="002407FA" w:rsidP="007A2A0F">
            <w:pPr>
              <w:rPr>
                <w:lang w:eastAsia="zh-CN"/>
              </w:rPr>
            </w:pPr>
            <w:r w:rsidRPr="00CA3048">
              <w:rPr>
                <w:lang w:eastAsia="zh-CN"/>
              </w:rPr>
              <w:t>12</w:t>
            </w:r>
          </w:p>
        </w:tc>
        <w:tc>
          <w:tcPr>
            <w:tcW w:w="8960" w:type="dxa"/>
            <w:gridSpan w:val="7"/>
            <w:tcBorders>
              <w:bottom w:val="single" w:sz="4" w:space="0" w:color="auto"/>
            </w:tcBorders>
          </w:tcPr>
          <w:p w14:paraId="39F902E6" w14:textId="77777777" w:rsidR="002407FA" w:rsidRPr="00CA3048" w:rsidRDefault="002407FA" w:rsidP="007A2A0F">
            <w:pPr>
              <w:rPr>
                <w:lang w:eastAsia="zh-CN"/>
              </w:rPr>
            </w:pPr>
            <w:r w:rsidRPr="00CA3048">
              <w:rPr>
                <w:lang w:eastAsia="zh-CN"/>
              </w:rPr>
              <w:t>Hebt u suggesties voor aanpassing in de planvorming?</w:t>
            </w:r>
          </w:p>
        </w:tc>
      </w:tr>
      <w:tr w:rsidR="002407FA" w:rsidRPr="00CA3048" w14:paraId="6A52ED83" w14:textId="77777777" w:rsidTr="00BD7C93">
        <w:trPr>
          <w:gridAfter w:val="2"/>
          <w:wAfter w:w="474" w:type="dxa"/>
        </w:trPr>
        <w:tc>
          <w:tcPr>
            <w:tcW w:w="440" w:type="dxa"/>
            <w:gridSpan w:val="2"/>
            <w:tcBorders>
              <w:bottom w:val="dotted" w:sz="4" w:space="0" w:color="auto"/>
              <w:right w:val="nil"/>
            </w:tcBorders>
          </w:tcPr>
          <w:p w14:paraId="56D0FB95" w14:textId="77777777" w:rsidR="002407FA" w:rsidRPr="00CA3048" w:rsidRDefault="002407FA" w:rsidP="007A2A0F">
            <w:pPr>
              <w:rPr>
                <w:lang w:eastAsia="zh-CN"/>
              </w:rPr>
            </w:pPr>
          </w:p>
        </w:tc>
        <w:tc>
          <w:tcPr>
            <w:tcW w:w="8960" w:type="dxa"/>
            <w:gridSpan w:val="7"/>
            <w:tcBorders>
              <w:left w:val="nil"/>
              <w:bottom w:val="dotted" w:sz="4" w:space="0" w:color="auto"/>
            </w:tcBorders>
          </w:tcPr>
          <w:p w14:paraId="2A506C2E" w14:textId="77777777" w:rsidR="002407FA" w:rsidRPr="00CA3048" w:rsidRDefault="002407FA" w:rsidP="007A2A0F">
            <w:pPr>
              <w:rPr>
                <w:lang w:eastAsia="zh-CN"/>
              </w:rPr>
            </w:pPr>
          </w:p>
        </w:tc>
      </w:tr>
      <w:tr w:rsidR="002407FA" w:rsidRPr="00CA3048" w14:paraId="1DE2C513" w14:textId="77777777" w:rsidTr="00BD7C93">
        <w:trPr>
          <w:gridAfter w:val="2"/>
          <w:wAfter w:w="474" w:type="dxa"/>
        </w:trPr>
        <w:tc>
          <w:tcPr>
            <w:tcW w:w="440" w:type="dxa"/>
            <w:gridSpan w:val="2"/>
            <w:tcBorders>
              <w:top w:val="dotted" w:sz="4" w:space="0" w:color="auto"/>
              <w:bottom w:val="dotted" w:sz="4" w:space="0" w:color="auto"/>
              <w:right w:val="nil"/>
            </w:tcBorders>
          </w:tcPr>
          <w:p w14:paraId="0A6E9B67" w14:textId="77777777" w:rsidR="002407FA" w:rsidRPr="00CA3048" w:rsidRDefault="002407FA" w:rsidP="007A2A0F">
            <w:pPr>
              <w:rPr>
                <w:lang w:eastAsia="zh-CN"/>
              </w:rPr>
            </w:pPr>
          </w:p>
        </w:tc>
        <w:tc>
          <w:tcPr>
            <w:tcW w:w="8960" w:type="dxa"/>
            <w:gridSpan w:val="7"/>
            <w:tcBorders>
              <w:top w:val="dotted" w:sz="4" w:space="0" w:color="auto"/>
              <w:left w:val="nil"/>
              <w:bottom w:val="dotted" w:sz="4" w:space="0" w:color="auto"/>
            </w:tcBorders>
          </w:tcPr>
          <w:p w14:paraId="504C659B" w14:textId="77777777" w:rsidR="002407FA" w:rsidRPr="00CA3048" w:rsidRDefault="002407FA" w:rsidP="007A2A0F">
            <w:pPr>
              <w:rPr>
                <w:lang w:eastAsia="zh-CN"/>
              </w:rPr>
            </w:pPr>
          </w:p>
        </w:tc>
      </w:tr>
      <w:tr w:rsidR="002407FA" w:rsidRPr="00CA3048" w14:paraId="58A67523" w14:textId="77777777" w:rsidTr="00BD7C93">
        <w:trPr>
          <w:gridAfter w:val="2"/>
          <w:wAfter w:w="474" w:type="dxa"/>
        </w:trPr>
        <w:tc>
          <w:tcPr>
            <w:tcW w:w="440" w:type="dxa"/>
            <w:gridSpan w:val="2"/>
            <w:tcBorders>
              <w:top w:val="dotted" w:sz="4" w:space="0" w:color="auto"/>
              <w:bottom w:val="dotted" w:sz="4" w:space="0" w:color="auto"/>
              <w:right w:val="nil"/>
            </w:tcBorders>
          </w:tcPr>
          <w:p w14:paraId="1FAF349C" w14:textId="77777777" w:rsidR="002407FA" w:rsidRPr="00CA3048" w:rsidRDefault="002407FA" w:rsidP="007A2A0F">
            <w:pPr>
              <w:rPr>
                <w:lang w:eastAsia="zh-CN"/>
              </w:rPr>
            </w:pPr>
          </w:p>
        </w:tc>
        <w:tc>
          <w:tcPr>
            <w:tcW w:w="8960" w:type="dxa"/>
            <w:gridSpan w:val="7"/>
            <w:tcBorders>
              <w:top w:val="dotted" w:sz="4" w:space="0" w:color="auto"/>
              <w:left w:val="nil"/>
              <w:bottom w:val="dotted" w:sz="4" w:space="0" w:color="auto"/>
            </w:tcBorders>
          </w:tcPr>
          <w:p w14:paraId="1F81FBD2" w14:textId="77777777" w:rsidR="002407FA" w:rsidRPr="00CA3048" w:rsidRDefault="002407FA" w:rsidP="007A2A0F">
            <w:pPr>
              <w:rPr>
                <w:lang w:eastAsia="zh-CN"/>
              </w:rPr>
            </w:pPr>
          </w:p>
        </w:tc>
      </w:tr>
      <w:tr w:rsidR="002407FA" w:rsidRPr="00CA3048" w14:paraId="10D068CE" w14:textId="77777777" w:rsidTr="00BD7C93">
        <w:trPr>
          <w:gridAfter w:val="2"/>
          <w:wAfter w:w="474" w:type="dxa"/>
        </w:trPr>
        <w:tc>
          <w:tcPr>
            <w:tcW w:w="440" w:type="dxa"/>
            <w:gridSpan w:val="2"/>
            <w:tcBorders>
              <w:top w:val="dotted" w:sz="4" w:space="0" w:color="auto"/>
              <w:left w:val="nil"/>
              <w:right w:val="nil"/>
            </w:tcBorders>
          </w:tcPr>
          <w:p w14:paraId="04E8B55B" w14:textId="77777777" w:rsidR="002407FA" w:rsidRPr="00CA3048" w:rsidRDefault="002407FA" w:rsidP="007A2A0F">
            <w:pPr>
              <w:rPr>
                <w:lang w:eastAsia="zh-CN"/>
              </w:rPr>
            </w:pPr>
          </w:p>
        </w:tc>
        <w:tc>
          <w:tcPr>
            <w:tcW w:w="8960" w:type="dxa"/>
            <w:gridSpan w:val="7"/>
            <w:tcBorders>
              <w:top w:val="dotted" w:sz="4" w:space="0" w:color="auto"/>
              <w:left w:val="nil"/>
              <w:right w:val="nil"/>
            </w:tcBorders>
          </w:tcPr>
          <w:p w14:paraId="6E821E46" w14:textId="77777777" w:rsidR="002407FA" w:rsidRPr="00CA3048" w:rsidRDefault="002407FA" w:rsidP="007A2A0F">
            <w:pPr>
              <w:rPr>
                <w:lang w:eastAsia="zh-CN"/>
              </w:rPr>
            </w:pPr>
          </w:p>
        </w:tc>
      </w:tr>
      <w:tr w:rsidR="002407FA" w:rsidRPr="00CA3048" w14:paraId="122D5BC2" w14:textId="77777777" w:rsidTr="00BD7C93">
        <w:trPr>
          <w:gridAfter w:val="2"/>
          <w:wAfter w:w="474" w:type="dxa"/>
        </w:trPr>
        <w:tc>
          <w:tcPr>
            <w:tcW w:w="440" w:type="dxa"/>
            <w:gridSpan w:val="2"/>
            <w:tcBorders>
              <w:bottom w:val="single" w:sz="4" w:space="0" w:color="auto"/>
            </w:tcBorders>
          </w:tcPr>
          <w:p w14:paraId="2651669A" w14:textId="77777777" w:rsidR="002407FA" w:rsidRPr="00CA3048" w:rsidRDefault="002407FA" w:rsidP="007A2A0F">
            <w:pPr>
              <w:rPr>
                <w:lang w:eastAsia="zh-CN"/>
              </w:rPr>
            </w:pPr>
            <w:r w:rsidRPr="00CA3048">
              <w:rPr>
                <w:lang w:eastAsia="zh-CN"/>
              </w:rPr>
              <w:t>13</w:t>
            </w:r>
          </w:p>
        </w:tc>
        <w:tc>
          <w:tcPr>
            <w:tcW w:w="8960" w:type="dxa"/>
            <w:gridSpan w:val="7"/>
            <w:tcBorders>
              <w:bottom w:val="single" w:sz="4" w:space="0" w:color="auto"/>
            </w:tcBorders>
          </w:tcPr>
          <w:p w14:paraId="1BD9EB87" w14:textId="77777777" w:rsidR="002407FA" w:rsidRPr="00CA3048" w:rsidRDefault="002407FA" w:rsidP="007A2A0F">
            <w:pPr>
              <w:rPr>
                <w:lang w:eastAsia="zh-CN"/>
              </w:rPr>
            </w:pPr>
            <w:r w:rsidRPr="00CA3048">
              <w:rPr>
                <w:lang w:eastAsia="zh-CN"/>
              </w:rPr>
              <w:t>Heeft u andere suggesties, tips, opmerkingen of ideeën?</w:t>
            </w:r>
          </w:p>
        </w:tc>
      </w:tr>
      <w:tr w:rsidR="002407FA" w:rsidRPr="00CA3048" w14:paraId="28E22DCD" w14:textId="77777777" w:rsidTr="00BD7C93">
        <w:trPr>
          <w:gridAfter w:val="2"/>
          <w:wAfter w:w="474" w:type="dxa"/>
        </w:trPr>
        <w:tc>
          <w:tcPr>
            <w:tcW w:w="440" w:type="dxa"/>
            <w:gridSpan w:val="2"/>
            <w:tcBorders>
              <w:bottom w:val="dotted" w:sz="4" w:space="0" w:color="auto"/>
              <w:right w:val="nil"/>
            </w:tcBorders>
          </w:tcPr>
          <w:p w14:paraId="7125E06A" w14:textId="77777777" w:rsidR="002407FA" w:rsidRPr="00CA3048" w:rsidRDefault="002407FA" w:rsidP="007A2A0F">
            <w:pPr>
              <w:rPr>
                <w:lang w:eastAsia="zh-CN"/>
              </w:rPr>
            </w:pPr>
          </w:p>
        </w:tc>
        <w:tc>
          <w:tcPr>
            <w:tcW w:w="8960" w:type="dxa"/>
            <w:gridSpan w:val="7"/>
            <w:tcBorders>
              <w:left w:val="nil"/>
              <w:bottom w:val="dotted" w:sz="4" w:space="0" w:color="auto"/>
            </w:tcBorders>
          </w:tcPr>
          <w:p w14:paraId="551F3286" w14:textId="77777777" w:rsidR="002407FA" w:rsidRPr="00CA3048" w:rsidRDefault="002407FA" w:rsidP="007A2A0F">
            <w:pPr>
              <w:rPr>
                <w:lang w:eastAsia="zh-CN"/>
              </w:rPr>
            </w:pPr>
          </w:p>
        </w:tc>
      </w:tr>
      <w:tr w:rsidR="002407FA" w:rsidRPr="00CA3048" w14:paraId="600797C8" w14:textId="77777777" w:rsidTr="00BD7C93">
        <w:trPr>
          <w:gridAfter w:val="2"/>
          <w:wAfter w:w="474" w:type="dxa"/>
        </w:trPr>
        <w:tc>
          <w:tcPr>
            <w:tcW w:w="440" w:type="dxa"/>
            <w:gridSpan w:val="2"/>
            <w:tcBorders>
              <w:top w:val="dotted" w:sz="4" w:space="0" w:color="auto"/>
              <w:bottom w:val="dotted" w:sz="4" w:space="0" w:color="auto"/>
              <w:right w:val="nil"/>
            </w:tcBorders>
          </w:tcPr>
          <w:p w14:paraId="0803D343" w14:textId="77777777" w:rsidR="002407FA" w:rsidRPr="00CA3048" w:rsidRDefault="002407FA" w:rsidP="007A2A0F">
            <w:pPr>
              <w:rPr>
                <w:lang w:eastAsia="zh-CN"/>
              </w:rPr>
            </w:pPr>
          </w:p>
        </w:tc>
        <w:tc>
          <w:tcPr>
            <w:tcW w:w="8960" w:type="dxa"/>
            <w:gridSpan w:val="7"/>
            <w:tcBorders>
              <w:top w:val="dotted" w:sz="4" w:space="0" w:color="auto"/>
              <w:left w:val="nil"/>
              <w:bottom w:val="dotted" w:sz="4" w:space="0" w:color="auto"/>
            </w:tcBorders>
          </w:tcPr>
          <w:p w14:paraId="15CC7740" w14:textId="77777777" w:rsidR="002407FA" w:rsidRPr="00CA3048" w:rsidRDefault="002407FA" w:rsidP="007A2A0F">
            <w:pPr>
              <w:rPr>
                <w:lang w:eastAsia="zh-CN"/>
              </w:rPr>
            </w:pPr>
          </w:p>
        </w:tc>
      </w:tr>
      <w:tr w:rsidR="002407FA" w:rsidRPr="00CA3048" w14:paraId="21F1A91A" w14:textId="77777777" w:rsidTr="00BD7C93">
        <w:trPr>
          <w:gridAfter w:val="2"/>
          <w:wAfter w:w="474" w:type="dxa"/>
        </w:trPr>
        <w:tc>
          <w:tcPr>
            <w:tcW w:w="440" w:type="dxa"/>
            <w:gridSpan w:val="2"/>
            <w:tcBorders>
              <w:top w:val="dotted" w:sz="4" w:space="0" w:color="auto"/>
              <w:bottom w:val="dotted" w:sz="4" w:space="0" w:color="auto"/>
              <w:right w:val="nil"/>
            </w:tcBorders>
          </w:tcPr>
          <w:p w14:paraId="1E56C314" w14:textId="77777777" w:rsidR="002407FA" w:rsidRPr="00CA3048" w:rsidRDefault="002407FA" w:rsidP="007A2A0F">
            <w:pPr>
              <w:rPr>
                <w:lang w:eastAsia="zh-CN"/>
              </w:rPr>
            </w:pPr>
          </w:p>
        </w:tc>
        <w:tc>
          <w:tcPr>
            <w:tcW w:w="8960" w:type="dxa"/>
            <w:gridSpan w:val="7"/>
            <w:tcBorders>
              <w:top w:val="dotted" w:sz="4" w:space="0" w:color="auto"/>
              <w:left w:val="nil"/>
              <w:bottom w:val="dotted" w:sz="4" w:space="0" w:color="auto"/>
            </w:tcBorders>
          </w:tcPr>
          <w:p w14:paraId="01868D91" w14:textId="77777777" w:rsidR="002407FA" w:rsidRPr="00CA3048" w:rsidRDefault="002407FA" w:rsidP="007A2A0F">
            <w:pPr>
              <w:rPr>
                <w:lang w:eastAsia="zh-CN"/>
              </w:rPr>
            </w:pPr>
          </w:p>
        </w:tc>
      </w:tr>
      <w:tr w:rsidR="002407FA" w:rsidRPr="00CA3048" w14:paraId="3B1A58D2" w14:textId="77777777" w:rsidTr="00BD7C93">
        <w:trPr>
          <w:gridAfter w:val="2"/>
          <w:wAfter w:w="474" w:type="dxa"/>
        </w:trPr>
        <w:tc>
          <w:tcPr>
            <w:tcW w:w="440" w:type="dxa"/>
            <w:gridSpan w:val="2"/>
            <w:tcBorders>
              <w:top w:val="dotted" w:sz="4" w:space="0" w:color="auto"/>
              <w:bottom w:val="dotted" w:sz="4" w:space="0" w:color="auto"/>
              <w:right w:val="nil"/>
            </w:tcBorders>
          </w:tcPr>
          <w:p w14:paraId="4EF1117A" w14:textId="77777777" w:rsidR="002407FA" w:rsidRPr="00CA3048" w:rsidRDefault="002407FA" w:rsidP="007A2A0F">
            <w:pPr>
              <w:rPr>
                <w:lang w:eastAsia="zh-CN"/>
              </w:rPr>
            </w:pPr>
          </w:p>
        </w:tc>
        <w:tc>
          <w:tcPr>
            <w:tcW w:w="8960" w:type="dxa"/>
            <w:gridSpan w:val="7"/>
            <w:tcBorders>
              <w:top w:val="dotted" w:sz="4" w:space="0" w:color="auto"/>
              <w:left w:val="nil"/>
              <w:bottom w:val="dotted" w:sz="4" w:space="0" w:color="auto"/>
            </w:tcBorders>
          </w:tcPr>
          <w:p w14:paraId="11386228" w14:textId="77777777" w:rsidR="002407FA" w:rsidRPr="00CA3048" w:rsidRDefault="002407FA" w:rsidP="007A2A0F">
            <w:pPr>
              <w:rPr>
                <w:lang w:eastAsia="zh-CN"/>
              </w:rPr>
            </w:pPr>
          </w:p>
        </w:tc>
      </w:tr>
      <w:tr w:rsidR="002407FA" w:rsidRPr="00CA3048" w14:paraId="7AB1DA4F" w14:textId="77777777" w:rsidTr="00BD7C93">
        <w:trPr>
          <w:gridAfter w:val="2"/>
          <w:wAfter w:w="474" w:type="dxa"/>
        </w:trPr>
        <w:tc>
          <w:tcPr>
            <w:tcW w:w="440" w:type="dxa"/>
            <w:gridSpan w:val="2"/>
            <w:tcBorders>
              <w:top w:val="dotted" w:sz="4" w:space="0" w:color="auto"/>
              <w:bottom w:val="dotted" w:sz="4" w:space="0" w:color="auto"/>
              <w:right w:val="nil"/>
            </w:tcBorders>
          </w:tcPr>
          <w:p w14:paraId="7CCE4448" w14:textId="77777777" w:rsidR="002407FA" w:rsidRPr="00CA3048" w:rsidRDefault="002407FA" w:rsidP="007A2A0F">
            <w:pPr>
              <w:rPr>
                <w:lang w:eastAsia="zh-CN"/>
              </w:rPr>
            </w:pPr>
          </w:p>
        </w:tc>
        <w:tc>
          <w:tcPr>
            <w:tcW w:w="8960" w:type="dxa"/>
            <w:gridSpan w:val="7"/>
            <w:tcBorders>
              <w:top w:val="dotted" w:sz="4" w:space="0" w:color="auto"/>
              <w:left w:val="nil"/>
              <w:bottom w:val="dotted" w:sz="4" w:space="0" w:color="auto"/>
            </w:tcBorders>
          </w:tcPr>
          <w:p w14:paraId="101E6FC0" w14:textId="77777777" w:rsidR="002407FA" w:rsidRPr="00CA3048" w:rsidRDefault="002407FA" w:rsidP="007A2A0F">
            <w:pPr>
              <w:rPr>
                <w:lang w:eastAsia="zh-CN"/>
              </w:rPr>
            </w:pPr>
          </w:p>
        </w:tc>
      </w:tr>
      <w:tr w:rsidR="002407FA" w:rsidRPr="00CA3048" w14:paraId="1B122E99" w14:textId="77777777" w:rsidTr="00BD7C93">
        <w:trPr>
          <w:gridAfter w:val="2"/>
          <w:wAfter w:w="474" w:type="dxa"/>
        </w:trPr>
        <w:tc>
          <w:tcPr>
            <w:tcW w:w="440" w:type="dxa"/>
            <w:gridSpan w:val="2"/>
            <w:tcBorders>
              <w:top w:val="dotted" w:sz="4" w:space="0" w:color="auto"/>
              <w:bottom w:val="dotted" w:sz="4" w:space="0" w:color="auto"/>
              <w:right w:val="nil"/>
            </w:tcBorders>
          </w:tcPr>
          <w:p w14:paraId="1411066F" w14:textId="77777777" w:rsidR="002407FA" w:rsidRPr="00CA3048" w:rsidRDefault="002407FA" w:rsidP="007A2A0F">
            <w:pPr>
              <w:rPr>
                <w:lang w:eastAsia="zh-CN"/>
              </w:rPr>
            </w:pPr>
          </w:p>
        </w:tc>
        <w:tc>
          <w:tcPr>
            <w:tcW w:w="8960" w:type="dxa"/>
            <w:gridSpan w:val="7"/>
            <w:tcBorders>
              <w:top w:val="dotted" w:sz="4" w:space="0" w:color="auto"/>
              <w:left w:val="nil"/>
              <w:bottom w:val="dotted" w:sz="4" w:space="0" w:color="auto"/>
            </w:tcBorders>
          </w:tcPr>
          <w:p w14:paraId="6C307C01" w14:textId="77777777" w:rsidR="002407FA" w:rsidRPr="00CA3048" w:rsidRDefault="002407FA" w:rsidP="007A2A0F">
            <w:pPr>
              <w:rPr>
                <w:lang w:eastAsia="zh-CN"/>
              </w:rPr>
            </w:pPr>
          </w:p>
        </w:tc>
      </w:tr>
      <w:tr w:rsidR="002407FA" w:rsidRPr="00CA3048" w14:paraId="3C4CB978" w14:textId="77777777" w:rsidTr="00BD7C93">
        <w:trPr>
          <w:gridAfter w:val="2"/>
          <w:wAfter w:w="474" w:type="dxa"/>
        </w:trPr>
        <w:tc>
          <w:tcPr>
            <w:tcW w:w="440" w:type="dxa"/>
            <w:gridSpan w:val="2"/>
            <w:tcBorders>
              <w:top w:val="dotted" w:sz="4" w:space="0" w:color="auto"/>
              <w:bottom w:val="dotted" w:sz="4" w:space="0" w:color="auto"/>
              <w:right w:val="nil"/>
            </w:tcBorders>
          </w:tcPr>
          <w:p w14:paraId="23925D5B" w14:textId="77777777" w:rsidR="002407FA" w:rsidRPr="00CA3048" w:rsidRDefault="002407FA" w:rsidP="007A2A0F">
            <w:pPr>
              <w:rPr>
                <w:lang w:eastAsia="zh-CN"/>
              </w:rPr>
            </w:pPr>
          </w:p>
        </w:tc>
        <w:tc>
          <w:tcPr>
            <w:tcW w:w="8960" w:type="dxa"/>
            <w:gridSpan w:val="7"/>
            <w:tcBorders>
              <w:top w:val="dotted" w:sz="4" w:space="0" w:color="auto"/>
              <w:left w:val="nil"/>
              <w:bottom w:val="dotted" w:sz="4" w:space="0" w:color="auto"/>
            </w:tcBorders>
          </w:tcPr>
          <w:p w14:paraId="41142142" w14:textId="77777777" w:rsidR="002407FA" w:rsidRPr="00CA3048" w:rsidRDefault="002407FA" w:rsidP="007A2A0F">
            <w:pPr>
              <w:rPr>
                <w:lang w:eastAsia="zh-CN"/>
              </w:rPr>
            </w:pPr>
          </w:p>
        </w:tc>
      </w:tr>
    </w:tbl>
    <w:p w14:paraId="6673F7EC" w14:textId="77777777" w:rsidR="002407FA" w:rsidRPr="00CA3048" w:rsidRDefault="002407FA" w:rsidP="002407FA">
      <w:pPr>
        <w:rPr>
          <w:lang w:eastAsia="zh-CN"/>
        </w:rPr>
      </w:pPr>
    </w:p>
    <w:p w14:paraId="09FB15F1" w14:textId="77777777" w:rsidR="002407FA" w:rsidRPr="00CA3048" w:rsidRDefault="002407FA" w:rsidP="002407FA">
      <w:pPr>
        <w:rPr>
          <w:lang w:eastAsia="zh-CN"/>
        </w:rPr>
      </w:pPr>
      <w:r w:rsidRPr="00CA3048">
        <w:rPr>
          <w:lang w:eastAsia="zh-CN"/>
        </w:rPr>
        <w:t>U kunt deze vragenlijst opsturen of mailen naar uw crisiscoördinator.</w:t>
      </w:r>
    </w:p>
    <w:p w14:paraId="00858609" w14:textId="77777777" w:rsidR="002407FA" w:rsidRPr="00CA3048" w:rsidRDefault="002407FA" w:rsidP="002407FA">
      <w:pPr>
        <w:rPr>
          <w:lang w:eastAsia="zh-CN"/>
        </w:rPr>
      </w:pPr>
    </w:p>
    <w:p w14:paraId="1D73C5B0" w14:textId="77777777" w:rsidR="002407FA" w:rsidRPr="00CA3048" w:rsidRDefault="002407FA" w:rsidP="002407FA">
      <w:pPr>
        <w:rPr>
          <w:lang w:eastAsia="zh-CN"/>
        </w:rPr>
      </w:pPr>
    </w:p>
    <w:p w14:paraId="7D73B02D" w14:textId="77777777" w:rsidR="002407FA" w:rsidRPr="00CA3048" w:rsidRDefault="002407FA" w:rsidP="002407FA">
      <w:pPr>
        <w:rPr>
          <w:lang w:eastAsia="zh-CN"/>
        </w:rPr>
      </w:pPr>
      <w:r w:rsidRPr="00CA3048">
        <w:rPr>
          <w:lang w:eastAsia="zh-CN"/>
        </w:rPr>
        <w:t>Hartelijk dank voor uw medewerking!</w:t>
      </w:r>
    </w:p>
    <w:p w14:paraId="5A3A9F60" w14:textId="77777777" w:rsidR="002407FA" w:rsidRPr="00CA3048" w:rsidRDefault="002407FA" w:rsidP="002407FA">
      <w:pPr>
        <w:spacing w:after="160" w:line="259" w:lineRule="auto"/>
        <w:rPr>
          <w:rFonts w:eastAsiaTheme="majorEastAsia" w:cstheme="majorBidi"/>
          <w:b/>
        </w:rPr>
      </w:pPr>
      <w:r w:rsidRPr="00CA3048">
        <w:br w:type="page"/>
      </w:r>
    </w:p>
    <w:p w14:paraId="16011333" w14:textId="107AD5B6" w:rsidR="0036181F" w:rsidRPr="00BD7C93" w:rsidRDefault="00681582" w:rsidP="00BD7C93">
      <w:pPr>
        <w:pStyle w:val="Kop1"/>
        <w:numPr>
          <w:ilvl w:val="0"/>
          <w:numId w:val="0"/>
        </w:numPr>
        <w:ind w:left="357" w:hanging="357"/>
        <w:rPr>
          <w:sz w:val="22"/>
          <w:szCs w:val="22"/>
        </w:rPr>
      </w:pPr>
      <w:bookmarkStart w:id="101" w:name="_Toc473714899"/>
      <w:r w:rsidRPr="00BD7C93">
        <w:rPr>
          <w:sz w:val="22"/>
          <w:szCs w:val="22"/>
        </w:rPr>
        <w:t>Bijlage 1</w:t>
      </w:r>
      <w:r w:rsidR="005C1E39">
        <w:rPr>
          <w:sz w:val="22"/>
          <w:szCs w:val="22"/>
        </w:rPr>
        <w:t>2</w:t>
      </w:r>
      <w:r w:rsidR="0036181F" w:rsidRPr="00BD7C93">
        <w:rPr>
          <w:sz w:val="22"/>
          <w:szCs w:val="22"/>
        </w:rPr>
        <w:t>: Benodigde middelen/tools/eisen crisisruimte</w:t>
      </w:r>
      <w:bookmarkEnd w:id="87"/>
      <w:bookmarkEnd w:id="101"/>
    </w:p>
    <w:p w14:paraId="424A3F87" w14:textId="77777777" w:rsidR="0036181F" w:rsidRPr="00681582" w:rsidRDefault="0036181F" w:rsidP="00681582"/>
    <w:p w14:paraId="3573FA21" w14:textId="77777777" w:rsidR="0036181F" w:rsidRPr="00681582" w:rsidRDefault="0036181F" w:rsidP="00681582">
      <w:pPr>
        <w:rPr>
          <w:rFonts w:cs="Arial"/>
          <w:i/>
        </w:rPr>
      </w:pPr>
      <w:r w:rsidRPr="00681582">
        <w:rPr>
          <w:rFonts w:cs="Arial"/>
          <w:b/>
          <w:bCs/>
          <w:i/>
        </w:rPr>
        <w:t xml:space="preserve">Beschikbare bronnen via internet (selectie) </w:t>
      </w:r>
    </w:p>
    <w:p w14:paraId="3D4FA6E5" w14:textId="77777777" w:rsidR="0036181F" w:rsidRPr="00681582" w:rsidRDefault="0036181F" w:rsidP="00681582">
      <w:pPr>
        <w:rPr>
          <w:rFonts w:cs="Arial"/>
        </w:rPr>
      </w:pPr>
      <w:r w:rsidRPr="00681582">
        <w:rPr>
          <w:rFonts w:cs="Arial"/>
        </w:rPr>
        <w:t xml:space="preserve">www.rivm.nl </w:t>
      </w:r>
    </w:p>
    <w:p w14:paraId="33C2700A" w14:textId="77777777" w:rsidR="0036181F" w:rsidRPr="00681582" w:rsidRDefault="0036181F" w:rsidP="00681582">
      <w:pPr>
        <w:rPr>
          <w:rFonts w:cs="Arial"/>
        </w:rPr>
      </w:pPr>
      <w:r w:rsidRPr="00681582">
        <w:rPr>
          <w:rFonts w:cs="Arial"/>
        </w:rPr>
        <w:t xml:space="preserve">www.ghor.nl </w:t>
      </w:r>
    </w:p>
    <w:p w14:paraId="45510919" w14:textId="77777777" w:rsidR="0036181F" w:rsidRPr="00681582" w:rsidRDefault="0036181F" w:rsidP="00681582">
      <w:pPr>
        <w:rPr>
          <w:rFonts w:cs="Arial"/>
        </w:rPr>
      </w:pPr>
      <w:r w:rsidRPr="00681582">
        <w:rPr>
          <w:rFonts w:cs="Arial"/>
        </w:rPr>
        <w:t>www.lhv.nl</w:t>
      </w:r>
    </w:p>
    <w:p w14:paraId="4B95477E" w14:textId="77777777" w:rsidR="0036181F" w:rsidRPr="00681582" w:rsidRDefault="0036181F" w:rsidP="00681582">
      <w:pPr>
        <w:rPr>
          <w:rFonts w:cs="Arial"/>
        </w:rPr>
      </w:pPr>
      <w:r w:rsidRPr="00681582">
        <w:rPr>
          <w:rFonts w:cs="Arial"/>
        </w:rPr>
        <w:t xml:space="preserve">www.igz.nl </w:t>
      </w:r>
    </w:p>
    <w:p w14:paraId="31B6CA97" w14:textId="77777777" w:rsidR="0036181F" w:rsidRPr="00681582" w:rsidRDefault="0036181F" w:rsidP="00681582">
      <w:pPr>
        <w:rPr>
          <w:rFonts w:cs="Arial"/>
        </w:rPr>
      </w:pPr>
      <w:r w:rsidRPr="00681582">
        <w:rPr>
          <w:rFonts w:cs="Arial"/>
        </w:rPr>
        <w:t xml:space="preserve">www.rijksoverheid.nl </w:t>
      </w:r>
    </w:p>
    <w:p w14:paraId="4C86BE6C" w14:textId="77777777" w:rsidR="0036181F" w:rsidRPr="00681582" w:rsidRDefault="0036181F" w:rsidP="00681582">
      <w:pPr>
        <w:rPr>
          <w:rFonts w:cs="Arial"/>
        </w:rPr>
      </w:pPr>
      <w:r w:rsidRPr="00681582">
        <w:rPr>
          <w:rFonts w:cs="Arial"/>
        </w:rPr>
        <w:t xml:space="preserve">www.ggd.nl </w:t>
      </w:r>
    </w:p>
    <w:p w14:paraId="68441E95" w14:textId="77777777" w:rsidR="0036181F" w:rsidRPr="00681582" w:rsidRDefault="0036181F" w:rsidP="00681582">
      <w:pPr>
        <w:rPr>
          <w:rFonts w:cs="Arial"/>
        </w:rPr>
      </w:pPr>
      <w:r w:rsidRPr="00681582">
        <w:rPr>
          <w:rFonts w:cs="Arial"/>
        </w:rPr>
        <w:t xml:space="preserve">www.crisis.nl </w:t>
      </w:r>
    </w:p>
    <w:p w14:paraId="185622CE" w14:textId="77777777" w:rsidR="0036181F" w:rsidRPr="00681582" w:rsidRDefault="0036181F" w:rsidP="00681582">
      <w:pPr>
        <w:rPr>
          <w:rFonts w:cs="Arial"/>
        </w:rPr>
      </w:pPr>
      <w:r w:rsidRPr="00681582">
        <w:rPr>
          <w:rFonts w:cs="Arial"/>
        </w:rPr>
        <w:t xml:space="preserve">www.ggdzl.nl </w:t>
      </w:r>
    </w:p>
    <w:p w14:paraId="3B820929" w14:textId="77777777" w:rsidR="0036181F" w:rsidRPr="00681582" w:rsidRDefault="0036181F" w:rsidP="00681582">
      <w:pPr>
        <w:rPr>
          <w:rFonts w:cs="Arial"/>
        </w:rPr>
      </w:pPr>
      <w:r w:rsidRPr="00681582">
        <w:rPr>
          <w:rFonts w:cs="Arial"/>
        </w:rPr>
        <w:t xml:space="preserve">www.who.int/csr/en </w:t>
      </w:r>
    </w:p>
    <w:p w14:paraId="75A97AE6" w14:textId="77777777" w:rsidR="0036181F" w:rsidRPr="00681582" w:rsidRDefault="0036181F" w:rsidP="00681582">
      <w:pPr>
        <w:rPr>
          <w:rFonts w:cs="Arial"/>
        </w:rPr>
      </w:pPr>
    </w:p>
    <w:p w14:paraId="01DCBAC7" w14:textId="77777777" w:rsidR="0036181F" w:rsidRPr="00681582" w:rsidRDefault="0036181F" w:rsidP="00681582">
      <w:pPr>
        <w:rPr>
          <w:rFonts w:cs="Arial"/>
        </w:rPr>
      </w:pPr>
      <w:r w:rsidRPr="00681582">
        <w:rPr>
          <w:rFonts w:cs="Arial"/>
          <w:b/>
          <w:bCs/>
          <w:i/>
        </w:rPr>
        <w:t>Beschikbare overige informatie</w:t>
      </w:r>
      <w:r w:rsidRPr="00681582">
        <w:rPr>
          <w:rFonts w:cs="Arial"/>
        </w:rPr>
        <w:t xml:space="preserve"> </w:t>
      </w:r>
    </w:p>
    <w:p w14:paraId="0BF60318" w14:textId="77777777" w:rsidR="0036181F" w:rsidRPr="00681582" w:rsidRDefault="0036181F" w:rsidP="00681582">
      <w:pPr>
        <w:rPr>
          <w:rFonts w:cs="Arial"/>
        </w:rPr>
      </w:pPr>
      <w:r w:rsidRPr="00681582">
        <w:rPr>
          <w:rFonts w:cs="Arial"/>
        </w:rPr>
        <w:t xml:space="preserve">- Telefoonlijsten van huisartsen, doktersassistentes, waarnemers </w:t>
      </w:r>
    </w:p>
    <w:p w14:paraId="77E155EE" w14:textId="77777777" w:rsidR="0036181F" w:rsidRPr="00681582" w:rsidRDefault="0036181F" w:rsidP="00681582">
      <w:pPr>
        <w:rPr>
          <w:rFonts w:cs="Arial"/>
        </w:rPr>
      </w:pPr>
      <w:r w:rsidRPr="00681582">
        <w:rPr>
          <w:rFonts w:cs="Arial"/>
        </w:rPr>
        <w:t xml:space="preserve">- Gegevens van leveranciers </w:t>
      </w:r>
    </w:p>
    <w:p w14:paraId="1AAA94B9" w14:textId="77777777" w:rsidR="0036181F" w:rsidRPr="00681582" w:rsidRDefault="0036181F" w:rsidP="00681582">
      <w:pPr>
        <w:rPr>
          <w:rFonts w:cs="Arial"/>
        </w:rPr>
      </w:pPr>
      <w:r w:rsidRPr="00681582">
        <w:rPr>
          <w:rFonts w:cs="Arial"/>
        </w:rPr>
        <w:t>- Dienstroosters van huisartsen, doktersassistentes, leidinggevenden</w:t>
      </w:r>
    </w:p>
    <w:p w14:paraId="1D183EEC" w14:textId="04B56DD3" w:rsidR="0036181F" w:rsidRPr="00681582" w:rsidRDefault="0036181F" w:rsidP="00681582">
      <w:pPr>
        <w:rPr>
          <w:rFonts w:cs="Arial"/>
        </w:rPr>
      </w:pPr>
      <w:r w:rsidRPr="00681582">
        <w:rPr>
          <w:rFonts w:cs="Arial"/>
        </w:rPr>
        <w:t xml:space="preserve">- Bereikbaarheidsgegevens </w:t>
      </w:r>
      <w:r w:rsidR="00D64744">
        <w:rPr>
          <w:rFonts w:cs="Arial"/>
        </w:rPr>
        <w:t xml:space="preserve">de </w:t>
      </w:r>
      <w:r w:rsidR="00F627A3">
        <w:rPr>
          <w:rFonts w:cs="Arial"/>
        </w:rPr>
        <w:t>HaROP-aanspreekpunten</w:t>
      </w:r>
    </w:p>
    <w:p w14:paraId="4632A2AD" w14:textId="615D429D" w:rsidR="0036181F" w:rsidRPr="00681582" w:rsidRDefault="0036181F" w:rsidP="00F842E0">
      <w:pPr>
        <w:ind w:left="142" w:hanging="142"/>
        <w:rPr>
          <w:rFonts w:cs="Arial"/>
        </w:rPr>
      </w:pPr>
      <w:r w:rsidRPr="00681582">
        <w:rPr>
          <w:rFonts w:cs="Arial"/>
        </w:rPr>
        <w:t xml:space="preserve">- </w:t>
      </w:r>
      <w:r w:rsidR="00F842E0">
        <w:rPr>
          <w:rFonts w:cs="Arial"/>
        </w:rPr>
        <w:t xml:space="preserve">Bereikbaarheidsgegevens (bijlage </w:t>
      </w:r>
      <w:r w:rsidR="00427DF0">
        <w:rPr>
          <w:rFonts w:cs="Arial"/>
        </w:rPr>
        <w:t>1</w:t>
      </w:r>
      <w:r w:rsidR="00F842E0">
        <w:rPr>
          <w:rFonts w:cs="Arial"/>
        </w:rPr>
        <w:t>)</w:t>
      </w:r>
    </w:p>
    <w:p w14:paraId="5259333D" w14:textId="77777777" w:rsidR="0036181F" w:rsidRPr="00681582" w:rsidRDefault="0036181F" w:rsidP="00681582">
      <w:pPr>
        <w:rPr>
          <w:rFonts w:cs="Arial"/>
        </w:rPr>
      </w:pPr>
    </w:p>
    <w:p w14:paraId="5AC96EC8" w14:textId="77777777" w:rsidR="002407FA" w:rsidRPr="0012315C" w:rsidRDefault="002407FA" w:rsidP="00681582">
      <w:pPr>
        <w:rPr>
          <w:rFonts w:eastAsia="Calibri" w:cs="Arial"/>
          <w:color w:val="000000"/>
        </w:rPr>
      </w:pPr>
      <w:r w:rsidRPr="0012315C">
        <w:rPr>
          <w:rFonts w:cs="Arial"/>
        </w:rPr>
        <w:br w:type="page"/>
      </w:r>
    </w:p>
    <w:p w14:paraId="544E8AD4" w14:textId="4973A193" w:rsidR="00337511" w:rsidRPr="00C64059" w:rsidRDefault="00337511" w:rsidP="00337511">
      <w:pPr>
        <w:pStyle w:val="Kop2"/>
        <w:numPr>
          <w:ilvl w:val="0"/>
          <w:numId w:val="0"/>
        </w:numPr>
        <w:ind w:left="397" w:hanging="397"/>
        <w:rPr>
          <w:szCs w:val="22"/>
        </w:rPr>
      </w:pPr>
      <w:bookmarkStart w:id="102" w:name="_Toc203103458"/>
      <w:bookmarkStart w:id="103" w:name="_Toc206145859"/>
      <w:bookmarkStart w:id="104" w:name="_Toc473714900"/>
      <w:bookmarkStart w:id="105" w:name="_Toc203103461"/>
      <w:bookmarkStart w:id="106" w:name="_Toc206145862"/>
      <w:r>
        <w:rPr>
          <w:szCs w:val="22"/>
        </w:rPr>
        <w:t xml:space="preserve">Bijlage 13: </w:t>
      </w:r>
      <w:r w:rsidRPr="00C64059">
        <w:rPr>
          <w:szCs w:val="22"/>
        </w:rPr>
        <w:t>Uitval locatie HAP</w:t>
      </w:r>
      <w:bookmarkEnd w:id="102"/>
      <w:bookmarkEnd w:id="103"/>
      <w:bookmarkEnd w:id="104"/>
    </w:p>
    <w:p w14:paraId="6430C174" w14:textId="77777777" w:rsidR="00337511" w:rsidRPr="0012315C" w:rsidRDefault="00337511" w:rsidP="00337511">
      <w:pPr>
        <w:pStyle w:val="Default"/>
        <w:spacing w:line="276" w:lineRule="auto"/>
        <w:rPr>
          <w:rFonts w:asciiTheme="minorHAnsi" w:hAnsiTheme="minorHAnsi"/>
          <w:szCs w:val="22"/>
        </w:rPr>
      </w:pPr>
    </w:p>
    <w:p w14:paraId="3D7A6232" w14:textId="6D2D09F6" w:rsidR="00337511" w:rsidRPr="0012315C" w:rsidRDefault="00337511" w:rsidP="00337511">
      <w:pPr>
        <w:pStyle w:val="Default"/>
        <w:rPr>
          <w:rFonts w:asciiTheme="minorHAnsi" w:hAnsiTheme="minorHAnsi"/>
          <w:sz w:val="21"/>
          <w:szCs w:val="22"/>
        </w:rPr>
      </w:pPr>
      <w:r w:rsidRPr="0012315C">
        <w:rPr>
          <w:rFonts w:asciiTheme="minorHAnsi" w:hAnsiTheme="minorHAnsi"/>
          <w:sz w:val="21"/>
          <w:szCs w:val="22"/>
        </w:rPr>
        <w:t>In</w:t>
      </w:r>
      <w:r w:rsidR="00032E44">
        <w:rPr>
          <w:rFonts w:asciiTheme="minorHAnsi" w:hAnsiTheme="minorHAnsi"/>
          <w:sz w:val="21"/>
          <w:szCs w:val="22"/>
        </w:rPr>
        <w:t xml:space="preserve"> </w:t>
      </w:r>
      <w:r w:rsidRPr="0012315C">
        <w:rPr>
          <w:rFonts w:asciiTheme="minorHAnsi" w:hAnsiTheme="minorHAnsi"/>
          <w:sz w:val="21"/>
          <w:szCs w:val="22"/>
        </w:rPr>
        <w:t xml:space="preserve">geval </w:t>
      </w:r>
      <w:r w:rsidR="00032E44">
        <w:rPr>
          <w:rFonts w:asciiTheme="minorHAnsi" w:hAnsiTheme="minorHAnsi"/>
          <w:sz w:val="21"/>
          <w:szCs w:val="22"/>
        </w:rPr>
        <w:t>van een noodzakelijke</w:t>
      </w:r>
      <w:r w:rsidRPr="0012315C">
        <w:rPr>
          <w:rFonts w:asciiTheme="minorHAnsi" w:hAnsiTheme="minorHAnsi"/>
          <w:sz w:val="21"/>
          <w:szCs w:val="22"/>
        </w:rPr>
        <w:t xml:space="preserve"> sluiting van de HAP (bijv. door brand, gifwolk, wateroverlast) is naast de eventuele (acute) ontruiming de in- en externe communicatie van belang. </w:t>
      </w:r>
    </w:p>
    <w:p w14:paraId="1B15F6F3" w14:textId="77777777" w:rsidR="00337511" w:rsidRPr="0012315C" w:rsidRDefault="00337511" w:rsidP="00337511">
      <w:pPr>
        <w:pStyle w:val="Default"/>
        <w:rPr>
          <w:rFonts w:asciiTheme="minorHAnsi" w:hAnsiTheme="minorHAnsi"/>
          <w:sz w:val="21"/>
          <w:szCs w:val="22"/>
        </w:rPr>
      </w:pPr>
      <w:r w:rsidRPr="0012315C">
        <w:rPr>
          <w:rFonts w:asciiTheme="minorHAnsi" w:hAnsiTheme="minorHAnsi"/>
          <w:sz w:val="21"/>
          <w:szCs w:val="22"/>
        </w:rPr>
        <w:t xml:space="preserve">Daarbij moet duidelijk worden hoe de taken van de HAP gecontinueerd worden, namelijk: </w:t>
      </w:r>
    </w:p>
    <w:p w14:paraId="34AF9980" w14:textId="77777777" w:rsidR="00337511" w:rsidRPr="0012315C" w:rsidRDefault="00337511" w:rsidP="00995F0F">
      <w:pPr>
        <w:pStyle w:val="Default"/>
        <w:numPr>
          <w:ilvl w:val="0"/>
          <w:numId w:val="46"/>
        </w:numPr>
        <w:rPr>
          <w:rFonts w:asciiTheme="minorHAnsi" w:hAnsiTheme="minorHAnsi"/>
          <w:sz w:val="21"/>
          <w:szCs w:val="22"/>
        </w:rPr>
      </w:pPr>
      <w:r w:rsidRPr="0012315C">
        <w:rPr>
          <w:rFonts w:asciiTheme="minorHAnsi" w:hAnsiTheme="minorHAnsi"/>
          <w:sz w:val="21"/>
          <w:szCs w:val="22"/>
        </w:rPr>
        <w:t xml:space="preserve">de uitvoering van de ANW-zorg: telefonisch advies, consulten en visites </w:t>
      </w:r>
    </w:p>
    <w:p w14:paraId="4FA09971" w14:textId="77777777" w:rsidR="00337511" w:rsidRPr="0012315C" w:rsidRDefault="00337511" w:rsidP="00995F0F">
      <w:pPr>
        <w:pStyle w:val="Default"/>
        <w:numPr>
          <w:ilvl w:val="0"/>
          <w:numId w:val="46"/>
        </w:numPr>
        <w:rPr>
          <w:rFonts w:asciiTheme="minorHAnsi" w:hAnsiTheme="minorHAnsi"/>
          <w:sz w:val="21"/>
          <w:szCs w:val="22"/>
        </w:rPr>
      </w:pPr>
      <w:r w:rsidRPr="0012315C">
        <w:rPr>
          <w:rFonts w:asciiTheme="minorHAnsi" w:hAnsiTheme="minorHAnsi"/>
          <w:sz w:val="21"/>
          <w:szCs w:val="22"/>
        </w:rPr>
        <w:t xml:space="preserve">de bereikbaarheid voor de patiënt: waar wordt die naar toe verwezen? </w:t>
      </w:r>
    </w:p>
    <w:p w14:paraId="5F2B6B00" w14:textId="77777777" w:rsidR="00337511" w:rsidRPr="0012315C" w:rsidRDefault="00337511" w:rsidP="00995F0F">
      <w:pPr>
        <w:pStyle w:val="Default"/>
        <w:numPr>
          <w:ilvl w:val="0"/>
          <w:numId w:val="46"/>
        </w:numPr>
        <w:rPr>
          <w:rFonts w:asciiTheme="minorHAnsi" w:hAnsiTheme="minorHAnsi"/>
          <w:sz w:val="21"/>
          <w:szCs w:val="22"/>
        </w:rPr>
      </w:pPr>
      <w:r w:rsidRPr="0012315C">
        <w:rPr>
          <w:rFonts w:asciiTheme="minorHAnsi" w:hAnsiTheme="minorHAnsi"/>
          <w:sz w:val="21"/>
          <w:szCs w:val="22"/>
        </w:rPr>
        <w:t xml:space="preserve">de communicatie van patiëntgegevens naar de eigen huisarts </w:t>
      </w:r>
    </w:p>
    <w:p w14:paraId="1FB4CEDF" w14:textId="77777777" w:rsidR="00337511" w:rsidRPr="0012315C" w:rsidRDefault="00337511" w:rsidP="00995F0F">
      <w:pPr>
        <w:pStyle w:val="Default"/>
        <w:numPr>
          <w:ilvl w:val="0"/>
          <w:numId w:val="46"/>
        </w:numPr>
        <w:rPr>
          <w:rFonts w:asciiTheme="minorHAnsi" w:hAnsiTheme="minorHAnsi"/>
          <w:sz w:val="21"/>
          <w:szCs w:val="22"/>
        </w:rPr>
      </w:pPr>
      <w:r w:rsidRPr="0012315C">
        <w:rPr>
          <w:rFonts w:asciiTheme="minorHAnsi" w:hAnsiTheme="minorHAnsi"/>
          <w:sz w:val="21"/>
          <w:szCs w:val="22"/>
        </w:rPr>
        <w:t xml:space="preserve">de inzage van patiëntgegevens tijdens het contact met de patiënt </w:t>
      </w:r>
    </w:p>
    <w:p w14:paraId="7670FBC1" w14:textId="77777777" w:rsidR="00337511" w:rsidRPr="0012315C" w:rsidRDefault="00337511" w:rsidP="00337511">
      <w:pPr>
        <w:pStyle w:val="Default"/>
        <w:rPr>
          <w:rFonts w:asciiTheme="minorHAnsi" w:hAnsiTheme="minorHAnsi"/>
          <w:sz w:val="21"/>
          <w:szCs w:val="22"/>
        </w:rPr>
      </w:pPr>
    </w:p>
    <w:p w14:paraId="67770489" w14:textId="7AEF7FB4" w:rsidR="00337511" w:rsidRPr="0012315C" w:rsidRDefault="00337511" w:rsidP="00337511">
      <w:pPr>
        <w:pStyle w:val="Default"/>
        <w:rPr>
          <w:rFonts w:asciiTheme="minorHAnsi" w:hAnsiTheme="minorHAnsi"/>
          <w:sz w:val="21"/>
          <w:szCs w:val="22"/>
        </w:rPr>
      </w:pPr>
      <w:r w:rsidRPr="0012315C">
        <w:rPr>
          <w:rFonts w:asciiTheme="minorHAnsi" w:hAnsiTheme="minorHAnsi"/>
          <w:sz w:val="21"/>
          <w:szCs w:val="22"/>
        </w:rPr>
        <w:t>Als duidelijk is dat de locatie wordt gesloten, zal gezocht worden naar een alternatieve locatie. Het is denkbaar dat één groepspraktijk of gezondheidscentrum voldoende accommodatie biedt voor een tijdelijke locatie</w:t>
      </w:r>
      <w:r w:rsidR="00D64744">
        <w:rPr>
          <w:rFonts w:asciiTheme="minorHAnsi" w:hAnsiTheme="minorHAnsi"/>
          <w:sz w:val="21"/>
          <w:szCs w:val="22"/>
        </w:rPr>
        <w:t>, een van de andere HAP’s</w:t>
      </w:r>
      <w:r w:rsidRPr="0012315C">
        <w:rPr>
          <w:rFonts w:asciiTheme="minorHAnsi" w:hAnsiTheme="minorHAnsi"/>
          <w:sz w:val="21"/>
          <w:szCs w:val="22"/>
        </w:rPr>
        <w:t xml:space="preserve"> of dat meerdere groepspraktijken of gezondheidscentra voor een deel van de regio de taak overnemen; mogelijk kan naar een polikliniek in het ziekenhuis worden uitgeweken. </w:t>
      </w:r>
    </w:p>
    <w:p w14:paraId="5BF5EB7C" w14:textId="77777777" w:rsidR="00337511" w:rsidRPr="0012315C" w:rsidRDefault="00337511" w:rsidP="00337511">
      <w:pPr>
        <w:pStyle w:val="Default"/>
        <w:rPr>
          <w:rFonts w:asciiTheme="minorHAnsi" w:hAnsiTheme="minorHAnsi"/>
          <w:sz w:val="21"/>
          <w:szCs w:val="22"/>
        </w:rPr>
      </w:pPr>
      <w:r w:rsidRPr="0012315C">
        <w:rPr>
          <w:rFonts w:asciiTheme="minorHAnsi" w:hAnsiTheme="minorHAnsi"/>
          <w:sz w:val="21"/>
          <w:szCs w:val="22"/>
        </w:rPr>
        <w:t xml:space="preserve">Bezien moet worden of extra menskracht nodig is voor het uitvoeren van de ANW-diensten. </w:t>
      </w:r>
    </w:p>
    <w:p w14:paraId="0457ED96" w14:textId="77777777" w:rsidR="00337511" w:rsidRPr="0012315C" w:rsidRDefault="00337511" w:rsidP="00337511">
      <w:pPr>
        <w:pStyle w:val="Default"/>
        <w:rPr>
          <w:rFonts w:asciiTheme="minorHAnsi" w:hAnsiTheme="minorHAnsi"/>
          <w:sz w:val="21"/>
          <w:szCs w:val="22"/>
        </w:rPr>
      </w:pPr>
    </w:p>
    <w:p w14:paraId="3C42386F" w14:textId="73E426FD" w:rsidR="00337511" w:rsidRPr="0012315C" w:rsidRDefault="00337511" w:rsidP="00337511">
      <w:pPr>
        <w:pStyle w:val="Default"/>
        <w:rPr>
          <w:rFonts w:asciiTheme="minorHAnsi" w:hAnsiTheme="minorHAnsi"/>
          <w:sz w:val="21"/>
          <w:szCs w:val="22"/>
        </w:rPr>
      </w:pPr>
      <w:r w:rsidRPr="0012315C">
        <w:rPr>
          <w:rFonts w:asciiTheme="minorHAnsi" w:hAnsiTheme="minorHAnsi"/>
          <w:sz w:val="21"/>
          <w:szCs w:val="22"/>
        </w:rPr>
        <w:t>Overigens waren de ANW</w:t>
      </w:r>
      <w:r w:rsidR="00032E44">
        <w:rPr>
          <w:rFonts w:asciiTheme="minorHAnsi" w:hAnsiTheme="minorHAnsi"/>
          <w:sz w:val="21"/>
          <w:szCs w:val="22"/>
        </w:rPr>
        <w:t>-</w:t>
      </w:r>
      <w:r w:rsidRPr="0012315C">
        <w:rPr>
          <w:rFonts w:asciiTheme="minorHAnsi" w:hAnsiTheme="minorHAnsi"/>
          <w:sz w:val="21"/>
          <w:szCs w:val="22"/>
        </w:rPr>
        <w:t xml:space="preserve">diensten ook mogelijk in al die jaren dat er geen HAP bestond. </w:t>
      </w:r>
    </w:p>
    <w:p w14:paraId="537BC2DB" w14:textId="77777777" w:rsidR="00337511" w:rsidRPr="0012315C" w:rsidRDefault="00337511" w:rsidP="00337511">
      <w:pPr>
        <w:pStyle w:val="Default"/>
        <w:rPr>
          <w:rFonts w:asciiTheme="minorHAnsi" w:hAnsiTheme="minorHAnsi"/>
          <w:b/>
          <w:bCs/>
          <w:sz w:val="21"/>
          <w:szCs w:val="22"/>
        </w:rPr>
      </w:pPr>
    </w:p>
    <w:p w14:paraId="4DEF1ECE" w14:textId="77777777" w:rsidR="00337511" w:rsidRPr="0012315C" w:rsidRDefault="00337511" w:rsidP="00337511">
      <w:pPr>
        <w:pStyle w:val="Default"/>
        <w:rPr>
          <w:rFonts w:asciiTheme="minorHAnsi" w:hAnsiTheme="minorHAnsi"/>
          <w:sz w:val="21"/>
          <w:szCs w:val="22"/>
        </w:rPr>
      </w:pPr>
      <w:r w:rsidRPr="0012315C">
        <w:rPr>
          <w:rFonts w:asciiTheme="minorHAnsi" w:hAnsiTheme="minorHAnsi"/>
          <w:b/>
          <w:bCs/>
          <w:sz w:val="21"/>
          <w:szCs w:val="22"/>
        </w:rPr>
        <w:t xml:space="preserve">Samengevat: </w:t>
      </w:r>
    </w:p>
    <w:p w14:paraId="697D971B" w14:textId="77777777" w:rsidR="00337511" w:rsidRPr="0012315C" w:rsidRDefault="00337511" w:rsidP="00337511">
      <w:pPr>
        <w:pStyle w:val="Default"/>
        <w:rPr>
          <w:rFonts w:asciiTheme="minorHAnsi" w:hAnsiTheme="minorHAnsi"/>
          <w:sz w:val="21"/>
          <w:szCs w:val="22"/>
        </w:rPr>
      </w:pPr>
      <w:r w:rsidRPr="0012315C">
        <w:rPr>
          <w:rFonts w:asciiTheme="minorHAnsi" w:hAnsiTheme="minorHAnsi"/>
          <w:sz w:val="21"/>
          <w:szCs w:val="22"/>
        </w:rPr>
        <w:t xml:space="preserve">- </w:t>
      </w:r>
      <w:r w:rsidRPr="0012315C">
        <w:rPr>
          <w:rFonts w:asciiTheme="minorHAnsi" w:hAnsiTheme="minorHAnsi"/>
          <w:b/>
          <w:bCs/>
          <w:sz w:val="21"/>
          <w:szCs w:val="22"/>
        </w:rPr>
        <w:t xml:space="preserve">info aan patiënten </w:t>
      </w:r>
    </w:p>
    <w:p w14:paraId="121AD196" w14:textId="77777777" w:rsidR="00337511" w:rsidRPr="0012315C" w:rsidRDefault="00337511" w:rsidP="00337511">
      <w:pPr>
        <w:pStyle w:val="Default"/>
        <w:rPr>
          <w:rFonts w:asciiTheme="minorHAnsi" w:hAnsiTheme="minorHAnsi"/>
          <w:sz w:val="21"/>
          <w:szCs w:val="22"/>
        </w:rPr>
      </w:pPr>
      <w:r w:rsidRPr="0012315C">
        <w:rPr>
          <w:rFonts w:asciiTheme="minorHAnsi" w:hAnsiTheme="minorHAnsi" w:cs="Courier New"/>
          <w:sz w:val="21"/>
          <w:szCs w:val="22"/>
        </w:rPr>
        <w:t xml:space="preserve">o </w:t>
      </w:r>
      <w:r w:rsidRPr="0012315C">
        <w:rPr>
          <w:rFonts w:asciiTheme="minorHAnsi" w:hAnsiTheme="minorHAnsi"/>
          <w:sz w:val="21"/>
          <w:szCs w:val="22"/>
        </w:rPr>
        <w:t xml:space="preserve">via website </w:t>
      </w:r>
    </w:p>
    <w:p w14:paraId="29E714C0" w14:textId="77777777" w:rsidR="00337511" w:rsidRPr="0012315C" w:rsidRDefault="00337511" w:rsidP="00337511">
      <w:pPr>
        <w:pStyle w:val="Default"/>
        <w:rPr>
          <w:rFonts w:asciiTheme="minorHAnsi" w:hAnsiTheme="minorHAnsi"/>
          <w:sz w:val="21"/>
          <w:szCs w:val="22"/>
        </w:rPr>
      </w:pPr>
      <w:r w:rsidRPr="0012315C">
        <w:rPr>
          <w:rFonts w:asciiTheme="minorHAnsi" w:hAnsiTheme="minorHAnsi" w:cs="Courier New"/>
          <w:sz w:val="21"/>
          <w:szCs w:val="22"/>
        </w:rPr>
        <w:t xml:space="preserve">o </w:t>
      </w:r>
      <w:r w:rsidRPr="0012315C">
        <w:rPr>
          <w:rFonts w:asciiTheme="minorHAnsi" w:hAnsiTheme="minorHAnsi"/>
          <w:sz w:val="21"/>
          <w:szCs w:val="22"/>
        </w:rPr>
        <w:t xml:space="preserve">telefonisch </w:t>
      </w:r>
    </w:p>
    <w:p w14:paraId="2113D880" w14:textId="77777777" w:rsidR="00337511" w:rsidRPr="0012315C" w:rsidRDefault="00337511" w:rsidP="00337511">
      <w:pPr>
        <w:pStyle w:val="Default"/>
        <w:rPr>
          <w:rFonts w:asciiTheme="minorHAnsi" w:hAnsiTheme="minorHAnsi"/>
          <w:sz w:val="21"/>
          <w:szCs w:val="22"/>
        </w:rPr>
      </w:pPr>
      <w:r w:rsidRPr="0012315C">
        <w:rPr>
          <w:rFonts w:asciiTheme="minorHAnsi" w:hAnsiTheme="minorHAnsi" w:cs="Courier New"/>
          <w:sz w:val="21"/>
          <w:szCs w:val="22"/>
        </w:rPr>
        <w:t xml:space="preserve">o </w:t>
      </w:r>
      <w:r w:rsidRPr="0012315C">
        <w:rPr>
          <w:rFonts w:asciiTheme="minorHAnsi" w:hAnsiTheme="minorHAnsi"/>
          <w:sz w:val="21"/>
          <w:szCs w:val="22"/>
        </w:rPr>
        <w:t xml:space="preserve">via telefoon en websites van alle huisartsen </w:t>
      </w:r>
    </w:p>
    <w:p w14:paraId="11657CAC" w14:textId="77777777" w:rsidR="00337511" w:rsidRPr="0012315C" w:rsidRDefault="00337511" w:rsidP="00337511">
      <w:pPr>
        <w:pStyle w:val="Default"/>
        <w:rPr>
          <w:rFonts w:asciiTheme="minorHAnsi" w:hAnsiTheme="minorHAnsi"/>
          <w:sz w:val="21"/>
          <w:szCs w:val="22"/>
        </w:rPr>
      </w:pPr>
      <w:r w:rsidRPr="0012315C">
        <w:rPr>
          <w:rFonts w:asciiTheme="minorHAnsi" w:hAnsiTheme="minorHAnsi" w:cs="Courier New"/>
          <w:sz w:val="21"/>
          <w:szCs w:val="22"/>
        </w:rPr>
        <w:t xml:space="preserve">o </w:t>
      </w:r>
      <w:r w:rsidRPr="0012315C">
        <w:rPr>
          <w:rFonts w:asciiTheme="minorHAnsi" w:hAnsiTheme="minorHAnsi"/>
          <w:sz w:val="21"/>
          <w:szCs w:val="22"/>
        </w:rPr>
        <w:t xml:space="preserve">via de rampenzender, kabelkrant </w:t>
      </w:r>
    </w:p>
    <w:p w14:paraId="7D6C819C" w14:textId="77777777" w:rsidR="00337511" w:rsidRPr="0012315C" w:rsidRDefault="00337511" w:rsidP="00337511">
      <w:pPr>
        <w:pStyle w:val="Default"/>
        <w:rPr>
          <w:rFonts w:asciiTheme="minorHAnsi" w:hAnsiTheme="minorHAnsi"/>
          <w:sz w:val="21"/>
          <w:szCs w:val="22"/>
        </w:rPr>
      </w:pPr>
    </w:p>
    <w:p w14:paraId="46B5478A" w14:textId="77777777" w:rsidR="00337511" w:rsidRPr="0012315C" w:rsidRDefault="00337511" w:rsidP="00337511">
      <w:pPr>
        <w:pStyle w:val="Default"/>
        <w:rPr>
          <w:rFonts w:asciiTheme="minorHAnsi" w:hAnsiTheme="minorHAnsi"/>
          <w:sz w:val="21"/>
          <w:szCs w:val="22"/>
        </w:rPr>
      </w:pPr>
      <w:r w:rsidRPr="0012315C">
        <w:rPr>
          <w:rFonts w:asciiTheme="minorHAnsi" w:hAnsiTheme="minorHAnsi"/>
          <w:sz w:val="21"/>
          <w:szCs w:val="22"/>
        </w:rPr>
        <w:t xml:space="preserve">- </w:t>
      </w:r>
      <w:r w:rsidRPr="0012315C">
        <w:rPr>
          <w:rFonts w:asciiTheme="minorHAnsi" w:hAnsiTheme="minorHAnsi"/>
          <w:b/>
          <w:bCs/>
          <w:sz w:val="21"/>
          <w:szCs w:val="22"/>
        </w:rPr>
        <w:t xml:space="preserve">info aan huisartsen en medewerkers </w:t>
      </w:r>
    </w:p>
    <w:p w14:paraId="33865B5D" w14:textId="74CB5587" w:rsidR="00337511" w:rsidRPr="0012315C" w:rsidRDefault="00337511" w:rsidP="00337511">
      <w:pPr>
        <w:pStyle w:val="Default"/>
        <w:rPr>
          <w:rFonts w:asciiTheme="minorHAnsi" w:hAnsiTheme="minorHAnsi"/>
          <w:sz w:val="21"/>
          <w:szCs w:val="22"/>
        </w:rPr>
      </w:pPr>
      <w:r w:rsidRPr="0012315C">
        <w:rPr>
          <w:rFonts w:asciiTheme="minorHAnsi" w:hAnsiTheme="minorHAnsi" w:cs="Courier New"/>
          <w:sz w:val="21"/>
          <w:szCs w:val="22"/>
        </w:rPr>
        <w:t xml:space="preserve">o </w:t>
      </w:r>
      <w:r w:rsidRPr="0012315C">
        <w:rPr>
          <w:rFonts w:asciiTheme="minorHAnsi" w:hAnsiTheme="minorHAnsi"/>
          <w:sz w:val="21"/>
          <w:szCs w:val="22"/>
        </w:rPr>
        <w:t xml:space="preserve">via </w:t>
      </w:r>
      <w:r w:rsidR="00F627A3">
        <w:rPr>
          <w:rFonts w:asciiTheme="minorHAnsi" w:hAnsiTheme="minorHAnsi"/>
          <w:sz w:val="21"/>
          <w:szCs w:val="22"/>
        </w:rPr>
        <w:t>HaROP-aanspreekpunten</w:t>
      </w:r>
      <w:r w:rsidRPr="0012315C">
        <w:rPr>
          <w:rFonts w:asciiTheme="minorHAnsi" w:hAnsiTheme="minorHAnsi"/>
          <w:sz w:val="21"/>
          <w:szCs w:val="22"/>
        </w:rPr>
        <w:t xml:space="preserve"> </w:t>
      </w:r>
    </w:p>
    <w:p w14:paraId="446BDDA5" w14:textId="693EA209" w:rsidR="00337511" w:rsidRPr="0012315C" w:rsidRDefault="00337511" w:rsidP="00337511">
      <w:pPr>
        <w:pStyle w:val="Default"/>
        <w:rPr>
          <w:rFonts w:asciiTheme="minorHAnsi" w:hAnsiTheme="minorHAnsi"/>
          <w:sz w:val="21"/>
          <w:szCs w:val="22"/>
        </w:rPr>
      </w:pPr>
      <w:r w:rsidRPr="0012315C">
        <w:rPr>
          <w:rFonts w:asciiTheme="minorHAnsi" w:hAnsiTheme="minorHAnsi" w:cs="Courier New"/>
          <w:sz w:val="21"/>
          <w:szCs w:val="22"/>
        </w:rPr>
        <w:t xml:space="preserve">o </w:t>
      </w:r>
      <w:r w:rsidRPr="0012315C">
        <w:rPr>
          <w:rFonts w:asciiTheme="minorHAnsi" w:hAnsiTheme="minorHAnsi"/>
          <w:sz w:val="21"/>
          <w:szCs w:val="22"/>
        </w:rPr>
        <w:t xml:space="preserve">via e-mail (crisismailadres) of via sms voor dienstdoende huisartsen en </w:t>
      </w:r>
      <w:r w:rsidR="00427DF0">
        <w:rPr>
          <w:rFonts w:asciiTheme="minorHAnsi" w:hAnsiTheme="minorHAnsi"/>
          <w:sz w:val="21"/>
          <w:szCs w:val="22"/>
        </w:rPr>
        <w:t>visite-assistenten</w:t>
      </w:r>
      <w:r w:rsidRPr="0012315C">
        <w:rPr>
          <w:rFonts w:asciiTheme="minorHAnsi" w:hAnsiTheme="minorHAnsi"/>
          <w:sz w:val="21"/>
          <w:szCs w:val="22"/>
        </w:rPr>
        <w:t xml:space="preserve"> </w:t>
      </w:r>
    </w:p>
    <w:p w14:paraId="7922DB21" w14:textId="77777777" w:rsidR="00337511" w:rsidRPr="0012315C" w:rsidRDefault="00337511" w:rsidP="00337511">
      <w:pPr>
        <w:pStyle w:val="Default"/>
        <w:rPr>
          <w:rFonts w:asciiTheme="minorHAnsi" w:hAnsiTheme="minorHAnsi"/>
          <w:sz w:val="21"/>
          <w:szCs w:val="22"/>
        </w:rPr>
      </w:pPr>
    </w:p>
    <w:p w14:paraId="493D792C" w14:textId="77777777" w:rsidR="00337511" w:rsidRPr="0012315C" w:rsidRDefault="00337511" w:rsidP="00337511">
      <w:pPr>
        <w:pStyle w:val="Default"/>
        <w:rPr>
          <w:rFonts w:asciiTheme="minorHAnsi" w:hAnsiTheme="minorHAnsi"/>
          <w:sz w:val="21"/>
          <w:szCs w:val="22"/>
        </w:rPr>
      </w:pPr>
      <w:r w:rsidRPr="0012315C">
        <w:rPr>
          <w:rFonts w:asciiTheme="minorHAnsi" w:hAnsiTheme="minorHAnsi"/>
          <w:sz w:val="21"/>
          <w:szCs w:val="22"/>
        </w:rPr>
        <w:t xml:space="preserve">- </w:t>
      </w:r>
      <w:r w:rsidRPr="0012315C">
        <w:rPr>
          <w:rFonts w:asciiTheme="minorHAnsi" w:hAnsiTheme="minorHAnsi"/>
          <w:b/>
          <w:bCs/>
          <w:sz w:val="21"/>
          <w:szCs w:val="22"/>
        </w:rPr>
        <w:t>info aan ketenzorgpartners</w:t>
      </w:r>
      <w:r w:rsidRPr="0012315C">
        <w:rPr>
          <w:rFonts w:asciiTheme="minorHAnsi" w:hAnsiTheme="minorHAnsi"/>
          <w:sz w:val="21"/>
          <w:szCs w:val="22"/>
        </w:rPr>
        <w:t xml:space="preserve">: </w:t>
      </w:r>
    </w:p>
    <w:p w14:paraId="565E744F" w14:textId="77777777" w:rsidR="00337511" w:rsidRPr="0012315C" w:rsidRDefault="00337511" w:rsidP="00337511">
      <w:pPr>
        <w:pStyle w:val="Default"/>
        <w:rPr>
          <w:rFonts w:asciiTheme="minorHAnsi" w:hAnsiTheme="minorHAnsi"/>
          <w:sz w:val="21"/>
          <w:szCs w:val="22"/>
        </w:rPr>
      </w:pPr>
      <w:r w:rsidRPr="0012315C">
        <w:rPr>
          <w:rFonts w:asciiTheme="minorHAnsi" w:hAnsiTheme="minorHAnsi" w:cs="Courier New"/>
          <w:sz w:val="21"/>
          <w:szCs w:val="22"/>
        </w:rPr>
        <w:t xml:space="preserve">o </w:t>
      </w:r>
      <w:r w:rsidRPr="0012315C">
        <w:rPr>
          <w:rFonts w:asciiTheme="minorHAnsi" w:hAnsiTheme="minorHAnsi"/>
          <w:sz w:val="21"/>
          <w:szCs w:val="22"/>
        </w:rPr>
        <w:t>Ziekenhuis(zen) GGD, GHOR, SEH en MKA.</w:t>
      </w:r>
    </w:p>
    <w:p w14:paraId="00A0E70D" w14:textId="77777777" w:rsidR="00337511" w:rsidRPr="00337511" w:rsidRDefault="00337511" w:rsidP="00337511">
      <w:pPr>
        <w:rPr>
          <w:rFonts w:ascii="Verdana" w:hAnsi="Verdana"/>
          <w:sz w:val="20"/>
        </w:rPr>
      </w:pPr>
    </w:p>
    <w:p w14:paraId="1CD2300F" w14:textId="77777777" w:rsidR="00337511" w:rsidRPr="0012315C" w:rsidRDefault="00337511">
      <w:pPr>
        <w:spacing w:after="160" w:line="259" w:lineRule="auto"/>
        <w:rPr>
          <w:rFonts w:eastAsiaTheme="majorEastAsia" w:cstheme="majorBidi"/>
          <w:b/>
        </w:rPr>
      </w:pPr>
      <w:r w:rsidRPr="0012315C">
        <w:br w:type="page"/>
      </w:r>
    </w:p>
    <w:p w14:paraId="7CABC3FF" w14:textId="52A10FBD" w:rsidR="002407FA" w:rsidRPr="0012315C" w:rsidRDefault="00337511" w:rsidP="00BD7C93">
      <w:pPr>
        <w:pStyle w:val="Kop1"/>
        <w:numPr>
          <w:ilvl w:val="0"/>
          <w:numId w:val="0"/>
        </w:numPr>
        <w:ind w:left="357" w:hanging="357"/>
        <w:rPr>
          <w:sz w:val="22"/>
          <w:szCs w:val="22"/>
        </w:rPr>
      </w:pPr>
      <w:bookmarkStart w:id="107" w:name="_Toc473714901"/>
      <w:r w:rsidRPr="0012315C">
        <w:rPr>
          <w:sz w:val="22"/>
          <w:szCs w:val="22"/>
        </w:rPr>
        <w:t>Bijlage 14</w:t>
      </w:r>
      <w:r w:rsidR="00BD7C93" w:rsidRPr="0012315C">
        <w:rPr>
          <w:sz w:val="22"/>
          <w:szCs w:val="22"/>
        </w:rPr>
        <w:t>: Voorbeeld</w:t>
      </w:r>
      <w:r w:rsidR="002407FA" w:rsidRPr="0012315C">
        <w:rPr>
          <w:sz w:val="22"/>
          <w:szCs w:val="22"/>
        </w:rPr>
        <w:t>agenda crisisteam</w:t>
      </w:r>
      <w:bookmarkEnd w:id="105"/>
      <w:bookmarkEnd w:id="106"/>
      <w:bookmarkEnd w:id="107"/>
    </w:p>
    <w:p w14:paraId="2F782C08" w14:textId="77777777" w:rsidR="00F842E0" w:rsidRPr="00F842E0" w:rsidRDefault="00F842E0" w:rsidP="00F842E0">
      <w:pPr>
        <w:rPr>
          <w:sz w:val="21"/>
          <w:szCs w:val="21"/>
        </w:rPr>
      </w:pPr>
      <w:r w:rsidRPr="00F842E0">
        <w:rPr>
          <w:sz w:val="21"/>
          <w:szCs w:val="21"/>
        </w:rPr>
        <w:t>Waarom is het crisisbeleidsteam bij elkaar? Wat is het gezamenlijk doel? Welke rollen heb ik nodig in het team? (naast de kernbezetting?)</w:t>
      </w:r>
    </w:p>
    <w:p w14:paraId="303E0A2C" w14:textId="77777777" w:rsidR="00F842E0" w:rsidRPr="00F842E0" w:rsidRDefault="00F842E0" w:rsidP="00F842E0">
      <w:pPr>
        <w:rPr>
          <w:b/>
          <w:sz w:val="21"/>
          <w:szCs w:val="21"/>
        </w:rPr>
      </w:pPr>
    </w:p>
    <w:p w14:paraId="5718F69A" w14:textId="77777777" w:rsidR="00F842E0" w:rsidRPr="00F842E0" w:rsidRDefault="00F842E0" w:rsidP="007A7059">
      <w:pPr>
        <w:pStyle w:val="Lijstalinea"/>
        <w:numPr>
          <w:ilvl w:val="0"/>
          <w:numId w:val="19"/>
        </w:numPr>
        <w:spacing w:after="2"/>
        <w:ind w:left="284" w:hanging="284"/>
        <w:rPr>
          <w:b/>
          <w:sz w:val="21"/>
          <w:szCs w:val="21"/>
        </w:rPr>
      </w:pPr>
      <w:r w:rsidRPr="00F842E0">
        <w:rPr>
          <w:b/>
          <w:sz w:val="21"/>
          <w:szCs w:val="21"/>
        </w:rPr>
        <w:t>Welkom en reden en doel van het overleg</w:t>
      </w:r>
    </w:p>
    <w:p w14:paraId="73B949C2" w14:textId="77777777" w:rsidR="00F842E0" w:rsidRPr="00F842E0" w:rsidRDefault="00F842E0" w:rsidP="007A7059">
      <w:pPr>
        <w:pStyle w:val="Lijstalinea"/>
        <w:numPr>
          <w:ilvl w:val="0"/>
          <w:numId w:val="19"/>
        </w:numPr>
        <w:spacing w:after="2"/>
        <w:ind w:left="284" w:hanging="284"/>
        <w:rPr>
          <w:b/>
          <w:sz w:val="21"/>
          <w:szCs w:val="21"/>
        </w:rPr>
      </w:pPr>
      <w:r w:rsidRPr="00F842E0">
        <w:rPr>
          <w:b/>
          <w:sz w:val="21"/>
          <w:szCs w:val="21"/>
        </w:rPr>
        <w:t>Kennismaking</w:t>
      </w:r>
    </w:p>
    <w:p w14:paraId="264F932F" w14:textId="77777777" w:rsidR="00F842E0" w:rsidRPr="00F842E0" w:rsidRDefault="00F842E0" w:rsidP="00F842E0">
      <w:pPr>
        <w:rPr>
          <w:sz w:val="21"/>
          <w:szCs w:val="21"/>
        </w:rPr>
      </w:pPr>
      <w:r w:rsidRPr="00F842E0">
        <w:rPr>
          <w:sz w:val="21"/>
          <w:szCs w:val="21"/>
        </w:rPr>
        <w:t xml:space="preserve">          Wie heeft welke rol in het overleg?</w:t>
      </w:r>
    </w:p>
    <w:p w14:paraId="55CE47B7" w14:textId="77777777" w:rsidR="00F842E0" w:rsidRPr="00F842E0" w:rsidRDefault="00F842E0" w:rsidP="007A7059">
      <w:pPr>
        <w:pStyle w:val="Lijstalinea"/>
        <w:numPr>
          <w:ilvl w:val="0"/>
          <w:numId w:val="20"/>
        </w:numPr>
        <w:spacing w:after="2"/>
        <w:rPr>
          <w:sz w:val="21"/>
          <w:szCs w:val="21"/>
        </w:rPr>
      </w:pPr>
      <w:r w:rsidRPr="00F842E0">
        <w:rPr>
          <w:sz w:val="21"/>
          <w:szCs w:val="21"/>
        </w:rPr>
        <w:t>Voorzitter</w:t>
      </w:r>
    </w:p>
    <w:p w14:paraId="65A228EC" w14:textId="77777777" w:rsidR="00F842E0" w:rsidRPr="00F842E0" w:rsidRDefault="00F842E0" w:rsidP="007A7059">
      <w:pPr>
        <w:pStyle w:val="Lijstalinea"/>
        <w:numPr>
          <w:ilvl w:val="0"/>
          <w:numId w:val="20"/>
        </w:numPr>
        <w:spacing w:after="2"/>
        <w:rPr>
          <w:sz w:val="21"/>
          <w:szCs w:val="21"/>
        </w:rPr>
      </w:pPr>
      <w:r w:rsidRPr="00F842E0">
        <w:rPr>
          <w:sz w:val="21"/>
          <w:szCs w:val="21"/>
        </w:rPr>
        <w:t>Ondersteuner(s): logger/ plotter</w:t>
      </w:r>
    </w:p>
    <w:p w14:paraId="1908BFBA" w14:textId="77777777" w:rsidR="00F842E0" w:rsidRPr="00F842E0" w:rsidRDefault="00F842E0" w:rsidP="007A7059">
      <w:pPr>
        <w:pStyle w:val="Lijstalinea"/>
        <w:numPr>
          <w:ilvl w:val="0"/>
          <w:numId w:val="20"/>
        </w:numPr>
        <w:spacing w:after="2"/>
        <w:rPr>
          <w:sz w:val="21"/>
          <w:szCs w:val="21"/>
        </w:rPr>
      </w:pPr>
      <w:r w:rsidRPr="00F842E0">
        <w:rPr>
          <w:sz w:val="21"/>
          <w:szCs w:val="21"/>
        </w:rPr>
        <w:t xml:space="preserve">Adviseurs </w:t>
      </w:r>
    </w:p>
    <w:p w14:paraId="7FAFFBD0" w14:textId="77777777" w:rsidR="00F842E0" w:rsidRPr="00F842E0" w:rsidRDefault="00F842E0" w:rsidP="007A7059">
      <w:pPr>
        <w:pStyle w:val="Lijstalinea"/>
        <w:numPr>
          <w:ilvl w:val="0"/>
          <w:numId w:val="20"/>
        </w:numPr>
        <w:spacing w:after="2"/>
        <w:rPr>
          <w:sz w:val="21"/>
          <w:szCs w:val="21"/>
        </w:rPr>
      </w:pPr>
      <w:r w:rsidRPr="00F842E0">
        <w:rPr>
          <w:sz w:val="21"/>
          <w:szCs w:val="21"/>
        </w:rPr>
        <w:t>Communicatie</w:t>
      </w:r>
    </w:p>
    <w:p w14:paraId="1D5C5213" w14:textId="77777777" w:rsidR="00F842E0" w:rsidRPr="00F842E0" w:rsidRDefault="00F842E0" w:rsidP="007A7059">
      <w:pPr>
        <w:pStyle w:val="Lijstalinea"/>
        <w:numPr>
          <w:ilvl w:val="0"/>
          <w:numId w:val="20"/>
        </w:numPr>
        <w:spacing w:after="2"/>
        <w:rPr>
          <w:sz w:val="21"/>
          <w:szCs w:val="21"/>
        </w:rPr>
      </w:pPr>
      <w:r w:rsidRPr="00F842E0">
        <w:rPr>
          <w:sz w:val="21"/>
          <w:szCs w:val="21"/>
        </w:rPr>
        <w:t xml:space="preserve">Eventuele externe deskundigen </w:t>
      </w:r>
    </w:p>
    <w:p w14:paraId="79C571F3" w14:textId="77777777" w:rsidR="00F842E0" w:rsidRPr="00F842E0" w:rsidRDefault="00F842E0" w:rsidP="00F842E0">
      <w:pPr>
        <w:rPr>
          <w:sz w:val="21"/>
          <w:szCs w:val="21"/>
        </w:rPr>
      </w:pPr>
    </w:p>
    <w:p w14:paraId="26B16952" w14:textId="77777777" w:rsidR="00F842E0" w:rsidRPr="00F842E0" w:rsidRDefault="00F842E0" w:rsidP="00032E44">
      <w:pPr>
        <w:pStyle w:val="Lijstalinea"/>
        <w:numPr>
          <w:ilvl w:val="0"/>
          <w:numId w:val="19"/>
        </w:numPr>
        <w:spacing w:after="2"/>
        <w:ind w:left="284" w:hanging="284"/>
        <w:rPr>
          <w:b/>
          <w:sz w:val="21"/>
          <w:szCs w:val="21"/>
        </w:rPr>
      </w:pPr>
      <w:r w:rsidRPr="00F842E0">
        <w:rPr>
          <w:b/>
          <w:sz w:val="21"/>
          <w:szCs w:val="21"/>
        </w:rPr>
        <w:t>Procedureafspraken</w:t>
      </w:r>
    </w:p>
    <w:p w14:paraId="7F2233F2" w14:textId="77777777" w:rsidR="00F842E0" w:rsidRPr="00F842E0" w:rsidRDefault="00F842E0" w:rsidP="007A7059">
      <w:pPr>
        <w:pStyle w:val="Lijstalinea"/>
        <w:numPr>
          <w:ilvl w:val="0"/>
          <w:numId w:val="16"/>
        </w:numPr>
        <w:spacing w:after="2"/>
        <w:rPr>
          <w:sz w:val="21"/>
          <w:szCs w:val="21"/>
        </w:rPr>
      </w:pPr>
      <w:r w:rsidRPr="00F842E0">
        <w:rPr>
          <w:sz w:val="21"/>
          <w:szCs w:val="21"/>
        </w:rPr>
        <w:t>Is iemand persoonlijk betrokken?</w:t>
      </w:r>
    </w:p>
    <w:p w14:paraId="5E2FBDDA" w14:textId="77777777" w:rsidR="00F842E0" w:rsidRPr="00F842E0" w:rsidRDefault="00F842E0" w:rsidP="007A7059">
      <w:pPr>
        <w:pStyle w:val="Lijstalinea"/>
        <w:numPr>
          <w:ilvl w:val="0"/>
          <w:numId w:val="16"/>
        </w:numPr>
        <w:spacing w:after="2"/>
        <w:rPr>
          <w:sz w:val="21"/>
          <w:szCs w:val="21"/>
        </w:rPr>
      </w:pPr>
      <w:r w:rsidRPr="00F842E0">
        <w:rPr>
          <w:sz w:val="21"/>
          <w:szCs w:val="21"/>
        </w:rPr>
        <w:t>Telefoongebruik, verzamelen bij managementassistente</w:t>
      </w:r>
    </w:p>
    <w:p w14:paraId="6893469C" w14:textId="77777777" w:rsidR="00F842E0" w:rsidRPr="00F842E0" w:rsidRDefault="00F842E0" w:rsidP="007A7059">
      <w:pPr>
        <w:pStyle w:val="Lijstalinea"/>
        <w:numPr>
          <w:ilvl w:val="0"/>
          <w:numId w:val="16"/>
        </w:numPr>
        <w:spacing w:after="2"/>
        <w:rPr>
          <w:sz w:val="21"/>
          <w:szCs w:val="21"/>
        </w:rPr>
      </w:pPr>
      <w:r w:rsidRPr="00F842E0">
        <w:rPr>
          <w:sz w:val="21"/>
          <w:szCs w:val="21"/>
        </w:rPr>
        <w:t>Na te streven eindtijd/ duur overleg</w:t>
      </w:r>
    </w:p>
    <w:p w14:paraId="7508B685" w14:textId="77777777" w:rsidR="00F842E0" w:rsidRPr="00F842E0" w:rsidRDefault="00F842E0" w:rsidP="007A7059">
      <w:pPr>
        <w:pStyle w:val="Lijstalinea"/>
        <w:numPr>
          <w:ilvl w:val="0"/>
          <w:numId w:val="16"/>
        </w:numPr>
        <w:spacing w:after="2"/>
        <w:rPr>
          <w:sz w:val="21"/>
          <w:szCs w:val="21"/>
        </w:rPr>
      </w:pPr>
      <w:r w:rsidRPr="00F842E0">
        <w:rPr>
          <w:sz w:val="21"/>
          <w:szCs w:val="21"/>
        </w:rPr>
        <w:t>Frequentie van overleg</w:t>
      </w:r>
    </w:p>
    <w:p w14:paraId="7435EC5B" w14:textId="77777777" w:rsidR="00F842E0" w:rsidRPr="00F842E0" w:rsidRDefault="00F842E0" w:rsidP="007A7059">
      <w:pPr>
        <w:pStyle w:val="Lijstalinea"/>
        <w:numPr>
          <w:ilvl w:val="0"/>
          <w:numId w:val="16"/>
        </w:numPr>
        <w:spacing w:after="2"/>
        <w:rPr>
          <w:sz w:val="21"/>
          <w:szCs w:val="21"/>
        </w:rPr>
      </w:pPr>
      <w:r w:rsidRPr="00F842E0">
        <w:rPr>
          <w:sz w:val="21"/>
          <w:szCs w:val="21"/>
        </w:rPr>
        <w:t>Naar elkaar luisteren, elkaar niet in de rede vallen, volgens de BOB</w:t>
      </w:r>
    </w:p>
    <w:p w14:paraId="53B953F2" w14:textId="77777777" w:rsidR="00F842E0" w:rsidRPr="00F842E0" w:rsidRDefault="00F842E0" w:rsidP="00F842E0">
      <w:pPr>
        <w:rPr>
          <w:sz w:val="21"/>
          <w:szCs w:val="21"/>
        </w:rPr>
      </w:pPr>
    </w:p>
    <w:p w14:paraId="07D6528B" w14:textId="77777777" w:rsidR="00F842E0" w:rsidRPr="00F842E0" w:rsidRDefault="00F842E0" w:rsidP="00032E44">
      <w:pPr>
        <w:pStyle w:val="Lijstalinea"/>
        <w:numPr>
          <w:ilvl w:val="0"/>
          <w:numId w:val="19"/>
        </w:numPr>
        <w:spacing w:after="2"/>
        <w:ind w:left="284" w:hanging="284"/>
        <w:rPr>
          <w:b/>
          <w:sz w:val="21"/>
          <w:szCs w:val="21"/>
        </w:rPr>
      </w:pPr>
      <w:r w:rsidRPr="00F842E0">
        <w:rPr>
          <w:b/>
          <w:sz w:val="21"/>
          <w:szCs w:val="21"/>
        </w:rPr>
        <w:t>(B) Beeldvorming</w:t>
      </w:r>
    </w:p>
    <w:p w14:paraId="442959FD" w14:textId="77777777" w:rsidR="00F842E0" w:rsidRPr="00F842E0" w:rsidRDefault="00F842E0" w:rsidP="00F842E0">
      <w:pPr>
        <w:ind w:firstLine="708"/>
        <w:rPr>
          <w:i/>
          <w:sz w:val="21"/>
          <w:szCs w:val="21"/>
        </w:rPr>
      </w:pPr>
      <w:r w:rsidRPr="00F842E0">
        <w:rPr>
          <w:i/>
          <w:sz w:val="21"/>
          <w:szCs w:val="21"/>
        </w:rPr>
        <w:t>Algemene vraag: Wat is er aan de hand?</w:t>
      </w:r>
    </w:p>
    <w:p w14:paraId="016E214C" w14:textId="77777777" w:rsidR="00F842E0" w:rsidRPr="00F842E0" w:rsidRDefault="00F842E0" w:rsidP="007A7059">
      <w:pPr>
        <w:pStyle w:val="Lijstalinea"/>
        <w:numPr>
          <w:ilvl w:val="0"/>
          <w:numId w:val="21"/>
        </w:numPr>
        <w:spacing w:after="2"/>
        <w:rPr>
          <w:sz w:val="21"/>
          <w:szCs w:val="21"/>
        </w:rPr>
      </w:pPr>
      <w:r w:rsidRPr="00F842E0">
        <w:rPr>
          <w:sz w:val="21"/>
          <w:szCs w:val="21"/>
        </w:rPr>
        <w:t>Eerste samenvatting van het beeld door voorzitter</w:t>
      </w:r>
    </w:p>
    <w:p w14:paraId="790000AD" w14:textId="77777777" w:rsidR="00F842E0" w:rsidRPr="00F842E0" w:rsidRDefault="00F842E0" w:rsidP="007A7059">
      <w:pPr>
        <w:pStyle w:val="Geenafstand"/>
        <w:numPr>
          <w:ilvl w:val="0"/>
          <w:numId w:val="21"/>
        </w:numPr>
        <w:rPr>
          <w:rFonts w:asciiTheme="minorHAnsi" w:hAnsiTheme="minorHAnsi"/>
          <w:sz w:val="21"/>
          <w:szCs w:val="21"/>
        </w:rPr>
      </w:pPr>
      <w:r w:rsidRPr="00F842E0">
        <w:rPr>
          <w:rFonts w:asciiTheme="minorHAnsi" w:hAnsiTheme="minorHAnsi"/>
          <w:sz w:val="21"/>
          <w:szCs w:val="21"/>
        </w:rPr>
        <w:t>Invullen / bijwerken besluitenlijst</w:t>
      </w:r>
    </w:p>
    <w:p w14:paraId="1026E32A" w14:textId="77777777" w:rsidR="00F842E0" w:rsidRPr="00F842E0" w:rsidRDefault="00F842E0" w:rsidP="007A7059">
      <w:pPr>
        <w:pStyle w:val="Lijstalinea"/>
        <w:numPr>
          <w:ilvl w:val="0"/>
          <w:numId w:val="21"/>
        </w:numPr>
        <w:spacing w:after="2"/>
        <w:rPr>
          <w:sz w:val="21"/>
          <w:szCs w:val="21"/>
        </w:rPr>
      </w:pPr>
      <w:r w:rsidRPr="00F842E0">
        <w:rPr>
          <w:sz w:val="21"/>
          <w:szCs w:val="21"/>
        </w:rPr>
        <w:t>Aanvulling door teamleden te beginnen bij de direct betrokken teamleden, leden allemaal afgaan</w:t>
      </w:r>
    </w:p>
    <w:p w14:paraId="3EE57A14" w14:textId="77777777" w:rsidR="00F842E0" w:rsidRPr="00F842E0" w:rsidRDefault="00F842E0" w:rsidP="007A7059">
      <w:pPr>
        <w:pStyle w:val="Lijstalinea"/>
        <w:numPr>
          <w:ilvl w:val="0"/>
          <w:numId w:val="21"/>
        </w:numPr>
        <w:spacing w:after="2"/>
        <w:rPr>
          <w:sz w:val="21"/>
          <w:szCs w:val="21"/>
        </w:rPr>
      </w:pPr>
      <w:r w:rsidRPr="00F842E0">
        <w:rPr>
          <w:sz w:val="21"/>
          <w:szCs w:val="21"/>
        </w:rPr>
        <w:t>De logger/plotter doet verslaglegging. De leden noteren hun eigen acties.</w:t>
      </w:r>
    </w:p>
    <w:p w14:paraId="04893779" w14:textId="77777777" w:rsidR="00F842E0" w:rsidRPr="00F842E0" w:rsidRDefault="00F842E0" w:rsidP="00F842E0">
      <w:pPr>
        <w:rPr>
          <w:sz w:val="21"/>
          <w:szCs w:val="21"/>
        </w:rPr>
      </w:pPr>
      <w:r w:rsidRPr="00F842E0">
        <w:rPr>
          <w:sz w:val="21"/>
          <w:szCs w:val="21"/>
        </w:rPr>
        <w:t xml:space="preserve">  </w:t>
      </w:r>
    </w:p>
    <w:p w14:paraId="1F21C725" w14:textId="77777777" w:rsidR="00F842E0" w:rsidRPr="00F842E0" w:rsidRDefault="00F842E0" w:rsidP="007A7059">
      <w:pPr>
        <w:pStyle w:val="Lijstalinea"/>
        <w:numPr>
          <w:ilvl w:val="0"/>
          <w:numId w:val="19"/>
        </w:numPr>
        <w:spacing w:after="2"/>
        <w:ind w:left="284" w:hanging="284"/>
        <w:rPr>
          <w:b/>
          <w:sz w:val="21"/>
          <w:szCs w:val="21"/>
        </w:rPr>
      </w:pPr>
      <w:r w:rsidRPr="00F842E0">
        <w:rPr>
          <w:b/>
          <w:sz w:val="21"/>
          <w:szCs w:val="21"/>
        </w:rPr>
        <w:t xml:space="preserve">(O) Oordeelvorming </w:t>
      </w:r>
    </w:p>
    <w:p w14:paraId="6DE19408" w14:textId="77777777" w:rsidR="00F842E0" w:rsidRPr="00F842E0" w:rsidRDefault="00F842E0" w:rsidP="00F842E0">
      <w:pPr>
        <w:ind w:firstLine="708"/>
        <w:rPr>
          <w:i/>
          <w:sz w:val="21"/>
          <w:szCs w:val="21"/>
        </w:rPr>
      </w:pPr>
      <w:r w:rsidRPr="00F842E0">
        <w:rPr>
          <w:i/>
          <w:sz w:val="21"/>
          <w:szCs w:val="21"/>
        </w:rPr>
        <w:t>Algemene vraag: Wat betekent dit beeld voor ons?</w:t>
      </w:r>
    </w:p>
    <w:p w14:paraId="01F8DC97" w14:textId="77777777" w:rsidR="00F842E0" w:rsidRPr="00F842E0" w:rsidRDefault="00F842E0" w:rsidP="007A7059">
      <w:pPr>
        <w:pStyle w:val="Lijstalinea"/>
        <w:numPr>
          <w:ilvl w:val="0"/>
          <w:numId w:val="22"/>
        </w:numPr>
        <w:spacing w:after="2"/>
        <w:rPr>
          <w:sz w:val="21"/>
          <w:szCs w:val="21"/>
        </w:rPr>
      </w:pPr>
      <w:r w:rsidRPr="00F842E0">
        <w:rPr>
          <w:sz w:val="21"/>
          <w:szCs w:val="21"/>
        </w:rPr>
        <w:t xml:space="preserve">Welke consequenties voor welke processen/afdelingen? </w:t>
      </w:r>
    </w:p>
    <w:p w14:paraId="43332CB3" w14:textId="77777777" w:rsidR="00F842E0" w:rsidRPr="00F842E0" w:rsidRDefault="00F842E0" w:rsidP="007A7059">
      <w:pPr>
        <w:pStyle w:val="Lijstalinea"/>
        <w:numPr>
          <w:ilvl w:val="0"/>
          <w:numId w:val="22"/>
        </w:numPr>
        <w:spacing w:after="2"/>
        <w:rPr>
          <w:sz w:val="21"/>
          <w:szCs w:val="21"/>
        </w:rPr>
      </w:pPr>
      <w:r w:rsidRPr="00F842E0">
        <w:rPr>
          <w:sz w:val="21"/>
          <w:szCs w:val="21"/>
        </w:rPr>
        <w:t xml:space="preserve">Welke consequenties voor de organisatie? (Bestuurlijk: </w:t>
      </w:r>
      <w:r w:rsidRPr="00F842E0">
        <w:rPr>
          <w:i/>
          <w:sz w:val="21"/>
          <w:szCs w:val="21"/>
        </w:rPr>
        <w:t>Imago, Juridisch, Communicatie, Ethisch)</w:t>
      </w:r>
    </w:p>
    <w:p w14:paraId="1D46B070" w14:textId="77777777" w:rsidR="00F842E0" w:rsidRPr="00F842E0" w:rsidRDefault="00F842E0" w:rsidP="007A7059">
      <w:pPr>
        <w:pStyle w:val="Lijstalinea"/>
        <w:numPr>
          <w:ilvl w:val="0"/>
          <w:numId w:val="22"/>
        </w:numPr>
        <w:spacing w:after="2"/>
        <w:rPr>
          <w:sz w:val="21"/>
          <w:szCs w:val="21"/>
        </w:rPr>
      </w:pPr>
      <w:r w:rsidRPr="00F842E0">
        <w:rPr>
          <w:sz w:val="21"/>
          <w:szCs w:val="21"/>
        </w:rPr>
        <w:t>Welke organisaties/netwerk zijn betrokken? (Gemeente, GHOR, GRIP-fase)</w:t>
      </w:r>
    </w:p>
    <w:p w14:paraId="3BEB8843" w14:textId="77777777" w:rsidR="00F842E0" w:rsidRPr="00F842E0" w:rsidRDefault="00F842E0" w:rsidP="007A7059">
      <w:pPr>
        <w:pStyle w:val="Lijstalinea"/>
        <w:numPr>
          <w:ilvl w:val="0"/>
          <w:numId w:val="22"/>
        </w:numPr>
        <w:spacing w:after="2"/>
        <w:rPr>
          <w:sz w:val="21"/>
          <w:szCs w:val="21"/>
        </w:rPr>
      </w:pPr>
      <w:r w:rsidRPr="00F842E0">
        <w:rPr>
          <w:sz w:val="21"/>
          <w:szCs w:val="21"/>
        </w:rPr>
        <w:t>Welke knelpunten en scenario’s zijn er of welke knelpunten en scenario’s zijn te verwachten? (per lid laten benoemen)</w:t>
      </w:r>
    </w:p>
    <w:p w14:paraId="55D7486E" w14:textId="77777777" w:rsidR="00F842E0" w:rsidRPr="00F842E0" w:rsidRDefault="00F842E0" w:rsidP="007A7059">
      <w:pPr>
        <w:pStyle w:val="Lijstalinea"/>
        <w:numPr>
          <w:ilvl w:val="0"/>
          <w:numId w:val="22"/>
        </w:numPr>
        <w:spacing w:after="2"/>
        <w:rPr>
          <w:sz w:val="21"/>
          <w:szCs w:val="21"/>
        </w:rPr>
      </w:pPr>
      <w:r w:rsidRPr="00F842E0">
        <w:rPr>
          <w:sz w:val="21"/>
          <w:szCs w:val="21"/>
        </w:rPr>
        <w:t xml:space="preserve">Prioritering aanbrengen  </w:t>
      </w:r>
    </w:p>
    <w:p w14:paraId="3F0298D9" w14:textId="77777777" w:rsidR="00F842E0" w:rsidRDefault="00F842E0" w:rsidP="007A7059">
      <w:pPr>
        <w:pStyle w:val="Lijstalinea"/>
        <w:numPr>
          <w:ilvl w:val="0"/>
          <w:numId w:val="22"/>
        </w:numPr>
        <w:spacing w:after="2"/>
        <w:rPr>
          <w:sz w:val="21"/>
          <w:szCs w:val="21"/>
        </w:rPr>
      </w:pPr>
      <w:r w:rsidRPr="00F842E0">
        <w:rPr>
          <w:sz w:val="21"/>
          <w:szCs w:val="21"/>
        </w:rPr>
        <w:t>Mogelijke oplossingen/ alternatieven benoemen</w:t>
      </w:r>
    </w:p>
    <w:p w14:paraId="33C5DDC4" w14:textId="77777777" w:rsidR="00F842E0" w:rsidRPr="00F842E0" w:rsidRDefault="00F842E0" w:rsidP="00F842E0">
      <w:pPr>
        <w:pStyle w:val="Lijstalinea"/>
        <w:numPr>
          <w:ilvl w:val="0"/>
          <w:numId w:val="0"/>
        </w:numPr>
        <w:spacing w:after="2"/>
        <w:ind w:left="720"/>
        <w:rPr>
          <w:sz w:val="21"/>
          <w:szCs w:val="21"/>
        </w:rPr>
      </w:pPr>
    </w:p>
    <w:p w14:paraId="03E7FE5D" w14:textId="6C91E332" w:rsidR="00F842E0" w:rsidRPr="00F842E0" w:rsidRDefault="00F842E0" w:rsidP="007A7059">
      <w:pPr>
        <w:pStyle w:val="Lijstalinea"/>
        <w:numPr>
          <w:ilvl w:val="0"/>
          <w:numId w:val="19"/>
        </w:numPr>
        <w:spacing w:after="2"/>
        <w:ind w:left="284" w:hanging="284"/>
        <w:rPr>
          <w:b/>
          <w:sz w:val="21"/>
          <w:szCs w:val="21"/>
        </w:rPr>
      </w:pPr>
      <w:r w:rsidRPr="00F842E0">
        <w:rPr>
          <w:b/>
          <w:sz w:val="21"/>
          <w:szCs w:val="21"/>
        </w:rPr>
        <w:t xml:space="preserve">(B) Besluitvorming </w:t>
      </w:r>
    </w:p>
    <w:p w14:paraId="7615F1CD" w14:textId="77777777" w:rsidR="00F842E0" w:rsidRPr="00846EAD" w:rsidRDefault="00F842E0" w:rsidP="00F842E0">
      <w:pPr>
        <w:ind w:firstLine="708"/>
        <w:rPr>
          <w:i/>
          <w:sz w:val="21"/>
          <w:szCs w:val="21"/>
        </w:rPr>
      </w:pPr>
      <w:r w:rsidRPr="00846EAD">
        <w:rPr>
          <w:i/>
          <w:sz w:val="21"/>
          <w:szCs w:val="21"/>
        </w:rPr>
        <w:t xml:space="preserve">Algemene vraag: Wat gaan we nu allemaal doen? </w:t>
      </w:r>
    </w:p>
    <w:p w14:paraId="42EA3245" w14:textId="77777777" w:rsidR="00F842E0" w:rsidRPr="00F842E0" w:rsidRDefault="00F842E0" w:rsidP="007A7059">
      <w:pPr>
        <w:pStyle w:val="Lijstalinea"/>
        <w:numPr>
          <w:ilvl w:val="0"/>
          <w:numId w:val="23"/>
        </w:numPr>
        <w:spacing w:after="2"/>
        <w:rPr>
          <w:sz w:val="21"/>
          <w:szCs w:val="21"/>
        </w:rPr>
      </w:pPr>
      <w:r w:rsidRPr="00F842E0">
        <w:rPr>
          <w:sz w:val="21"/>
          <w:szCs w:val="21"/>
        </w:rPr>
        <w:t>Prioritering van de bij 5. concretiseren en afspraken maken</w:t>
      </w:r>
    </w:p>
    <w:p w14:paraId="2D975104" w14:textId="77777777" w:rsidR="00F842E0" w:rsidRPr="00F842E0" w:rsidRDefault="00F842E0" w:rsidP="007A7059">
      <w:pPr>
        <w:pStyle w:val="Lijstalinea"/>
        <w:numPr>
          <w:ilvl w:val="0"/>
          <w:numId w:val="23"/>
        </w:numPr>
        <w:spacing w:after="2"/>
        <w:rPr>
          <w:sz w:val="21"/>
          <w:szCs w:val="21"/>
        </w:rPr>
      </w:pPr>
      <w:r w:rsidRPr="00F842E0">
        <w:rPr>
          <w:sz w:val="21"/>
          <w:szCs w:val="21"/>
        </w:rPr>
        <w:t>Welke acties en besluiten worden er nu genomen?</w:t>
      </w:r>
    </w:p>
    <w:p w14:paraId="210BD907" w14:textId="77777777" w:rsidR="00F842E0" w:rsidRPr="00F842E0" w:rsidRDefault="00F842E0" w:rsidP="007A7059">
      <w:pPr>
        <w:pStyle w:val="Lijstalinea"/>
        <w:numPr>
          <w:ilvl w:val="0"/>
          <w:numId w:val="23"/>
        </w:numPr>
        <w:spacing w:after="2"/>
        <w:rPr>
          <w:sz w:val="21"/>
          <w:szCs w:val="21"/>
        </w:rPr>
      </w:pPr>
      <w:r w:rsidRPr="00F842E0">
        <w:rPr>
          <w:sz w:val="21"/>
          <w:szCs w:val="21"/>
        </w:rPr>
        <w:t>Wie gaat wat uitvoeren?</w:t>
      </w:r>
    </w:p>
    <w:p w14:paraId="5E919B76" w14:textId="77777777" w:rsidR="00F842E0" w:rsidRPr="00F842E0" w:rsidRDefault="00F842E0" w:rsidP="00F842E0">
      <w:pPr>
        <w:rPr>
          <w:b/>
          <w:sz w:val="21"/>
          <w:szCs w:val="21"/>
        </w:rPr>
      </w:pPr>
    </w:p>
    <w:p w14:paraId="1305E75F" w14:textId="58E64E1E" w:rsidR="00F842E0" w:rsidRPr="00F842E0" w:rsidRDefault="00F842E0" w:rsidP="007A7059">
      <w:pPr>
        <w:pStyle w:val="Lijstalinea"/>
        <w:numPr>
          <w:ilvl w:val="0"/>
          <w:numId w:val="19"/>
        </w:numPr>
        <w:ind w:left="284" w:hanging="284"/>
        <w:rPr>
          <w:b/>
          <w:sz w:val="21"/>
          <w:szCs w:val="21"/>
        </w:rPr>
      </w:pPr>
      <w:r w:rsidRPr="00F842E0">
        <w:rPr>
          <w:b/>
          <w:sz w:val="21"/>
          <w:szCs w:val="21"/>
        </w:rPr>
        <w:t>Afsluiting</w:t>
      </w:r>
    </w:p>
    <w:p w14:paraId="6489D165" w14:textId="77777777" w:rsidR="00F842E0" w:rsidRPr="00F842E0" w:rsidRDefault="00F842E0" w:rsidP="007A7059">
      <w:pPr>
        <w:pStyle w:val="Lijstalinea"/>
        <w:numPr>
          <w:ilvl w:val="0"/>
          <w:numId w:val="24"/>
        </w:numPr>
        <w:spacing w:after="2"/>
        <w:rPr>
          <w:sz w:val="21"/>
          <w:szCs w:val="21"/>
        </w:rPr>
      </w:pPr>
      <w:r w:rsidRPr="00F842E0">
        <w:rPr>
          <w:sz w:val="21"/>
          <w:szCs w:val="21"/>
        </w:rPr>
        <w:t>Vervolgafspraak</w:t>
      </w:r>
    </w:p>
    <w:p w14:paraId="1632FE23" w14:textId="77777777" w:rsidR="00F842E0" w:rsidRPr="00F842E0" w:rsidRDefault="00F842E0" w:rsidP="007A7059">
      <w:pPr>
        <w:pStyle w:val="Lijstalinea"/>
        <w:numPr>
          <w:ilvl w:val="0"/>
          <w:numId w:val="24"/>
        </w:numPr>
        <w:spacing w:after="2"/>
        <w:rPr>
          <w:sz w:val="21"/>
          <w:szCs w:val="21"/>
        </w:rPr>
      </w:pPr>
      <w:r w:rsidRPr="00F842E0">
        <w:rPr>
          <w:sz w:val="21"/>
          <w:szCs w:val="21"/>
        </w:rPr>
        <w:t>Exacte tijd noemen van volgend overleg</w:t>
      </w:r>
    </w:p>
    <w:p w14:paraId="3D4C5484" w14:textId="77777777" w:rsidR="00F842E0" w:rsidRPr="00F842E0" w:rsidRDefault="00F842E0" w:rsidP="007A7059">
      <w:pPr>
        <w:pStyle w:val="Lijstalinea"/>
        <w:numPr>
          <w:ilvl w:val="0"/>
          <w:numId w:val="24"/>
        </w:numPr>
        <w:spacing w:after="2"/>
        <w:rPr>
          <w:sz w:val="21"/>
          <w:szCs w:val="21"/>
        </w:rPr>
      </w:pPr>
      <w:r w:rsidRPr="00F842E0">
        <w:rPr>
          <w:sz w:val="21"/>
          <w:szCs w:val="21"/>
        </w:rPr>
        <w:t>Neem voldoende tijd om uitgezette acties uit te voeren</w:t>
      </w:r>
    </w:p>
    <w:p w14:paraId="34531097" w14:textId="77777777" w:rsidR="00F842E0" w:rsidRPr="00F842E0" w:rsidRDefault="00F842E0" w:rsidP="00F842E0">
      <w:pPr>
        <w:rPr>
          <w:b/>
          <w:i/>
          <w:sz w:val="21"/>
          <w:szCs w:val="21"/>
          <w:u w:val="single"/>
        </w:rPr>
      </w:pPr>
    </w:p>
    <w:p w14:paraId="71B03304" w14:textId="77777777" w:rsidR="00F842E0" w:rsidRPr="00F842E0" w:rsidRDefault="00F842E0" w:rsidP="00F842E0">
      <w:pPr>
        <w:rPr>
          <w:b/>
          <w:i/>
          <w:sz w:val="21"/>
          <w:szCs w:val="21"/>
          <w:u w:val="single"/>
        </w:rPr>
      </w:pPr>
      <w:r w:rsidRPr="00F842E0">
        <w:rPr>
          <w:b/>
          <w:i/>
          <w:sz w:val="21"/>
          <w:szCs w:val="21"/>
          <w:u w:val="single"/>
        </w:rPr>
        <w:t>Aanvullende opmerkingen</w:t>
      </w:r>
    </w:p>
    <w:p w14:paraId="0FA20935" w14:textId="77777777" w:rsidR="00F842E0" w:rsidRPr="00F842E0" w:rsidRDefault="00F842E0" w:rsidP="00F842E0">
      <w:pPr>
        <w:rPr>
          <w:sz w:val="21"/>
          <w:szCs w:val="21"/>
        </w:rPr>
      </w:pPr>
      <w:r w:rsidRPr="00F842E0">
        <w:rPr>
          <w:sz w:val="21"/>
          <w:szCs w:val="21"/>
        </w:rPr>
        <w:t>Indien van toepassing inbrengen: nazorg, aflossing, afschaling, evaluatie.</w:t>
      </w:r>
    </w:p>
    <w:p w14:paraId="5647E755" w14:textId="77777777" w:rsidR="00F842E0" w:rsidRPr="00F842E0" w:rsidRDefault="00F842E0" w:rsidP="00F842E0">
      <w:pPr>
        <w:rPr>
          <w:sz w:val="21"/>
          <w:szCs w:val="21"/>
        </w:rPr>
      </w:pPr>
    </w:p>
    <w:p w14:paraId="1F8280BF" w14:textId="77777777" w:rsidR="00F842E0" w:rsidRPr="00F842E0" w:rsidRDefault="00F842E0" w:rsidP="00F842E0">
      <w:pPr>
        <w:rPr>
          <w:i/>
          <w:sz w:val="21"/>
          <w:szCs w:val="21"/>
          <w:u w:val="single"/>
        </w:rPr>
      </w:pPr>
      <w:r w:rsidRPr="00F842E0">
        <w:rPr>
          <w:i/>
          <w:sz w:val="21"/>
          <w:szCs w:val="21"/>
          <w:u w:val="single"/>
        </w:rPr>
        <w:t>Belangrijk is kort, bondig te overleggen en de tijd in de gaten te houden.</w:t>
      </w:r>
    </w:p>
    <w:p w14:paraId="648B0991" w14:textId="77777777" w:rsidR="002407FA" w:rsidRPr="00681582" w:rsidRDefault="002407FA" w:rsidP="002407FA">
      <w:pPr>
        <w:rPr>
          <w:b/>
        </w:rPr>
      </w:pPr>
    </w:p>
    <w:p w14:paraId="79256AF8" w14:textId="5DA76F18" w:rsidR="006407F8" w:rsidRDefault="006407F8" w:rsidP="006407F8">
      <w:pPr>
        <w:rPr>
          <w:rStyle w:val="Kop1Char"/>
          <w:rFonts w:eastAsia="Calibri"/>
          <w:sz w:val="22"/>
          <w:szCs w:val="22"/>
        </w:rPr>
      </w:pPr>
      <w:bookmarkStart w:id="108" w:name="_Toc473714902"/>
      <w:bookmarkStart w:id="109" w:name="_Toc319586884"/>
      <w:r>
        <w:rPr>
          <w:rStyle w:val="Kop1Char"/>
          <w:rFonts w:eastAsia="Calibri"/>
          <w:sz w:val="22"/>
          <w:szCs w:val="22"/>
        </w:rPr>
        <w:t>Bijlage 15</w:t>
      </w:r>
      <w:r w:rsidRPr="00681582">
        <w:rPr>
          <w:rStyle w:val="Kop1Char"/>
          <w:rFonts w:eastAsia="Calibri"/>
          <w:sz w:val="22"/>
          <w:szCs w:val="22"/>
        </w:rPr>
        <w:t xml:space="preserve">: </w:t>
      </w:r>
      <w:r>
        <w:rPr>
          <w:rStyle w:val="Kop1Char"/>
          <w:rFonts w:eastAsia="Calibri"/>
          <w:sz w:val="22"/>
          <w:szCs w:val="22"/>
        </w:rPr>
        <w:t>Overzicht topics</w:t>
      </w:r>
      <w:bookmarkEnd w:id="108"/>
    </w:p>
    <w:p w14:paraId="156BC431" w14:textId="77777777" w:rsidR="006407F8" w:rsidRDefault="006407F8" w:rsidP="006407F8">
      <w:pPr>
        <w:rPr>
          <w:rFonts w:ascii="Verdana" w:hAnsi="Verdana"/>
          <w:b/>
          <w:i/>
          <w:sz w:val="18"/>
          <w:szCs w:val="18"/>
        </w:rPr>
      </w:pPr>
    </w:p>
    <w:p w14:paraId="62525B5F" w14:textId="531FAA03" w:rsidR="006407F8" w:rsidRDefault="006407F8" w:rsidP="006407F8">
      <w:pPr>
        <w:rPr>
          <w:rFonts w:ascii="Calibri" w:hAnsi="Calibri"/>
          <w:szCs w:val="18"/>
        </w:rPr>
      </w:pPr>
      <w:r w:rsidRPr="006407F8">
        <w:rPr>
          <w:rFonts w:ascii="Calibri" w:hAnsi="Calibri"/>
          <w:szCs w:val="18"/>
        </w:rPr>
        <w:t>Dit o</w:t>
      </w:r>
      <w:r>
        <w:rPr>
          <w:rFonts w:ascii="Calibri" w:hAnsi="Calibri"/>
          <w:szCs w:val="18"/>
        </w:rPr>
        <w:t>verzicht kan in de acute fase worden</w:t>
      </w:r>
      <w:r w:rsidR="00067FB8">
        <w:rPr>
          <w:rFonts w:ascii="Calibri" w:hAnsi="Calibri"/>
          <w:szCs w:val="18"/>
        </w:rPr>
        <w:t xml:space="preserve"> </w:t>
      </w:r>
      <w:r>
        <w:rPr>
          <w:rFonts w:ascii="Calibri" w:hAnsi="Calibri"/>
          <w:szCs w:val="18"/>
        </w:rPr>
        <w:t xml:space="preserve">benut </w:t>
      </w:r>
      <w:r w:rsidR="00067FB8">
        <w:rPr>
          <w:rFonts w:ascii="Calibri" w:hAnsi="Calibri"/>
          <w:szCs w:val="18"/>
        </w:rPr>
        <w:t>om in tijdens de oordeelsvorming de impactgebieden en relevante topics te filteren. Vervolgens kan per topic bijvoorbeeld de consequenties of noodzakelijke maatrgelen worden besproken.</w:t>
      </w:r>
    </w:p>
    <w:p w14:paraId="22246BB6" w14:textId="77777777" w:rsidR="00D10853" w:rsidRDefault="00D10853" w:rsidP="006407F8">
      <w:pPr>
        <w:rPr>
          <w:rFonts w:ascii="Calibri" w:hAnsi="Calibri"/>
          <w:szCs w:val="18"/>
        </w:rPr>
      </w:pPr>
    </w:p>
    <w:p w14:paraId="1C53BA52" w14:textId="18A5F099" w:rsidR="00067FB8" w:rsidRDefault="00D10853" w:rsidP="006407F8">
      <w:pPr>
        <w:rPr>
          <w:rFonts w:ascii="Calibri" w:hAnsi="Calibri"/>
          <w:szCs w:val="18"/>
        </w:rPr>
      </w:pPr>
      <w:r>
        <w:rPr>
          <w:rFonts w:ascii="Calibri" w:hAnsi="Calibri"/>
          <w:noProof/>
          <w:szCs w:val="18"/>
          <w:lang w:eastAsia="nl-NL"/>
        </w:rPr>
        <w:drawing>
          <wp:inline distT="0" distB="0" distL="0" distR="0" wp14:anchorId="310BEDC2" wp14:editId="2B039D36">
            <wp:extent cx="5831840" cy="4019548"/>
            <wp:effectExtent l="0" t="0" r="0" b="635"/>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0CA2736" w14:textId="124B0915" w:rsidR="00067FB8" w:rsidRPr="006407F8" w:rsidRDefault="00067FB8" w:rsidP="006407F8">
      <w:pPr>
        <w:rPr>
          <w:rFonts w:ascii="Calibri" w:hAnsi="Calibri"/>
          <w:szCs w:val="18"/>
        </w:rPr>
      </w:pPr>
    </w:p>
    <w:p w14:paraId="16AD7A77" w14:textId="77777777" w:rsidR="006407F8" w:rsidRDefault="006407F8" w:rsidP="004330DA">
      <w:pPr>
        <w:rPr>
          <w:rStyle w:val="Kop1Char"/>
          <w:rFonts w:eastAsia="Calibri"/>
          <w:b w:val="0"/>
          <w:sz w:val="22"/>
          <w:szCs w:val="22"/>
        </w:rPr>
      </w:pPr>
      <w:r>
        <w:rPr>
          <w:rStyle w:val="Kop1Char"/>
          <w:rFonts w:eastAsia="Calibri"/>
          <w:b w:val="0"/>
          <w:sz w:val="22"/>
          <w:szCs w:val="22"/>
        </w:rPr>
        <w:br w:type="page"/>
      </w:r>
    </w:p>
    <w:p w14:paraId="2DD27EF7" w14:textId="67B65716" w:rsidR="00801167" w:rsidRDefault="005C1E39" w:rsidP="004330DA">
      <w:pPr>
        <w:rPr>
          <w:rFonts w:ascii="Verdana" w:hAnsi="Verdana"/>
          <w:b/>
          <w:i/>
          <w:sz w:val="18"/>
          <w:szCs w:val="18"/>
        </w:rPr>
      </w:pPr>
      <w:bookmarkStart w:id="110" w:name="_Toc473714903"/>
      <w:r>
        <w:rPr>
          <w:rStyle w:val="Kop1Char"/>
          <w:rFonts w:eastAsia="Calibri"/>
          <w:sz w:val="22"/>
          <w:szCs w:val="22"/>
        </w:rPr>
        <w:t>Bijlage 1</w:t>
      </w:r>
      <w:r w:rsidR="00D10853">
        <w:rPr>
          <w:rStyle w:val="Kop1Char"/>
          <w:rFonts w:eastAsia="Calibri"/>
          <w:sz w:val="22"/>
          <w:szCs w:val="22"/>
        </w:rPr>
        <w:t>6</w:t>
      </w:r>
      <w:r w:rsidR="00801167" w:rsidRPr="00681582">
        <w:rPr>
          <w:rStyle w:val="Kop1Char"/>
          <w:rFonts w:eastAsia="Calibri"/>
          <w:sz w:val="22"/>
          <w:szCs w:val="22"/>
        </w:rPr>
        <w:t xml:space="preserve">: </w:t>
      </w:r>
      <w:r w:rsidR="00801167">
        <w:rPr>
          <w:rStyle w:val="Kop1Char"/>
          <w:rFonts w:eastAsia="Calibri"/>
          <w:sz w:val="22"/>
          <w:szCs w:val="22"/>
        </w:rPr>
        <w:t>Rol en kwalificatieprofiel Crisiscoördinator</w:t>
      </w:r>
      <w:bookmarkEnd w:id="110"/>
    </w:p>
    <w:p w14:paraId="09DCDD99" w14:textId="77777777" w:rsidR="00801167" w:rsidRDefault="00801167" w:rsidP="004330DA">
      <w:pPr>
        <w:contextualSpacing/>
        <w:rPr>
          <w:rFonts w:ascii="Verdana" w:hAnsi="Verdana"/>
          <w:b/>
          <w:i/>
          <w:sz w:val="18"/>
          <w:szCs w:val="18"/>
        </w:rPr>
      </w:pPr>
    </w:p>
    <w:p w14:paraId="791DD542" w14:textId="77777777" w:rsidR="004330DA" w:rsidRPr="00106522" w:rsidRDefault="004330DA" w:rsidP="004330DA">
      <w:pPr>
        <w:contextualSpacing/>
        <w:rPr>
          <w:b/>
          <w:i/>
        </w:rPr>
      </w:pPr>
      <w:r w:rsidRPr="00106522">
        <w:rPr>
          <w:b/>
          <w:i/>
        </w:rPr>
        <w:t>Typering van de rol</w:t>
      </w:r>
    </w:p>
    <w:p w14:paraId="088B4269" w14:textId="3DDD6922" w:rsidR="004330DA" w:rsidRPr="00106522" w:rsidRDefault="004330DA" w:rsidP="004330DA">
      <w:pPr>
        <w:contextualSpacing/>
      </w:pPr>
      <w:r w:rsidRPr="00106522">
        <w:t xml:space="preserve">De Crisiscoördinator stemt binnen de organisatie de interne samenwerking op operationeel en tactisch niveau af. De Crisiscoördinator staat of onder directe, functionele leiding van de voorzitter van het </w:t>
      </w:r>
      <w:r w:rsidR="00801167" w:rsidRPr="00106522">
        <w:t>Crisisteam</w:t>
      </w:r>
      <w:r w:rsidRPr="00106522">
        <w:t xml:space="preserve">, is als adviseur lid van het </w:t>
      </w:r>
      <w:r w:rsidR="00801167" w:rsidRPr="00106522">
        <w:t>Crisisteam</w:t>
      </w:r>
      <w:r w:rsidRPr="00106522">
        <w:t xml:space="preserve">, of de rol Crisiscoördinator wordt ingevuld door de voorzitter of adviseur van het </w:t>
      </w:r>
      <w:r w:rsidR="00801167" w:rsidRPr="00106522">
        <w:t>Crisisteam</w:t>
      </w:r>
      <w:r w:rsidRPr="00106522">
        <w:t xml:space="preserve">. De Crisiscoördinator informeert en adviseert het </w:t>
      </w:r>
      <w:r w:rsidR="00801167" w:rsidRPr="00106522">
        <w:t xml:space="preserve">Crisisteam </w:t>
      </w:r>
      <w:r w:rsidRPr="00106522">
        <w:t xml:space="preserve">over de logistieke, materiële en personele situatie en knelpunten die een beleidsbeslissing vergen. </w:t>
      </w:r>
    </w:p>
    <w:p w14:paraId="617F6C51" w14:textId="77777777" w:rsidR="004330DA" w:rsidRPr="00106522" w:rsidRDefault="004330DA" w:rsidP="004330DA">
      <w:pPr>
        <w:contextualSpacing/>
      </w:pPr>
    </w:p>
    <w:p w14:paraId="706B45C6" w14:textId="77777777" w:rsidR="004330DA" w:rsidRPr="00106522" w:rsidRDefault="004330DA" w:rsidP="004330DA">
      <w:pPr>
        <w:contextualSpacing/>
        <w:rPr>
          <w:i/>
        </w:rPr>
      </w:pPr>
      <w:r w:rsidRPr="00106522">
        <w:rPr>
          <w:b/>
          <w:i/>
        </w:rPr>
        <w:t>Kerntaken</w:t>
      </w:r>
    </w:p>
    <w:p w14:paraId="5E60C1C7" w14:textId="77777777" w:rsidR="004330DA" w:rsidRPr="00106522" w:rsidRDefault="004330DA" w:rsidP="00995F0F">
      <w:pPr>
        <w:numPr>
          <w:ilvl w:val="0"/>
          <w:numId w:val="28"/>
        </w:numPr>
        <w:spacing w:line="276" w:lineRule="auto"/>
        <w:contextualSpacing/>
        <w:rPr>
          <w:i/>
        </w:rPr>
      </w:pPr>
      <w:r w:rsidRPr="00106522">
        <w:rPr>
          <w:i/>
        </w:rPr>
        <w:t>Coördinatie van de primaire- en overige bedrijfsprocessen.</w:t>
      </w:r>
    </w:p>
    <w:p w14:paraId="40F6CB15" w14:textId="77777777" w:rsidR="004330DA" w:rsidRPr="00106522" w:rsidRDefault="004330DA" w:rsidP="00995F0F">
      <w:pPr>
        <w:numPr>
          <w:ilvl w:val="0"/>
          <w:numId w:val="28"/>
        </w:numPr>
        <w:spacing w:line="276" w:lineRule="auto"/>
        <w:contextualSpacing/>
        <w:rPr>
          <w:i/>
        </w:rPr>
      </w:pPr>
      <w:r w:rsidRPr="00106522">
        <w:rPr>
          <w:i/>
        </w:rPr>
        <w:t>Het onderhouden van contacten en samenwerken met externe (keten)partners.</w:t>
      </w:r>
    </w:p>
    <w:p w14:paraId="56D9ABA9" w14:textId="77777777" w:rsidR="004330DA" w:rsidRPr="00106522" w:rsidRDefault="004330DA" w:rsidP="00995F0F">
      <w:pPr>
        <w:numPr>
          <w:ilvl w:val="0"/>
          <w:numId w:val="28"/>
        </w:numPr>
        <w:spacing w:line="276" w:lineRule="auto"/>
        <w:contextualSpacing/>
        <w:rPr>
          <w:i/>
        </w:rPr>
      </w:pPr>
      <w:r w:rsidRPr="00106522">
        <w:rPr>
          <w:rFonts w:eastAsia="MS Mincho"/>
          <w:i/>
        </w:rPr>
        <w:t>Rapporteren en adviseren.</w:t>
      </w:r>
    </w:p>
    <w:p w14:paraId="779B53B9" w14:textId="77777777" w:rsidR="004330DA" w:rsidRPr="00106522" w:rsidRDefault="004330DA" w:rsidP="004330DA">
      <w:pPr>
        <w:contextualSpacing/>
      </w:pPr>
    </w:p>
    <w:p w14:paraId="1CE7DE8A" w14:textId="77777777" w:rsidR="004330DA" w:rsidRPr="00106522" w:rsidRDefault="004330DA" w:rsidP="004330DA">
      <w:pPr>
        <w:contextualSpacing/>
        <w:rPr>
          <w:b/>
          <w:i/>
        </w:rPr>
      </w:pPr>
      <w:r w:rsidRPr="00106522">
        <w:rPr>
          <w:b/>
          <w:i/>
        </w:rPr>
        <w:t>Nadere uitwerking van de kerntaken</w:t>
      </w:r>
    </w:p>
    <w:p w14:paraId="06511134" w14:textId="77777777" w:rsidR="004330DA" w:rsidRPr="00106522" w:rsidRDefault="004330DA" w:rsidP="004330DA">
      <w:pPr>
        <w:pStyle w:val="Default"/>
        <w:contextualSpacing/>
        <w:rPr>
          <w:rFonts w:asciiTheme="minorHAnsi" w:hAnsiTheme="minorHAnsi"/>
          <w:sz w:val="22"/>
          <w:szCs w:val="22"/>
        </w:rPr>
      </w:pPr>
      <w:r w:rsidRPr="00106522">
        <w:rPr>
          <w:rFonts w:asciiTheme="minorHAnsi" w:hAnsiTheme="minorHAnsi"/>
          <w:i/>
          <w:iCs/>
          <w:sz w:val="22"/>
          <w:szCs w:val="22"/>
        </w:rPr>
        <w:t xml:space="preserve">Ad I. </w:t>
      </w:r>
    </w:p>
    <w:p w14:paraId="6F0DACCA" w14:textId="77777777" w:rsidR="004330DA" w:rsidRPr="00106522" w:rsidRDefault="004330DA" w:rsidP="00995F0F">
      <w:pPr>
        <w:numPr>
          <w:ilvl w:val="0"/>
          <w:numId w:val="26"/>
        </w:numPr>
        <w:autoSpaceDE w:val="0"/>
        <w:autoSpaceDN w:val="0"/>
        <w:adjustRightInd w:val="0"/>
        <w:ind w:left="284" w:hanging="284"/>
        <w:contextualSpacing/>
        <w:rPr>
          <w:rFonts w:cs="Tahoma"/>
        </w:rPr>
      </w:pPr>
      <w:r w:rsidRPr="00106522">
        <w:rPr>
          <w:rFonts w:cs="Tahoma"/>
        </w:rPr>
        <w:t>Coördineert en onderhoudt contact met de (medische) directie en zorgt dat tactische besluitvorming plaatsvindt;</w:t>
      </w:r>
    </w:p>
    <w:p w14:paraId="7AAAA45C" w14:textId="4B51E85D" w:rsidR="004330DA" w:rsidRPr="00106522" w:rsidRDefault="004330DA" w:rsidP="00995F0F">
      <w:pPr>
        <w:numPr>
          <w:ilvl w:val="0"/>
          <w:numId w:val="26"/>
        </w:numPr>
        <w:autoSpaceDE w:val="0"/>
        <w:autoSpaceDN w:val="0"/>
        <w:adjustRightInd w:val="0"/>
        <w:ind w:left="284" w:hanging="284"/>
        <w:contextualSpacing/>
        <w:rPr>
          <w:rFonts w:cs="Tahoma"/>
        </w:rPr>
      </w:pPr>
      <w:r w:rsidRPr="00106522">
        <w:rPr>
          <w:rFonts w:cs="Tahoma"/>
        </w:rPr>
        <w:t xml:space="preserve">Heeft zitting in het </w:t>
      </w:r>
      <w:r w:rsidR="00801167" w:rsidRPr="00106522">
        <w:rPr>
          <w:rFonts w:cs="Tahoma"/>
        </w:rPr>
        <w:t>Crisisteam</w:t>
      </w:r>
      <w:r w:rsidRPr="00106522">
        <w:rPr>
          <w:rFonts w:cs="Tahoma"/>
        </w:rPr>
        <w:t>;</w:t>
      </w:r>
    </w:p>
    <w:p w14:paraId="7F705BAC" w14:textId="77777777" w:rsidR="004330DA" w:rsidRPr="00106522" w:rsidRDefault="004330DA" w:rsidP="00995F0F">
      <w:pPr>
        <w:numPr>
          <w:ilvl w:val="0"/>
          <w:numId w:val="26"/>
        </w:numPr>
        <w:autoSpaceDE w:val="0"/>
        <w:autoSpaceDN w:val="0"/>
        <w:adjustRightInd w:val="0"/>
        <w:ind w:left="284" w:hanging="284"/>
        <w:contextualSpacing/>
        <w:rPr>
          <w:rFonts w:cs="Tahoma"/>
        </w:rPr>
      </w:pPr>
      <w:r w:rsidRPr="00106522">
        <w:rPr>
          <w:rFonts w:cs="Tahoma"/>
        </w:rPr>
        <w:t>Analyseert en beoordeelt crisissituaties op basis van aangeleverde en gevraagde mono- en multidisciplinaire informatie;</w:t>
      </w:r>
    </w:p>
    <w:p w14:paraId="1479D83D" w14:textId="23554164" w:rsidR="004330DA" w:rsidRPr="00106522" w:rsidRDefault="004330DA" w:rsidP="00995F0F">
      <w:pPr>
        <w:numPr>
          <w:ilvl w:val="0"/>
          <w:numId w:val="26"/>
        </w:numPr>
        <w:ind w:left="284" w:hanging="284"/>
        <w:contextualSpacing/>
      </w:pPr>
      <w:r w:rsidRPr="00106522">
        <w:t xml:space="preserve">Verstrekt op basis van de beschikbare informatie gestructureerd, eenduidig en kernachtig informatie aan </w:t>
      </w:r>
      <w:r w:rsidR="00801167" w:rsidRPr="00106522">
        <w:t>Crisisteam</w:t>
      </w:r>
      <w:r w:rsidRPr="00106522">
        <w:t>.</w:t>
      </w:r>
    </w:p>
    <w:p w14:paraId="21694E4A" w14:textId="77777777" w:rsidR="004330DA" w:rsidRPr="00106522" w:rsidRDefault="004330DA" w:rsidP="00995F0F">
      <w:pPr>
        <w:numPr>
          <w:ilvl w:val="0"/>
          <w:numId w:val="26"/>
        </w:numPr>
        <w:autoSpaceDE w:val="0"/>
        <w:autoSpaceDN w:val="0"/>
        <w:adjustRightInd w:val="0"/>
        <w:ind w:left="284" w:hanging="284"/>
        <w:contextualSpacing/>
        <w:rPr>
          <w:rFonts w:cs="Tahoma"/>
        </w:rPr>
      </w:pPr>
      <w:r w:rsidRPr="00106522">
        <w:rPr>
          <w:rFonts w:cs="Tahoma"/>
        </w:rPr>
        <w:t>Bewaakt de voortgang van de primaire- en overige bedrijfsprocessen;</w:t>
      </w:r>
    </w:p>
    <w:p w14:paraId="5FED3437" w14:textId="4143486D" w:rsidR="004330DA" w:rsidRPr="00106522" w:rsidRDefault="004330DA" w:rsidP="00995F0F">
      <w:pPr>
        <w:numPr>
          <w:ilvl w:val="0"/>
          <w:numId w:val="26"/>
        </w:numPr>
        <w:autoSpaceDE w:val="0"/>
        <w:autoSpaceDN w:val="0"/>
        <w:adjustRightInd w:val="0"/>
        <w:ind w:left="284" w:hanging="284"/>
        <w:contextualSpacing/>
        <w:rPr>
          <w:rFonts w:cs="Tahoma"/>
        </w:rPr>
      </w:pPr>
      <w:r w:rsidRPr="00106522">
        <w:rPr>
          <w:rFonts w:cs="Tahoma"/>
        </w:rPr>
        <w:t xml:space="preserve">Geeft opdrachten aan de overige deelnemers (ondersteunende teams) van het </w:t>
      </w:r>
      <w:r w:rsidR="00801167" w:rsidRPr="00106522">
        <w:rPr>
          <w:rFonts w:cs="Tahoma"/>
        </w:rPr>
        <w:t>Crisisteam</w:t>
      </w:r>
      <w:r w:rsidRPr="00106522">
        <w:rPr>
          <w:rFonts w:cs="Tahoma"/>
        </w:rPr>
        <w:t>;</w:t>
      </w:r>
    </w:p>
    <w:p w14:paraId="29F8F8D3" w14:textId="721725B9" w:rsidR="004330DA" w:rsidRPr="00106522" w:rsidRDefault="004330DA" w:rsidP="00995F0F">
      <w:pPr>
        <w:numPr>
          <w:ilvl w:val="0"/>
          <w:numId w:val="26"/>
        </w:numPr>
        <w:autoSpaceDE w:val="0"/>
        <w:autoSpaceDN w:val="0"/>
        <w:adjustRightInd w:val="0"/>
        <w:ind w:left="284" w:hanging="284"/>
        <w:contextualSpacing/>
        <w:rPr>
          <w:rFonts w:cs="Tahoma"/>
        </w:rPr>
      </w:pPr>
      <w:r w:rsidRPr="00106522">
        <w:rPr>
          <w:rFonts w:cs="Tahoma"/>
        </w:rPr>
        <w:t xml:space="preserve">Vertaalt </w:t>
      </w:r>
      <w:r w:rsidRPr="00106522">
        <w:t xml:space="preserve">strategische beleidsbeslissingen van het </w:t>
      </w:r>
      <w:r w:rsidR="00801167" w:rsidRPr="00106522">
        <w:t xml:space="preserve">Crisisteam </w:t>
      </w:r>
      <w:r w:rsidRPr="00106522">
        <w:t>naar tactische en operationele opdrachten</w:t>
      </w:r>
      <w:r w:rsidRPr="00106522">
        <w:rPr>
          <w:rFonts w:cs="Tahoma"/>
        </w:rPr>
        <w:t>;</w:t>
      </w:r>
    </w:p>
    <w:p w14:paraId="4F6E7E22" w14:textId="77777777" w:rsidR="004330DA" w:rsidRPr="00106522" w:rsidRDefault="004330DA" w:rsidP="00995F0F">
      <w:pPr>
        <w:numPr>
          <w:ilvl w:val="0"/>
          <w:numId w:val="26"/>
        </w:numPr>
        <w:ind w:left="284" w:hanging="284"/>
        <w:contextualSpacing/>
      </w:pPr>
      <w:r w:rsidRPr="00106522">
        <w:t>Kan uit operationele en tactische informatie (strategische) beleidsvraagstukken formuleren en van een advies voorzien.</w:t>
      </w:r>
    </w:p>
    <w:p w14:paraId="5CE9C321" w14:textId="77777777" w:rsidR="004330DA" w:rsidRPr="00106522" w:rsidRDefault="004330DA" w:rsidP="004330DA">
      <w:pPr>
        <w:pStyle w:val="Default"/>
        <w:contextualSpacing/>
        <w:rPr>
          <w:rFonts w:asciiTheme="minorHAnsi" w:hAnsiTheme="minorHAnsi"/>
          <w:i/>
          <w:iCs/>
          <w:sz w:val="22"/>
          <w:szCs w:val="22"/>
        </w:rPr>
      </w:pPr>
    </w:p>
    <w:p w14:paraId="0EEFAE98" w14:textId="77777777" w:rsidR="004330DA" w:rsidRPr="00106522" w:rsidRDefault="004330DA" w:rsidP="004330DA">
      <w:pPr>
        <w:pStyle w:val="Default"/>
        <w:contextualSpacing/>
        <w:rPr>
          <w:rFonts w:asciiTheme="minorHAnsi" w:hAnsiTheme="minorHAnsi"/>
          <w:sz w:val="22"/>
          <w:szCs w:val="22"/>
        </w:rPr>
      </w:pPr>
      <w:r w:rsidRPr="00106522">
        <w:rPr>
          <w:rFonts w:asciiTheme="minorHAnsi" w:hAnsiTheme="minorHAnsi"/>
          <w:i/>
          <w:iCs/>
          <w:sz w:val="22"/>
          <w:szCs w:val="22"/>
        </w:rPr>
        <w:t xml:space="preserve">Ad II. </w:t>
      </w:r>
    </w:p>
    <w:p w14:paraId="1C09BC63" w14:textId="03F6BEF9" w:rsidR="004330DA" w:rsidRPr="00106522" w:rsidRDefault="004330DA" w:rsidP="00995F0F">
      <w:pPr>
        <w:numPr>
          <w:ilvl w:val="0"/>
          <w:numId w:val="25"/>
        </w:numPr>
        <w:ind w:left="284" w:hanging="284"/>
        <w:contextualSpacing/>
      </w:pPr>
      <w:r w:rsidRPr="00106522">
        <w:t xml:space="preserve">Stemt op tactisch niveau af met o.a. de GHOR en vertegenwoordigers </w:t>
      </w:r>
      <w:r w:rsidR="00801167" w:rsidRPr="00106522">
        <w:t>lokale</w:t>
      </w:r>
      <w:r w:rsidRPr="00106522">
        <w:t xml:space="preserve"> of regionale overheden;</w:t>
      </w:r>
    </w:p>
    <w:p w14:paraId="3C8CDA29" w14:textId="77777777" w:rsidR="004330DA" w:rsidRPr="00106522" w:rsidRDefault="004330DA" w:rsidP="00995F0F">
      <w:pPr>
        <w:numPr>
          <w:ilvl w:val="0"/>
          <w:numId w:val="25"/>
        </w:numPr>
        <w:ind w:left="284" w:hanging="284"/>
        <w:contextualSpacing/>
      </w:pPr>
      <w:r w:rsidRPr="00106522">
        <w:t>Bewaakt de interne communicatie en informatie naar de medewerkers;</w:t>
      </w:r>
    </w:p>
    <w:p w14:paraId="029A3994" w14:textId="77777777" w:rsidR="004330DA" w:rsidRPr="00106522" w:rsidRDefault="004330DA" w:rsidP="00995F0F">
      <w:pPr>
        <w:numPr>
          <w:ilvl w:val="0"/>
          <w:numId w:val="25"/>
        </w:numPr>
        <w:ind w:left="284" w:hanging="284"/>
        <w:contextualSpacing/>
      </w:pPr>
      <w:r w:rsidRPr="00106522">
        <w:t>Coördineert de externe communicatie en informatiestromen in afstemming met de GHOR (ACGz);</w:t>
      </w:r>
    </w:p>
    <w:p w14:paraId="719F9EB5" w14:textId="7D0F2B61" w:rsidR="004330DA" w:rsidRPr="00106522" w:rsidRDefault="004330DA" w:rsidP="00995F0F">
      <w:pPr>
        <w:numPr>
          <w:ilvl w:val="0"/>
          <w:numId w:val="25"/>
        </w:numPr>
        <w:ind w:left="284" w:hanging="284"/>
        <w:contextualSpacing/>
      </w:pPr>
      <w:r w:rsidRPr="00106522">
        <w:t xml:space="preserve">Houdt de (medische) directie en het </w:t>
      </w:r>
      <w:r w:rsidR="00801167" w:rsidRPr="00106522">
        <w:t xml:space="preserve">Crisisteam </w:t>
      </w:r>
      <w:r w:rsidRPr="00106522">
        <w:t>op de hoogte van de lopende zaken.</w:t>
      </w:r>
    </w:p>
    <w:p w14:paraId="13986B96" w14:textId="77777777" w:rsidR="004330DA" w:rsidRPr="00106522" w:rsidRDefault="004330DA" w:rsidP="004330DA">
      <w:pPr>
        <w:pStyle w:val="Default"/>
        <w:contextualSpacing/>
        <w:rPr>
          <w:rFonts w:asciiTheme="minorHAnsi" w:hAnsiTheme="minorHAnsi"/>
          <w:i/>
          <w:iCs/>
          <w:sz w:val="22"/>
          <w:szCs w:val="22"/>
        </w:rPr>
      </w:pPr>
    </w:p>
    <w:p w14:paraId="59641E33" w14:textId="77777777" w:rsidR="004330DA" w:rsidRPr="00106522" w:rsidRDefault="004330DA" w:rsidP="004330DA">
      <w:pPr>
        <w:pStyle w:val="Default"/>
        <w:contextualSpacing/>
        <w:rPr>
          <w:rFonts w:asciiTheme="minorHAnsi" w:hAnsiTheme="minorHAnsi"/>
          <w:sz w:val="22"/>
          <w:szCs w:val="22"/>
        </w:rPr>
      </w:pPr>
      <w:r w:rsidRPr="00106522">
        <w:rPr>
          <w:rFonts w:asciiTheme="minorHAnsi" w:hAnsiTheme="minorHAnsi"/>
          <w:i/>
          <w:iCs/>
          <w:sz w:val="22"/>
          <w:szCs w:val="22"/>
        </w:rPr>
        <w:t xml:space="preserve">Ad III. </w:t>
      </w:r>
    </w:p>
    <w:p w14:paraId="70E77A05" w14:textId="77777777" w:rsidR="004330DA" w:rsidRPr="00106522" w:rsidRDefault="004330DA" w:rsidP="00995F0F">
      <w:pPr>
        <w:pStyle w:val="Default"/>
        <w:numPr>
          <w:ilvl w:val="0"/>
          <w:numId w:val="27"/>
        </w:numPr>
        <w:ind w:left="284" w:hanging="284"/>
        <w:contextualSpacing/>
        <w:rPr>
          <w:rFonts w:asciiTheme="minorHAnsi" w:hAnsiTheme="minorHAnsi"/>
          <w:sz w:val="22"/>
          <w:szCs w:val="22"/>
        </w:rPr>
      </w:pPr>
      <w:r w:rsidRPr="00106522">
        <w:rPr>
          <w:rFonts w:asciiTheme="minorHAnsi" w:hAnsiTheme="minorHAnsi"/>
          <w:sz w:val="22"/>
          <w:szCs w:val="22"/>
        </w:rPr>
        <w:t xml:space="preserve">Ziet toe op het loggen en verslagleggen van de uitgevoerde werkzaamheden, de ontvangen informatie en de verstrekte opdrachten; </w:t>
      </w:r>
    </w:p>
    <w:p w14:paraId="7B40F671" w14:textId="77777777" w:rsidR="004330DA" w:rsidRPr="00106522" w:rsidRDefault="004330DA" w:rsidP="00995F0F">
      <w:pPr>
        <w:pStyle w:val="Default"/>
        <w:numPr>
          <w:ilvl w:val="0"/>
          <w:numId w:val="27"/>
        </w:numPr>
        <w:ind w:left="284" w:hanging="284"/>
        <w:contextualSpacing/>
        <w:rPr>
          <w:rFonts w:asciiTheme="minorHAnsi" w:hAnsiTheme="minorHAnsi"/>
          <w:sz w:val="22"/>
          <w:szCs w:val="22"/>
        </w:rPr>
      </w:pPr>
      <w:r w:rsidRPr="00106522">
        <w:rPr>
          <w:rFonts w:asciiTheme="minorHAnsi" w:hAnsiTheme="minorHAnsi"/>
          <w:sz w:val="22"/>
          <w:szCs w:val="22"/>
        </w:rPr>
        <w:t xml:space="preserve">Bewaakt de informatiestromen; </w:t>
      </w:r>
    </w:p>
    <w:p w14:paraId="063B4B29" w14:textId="77777777" w:rsidR="004330DA" w:rsidRPr="00106522" w:rsidRDefault="004330DA" w:rsidP="00995F0F">
      <w:pPr>
        <w:pStyle w:val="Default"/>
        <w:numPr>
          <w:ilvl w:val="0"/>
          <w:numId w:val="27"/>
        </w:numPr>
        <w:ind w:left="284" w:hanging="284"/>
        <w:contextualSpacing/>
        <w:rPr>
          <w:rFonts w:asciiTheme="minorHAnsi" w:hAnsiTheme="minorHAnsi"/>
          <w:sz w:val="22"/>
          <w:szCs w:val="22"/>
        </w:rPr>
      </w:pPr>
      <w:r w:rsidRPr="00106522">
        <w:rPr>
          <w:rFonts w:asciiTheme="minorHAnsi" w:hAnsiTheme="minorHAnsi"/>
          <w:sz w:val="22"/>
          <w:szCs w:val="22"/>
        </w:rPr>
        <w:t xml:space="preserve">Verzamelt achteraf alle geregistreerde informatie (logboeken en situatierapportages) en draagt deze over voor evaluatie. </w:t>
      </w:r>
    </w:p>
    <w:p w14:paraId="2BBF0BFC" w14:textId="77777777" w:rsidR="004330DA" w:rsidRPr="00106522" w:rsidRDefault="004330DA" w:rsidP="004330DA">
      <w:pPr>
        <w:contextualSpacing/>
      </w:pPr>
    </w:p>
    <w:p w14:paraId="5B3B7CD7" w14:textId="77777777" w:rsidR="004330DA" w:rsidRPr="00106522" w:rsidRDefault="004330DA" w:rsidP="004330DA">
      <w:pPr>
        <w:contextualSpacing/>
      </w:pPr>
    </w:p>
    <w:p w14:paraId="14312A16" w14:textId="77777777" w:rsidR="004330DA" w:rsidRPr="00106522" w:rsidRDefault="004330DA" w:rsidP="004330DA">
      <w:pPr>
        <w:contextualSpacing/>
      </w:pPr>
      <w:r w:rsidRPr="00106522">
        <w:br w:type="page"/>
      </w:r>
    </w:p>
    <w:tbl>
      <w:tblPr>
        <w:tblW w:w="9606" w:type="dxa"/>
        <w:tblLayout w:type="fixed"/>
        <w:tblLook w:val="04A0" w:firstRow="1" w:lastRow="0" w:firstColumn="1" w:lastColumn="0" w:noHBand="0" w:noVBand="1"/>
      </w:tblPr>
      <w:tblGrid>
        <w:gridCol w:w="2518"/>
        <w:gridCol w:w="6770"/>
        <w:gridCol w:w="318"/>
      </w:tblGrid>
      <w:tr w:rsidR="004330DA" w:rsidRPr="00106522" w14:paraId="56CF2DE6" w14:textId="77777777" w:rsidTr="004330DA">
        <w:trPr>
          <w:gridAfter w:val="1"/>
          <w:wAfter w:w="318" w:type="dxa"/>
        </w:trPr>
        <w:tc>
          <w:tcPr>
            <w:tcW w:w="9288" w:type="dxa"/>
            <w:gridSpan w:val="2"/>
          </w:tcPr>
          <w:p w14:paraId="3D2849A3" w14:textId="4BA854A5" w:rsidR="004330DA" w:rsidRPr="00106522" w:rsidRDefault="004330DA" w:rsidP="00801167">
            <w:pPr>
              <w:pStyle w:val="Kop2"/>
              <w:numPr>
                <w:ilvl w:val="0"/>
                <w:numId w:val="0"/>
              </w:numPr>
              <w:ind w:left="397" w:hanging="397"/>
              <w:contextualSpacing/>
              <w:rPr>
                <w:szCs w:val="22"/>
              </w:rPr>
            </w:pPr>
            <w:bookmarkStart w:id="111" w:name="_Toc430762733"/>
            <w:bookmarkStart w:id="112" w:name="_Toc430786678"/>
            <w:bookmarkStart w:id="113" w:name="_Toc434402974"/>
            <w:bookmarkStart w:id="114" w:name="_Toc473714904"/>
            <w:r w:rsidRPr="00106522">
              <w:rPr>
                <w:szCs w:val="22"/>
              </w:rPr>
              <w:t xml:space="preserve">Bijlage </w:t>
            </w:r>
            <w:r w:rsidR="005C1E39">
              <w:rPr>
                <w:szCs w:val="22"/>
              </w:rPr>
              <w:t>1</w:t>
            </w:r>
            <w:r w:rsidR="00D10853">
              <w:rPr>
                <w:szCs w:val="22"/>
              </w:rPr>
              <w:t>7</w:t>
            </w:r>
            <w:r w:rsidR="00801167" w:rsidRPr="00106522">
              <w:rPr>
                <w:szCs w:val="22"/>
              </w:rPr>
              <w:t xml:space="preserve">: </w:t>
            </w:r>
            <w:r w:rsidRPr="00106522">
              <w:rPr>
                <w:szCs w:val="22"/>
              </w:rPr>
              <w:t xml:space="preserve">Rol en kwalificatieprofiel Voorzitter </w:t>
            </w:r>
            <w:r w:rsidR="00801167" w:rsidRPr="00106522">
              <w:rPr>
                <w:szCs w:val="22"/>
              </w:rPr>
              <w:t>Crisisteam</w:t>
            </w:r>
            <w:bookmarkEnd w:id="111"/>
            <w:bookmarkEnd w:id="112"/>
            <w:bookmarkEnd w:id="113"/>
            <w:bookmarkEnd w:id="114"/>
          </w:p>
          <w:p w14:paraId="7882690B" w14:textId="77777777" w:rsidR="004330DA" w:rsidRPr="00106522" w:rsidRDefault="004330DA" w:rsidP="004330DA">
            <w:pPr>
              <w:contextualSpacing/>
              <w:rPr>
                <w:b/>
                <w:i/>
              </w:rPr>
            </w:pPr>
          </w:p>
          <w:p w14:paraId="3E04BCE3" w14:textId="77777777" w:rsidR="004330DA" w:rsidRPr="00106522" w:rsidRDefault="004330DA" w:rsidP="004330DA">
            <w:pPr>
              <w:contextualSpacing/>
            </w:pPr>
            <w:r w:rsidRPr="00106522">
              <w:rPr>
                <w:b/>
                <w:i/>
              </w:rPr>
              <w:t>Typering van de functie</w:t>
            </w:r>
          </w:p>
        </w:tc>
      </w:tr>
      <w:tr w:rsidR="004330DA" w:rsidRPr="00106522" w14:paraId="05DF08DC" w14:textId="77777777" w:rsidTr="004330DA">
        <w:trPr>
          <w:gridAfter w:val="1"/>
          <w:wAfter w:w="318" w:type="dxa"/>
        </w:trPr>
        <w:tc>
          <w:tcPr>
            <w:tcW w:w="9288" w:type="dxa"/>
            <w:gridSpan w:val="2"/>
          </w:tcPr>
          <w:p w14:paraId="6520BDCC" w14:textId="1BBD20A5" w:rsidR="004330DA" w:rsidRPr="00106522" w:rsidRDefault="004330DA" w:rsidP="004330DA">
            <w:pPr>
              <w:contextualSpacing/>
            </w:pPr>
            <w:r w:rsidRPr="00106522">
              <w:t xml:space="preserve">De Voorzitter van het </w:t>
            </w:r>
            <w:r w:rsidR="00801167" w:rsidRPr="00106522">
              <w:t>Crisisteam</w:t>
            </w:r>
            <w:r w:rsidRPr="00106522">
              <w:t>(CT) is eindverantwoordelijk voor de besluitvorming op strategisch niveau ten aanzien van de integrale veiligheid en zorgcontinuïteit van de eigen organisatie. Hij is voorzitter van het CT en onderhoudt contact met de Crisiscoördinator of vult deze rol zelf in. De Voorzitter van het CT is volledig gemandateerd tot het nemen van besluiten.</w:t>
            </w:r>
          </w:p>
          <w:p w14:paraId="341E34DE" w14:textId="77777777" w:rsidR="004330DA" w:rsidRPr="00106522" w:rsidRDefault="004330DA" w:rsidP="004330DA">
            <w:pPr>
              <w:contextualSpacing/>
            </w:pPr>
          </w:p>
        </w:tc>
      </w:tr>
      <w:tr w:rsidR="004330DA" w:rsidRPr="00106522" w14:paraId="0067F2BB" w14:textId="77777777" w:rsidTr="004330DA">
        <w:trPr>
          <w:gridAfter w:val="1"/>
          <w:wAfter w:w="318" w:type="dxa"/>
        </w:trPr>
        <w:tc>
          <w:tcPr>
            <w:tcW w:w="9288" w:type="dxa"/>
            <w:gridSpan w:val="2"/>
          </w:tcPr>
          <w:p w14:paraId="58639C17" w14:textId="77777777" w:rsidR="004330DA" w:rsidRPr="00106522" w:rsidRDefault="004330DA" w:rsidP="004330DA">
            <w:pPr>
              <w:contextualSpacing/>
            </w:pPr>
            <w:r w:rsidRPr="00106522">
              <w:rPr>
                <w:b/>
                <w:i/>
              </w:rPr>
              <w:t>Kerntaak</w:t>
            </w:r>
          </w:p>
        </w:tc>
      </w:tr>
      <w:tr w:rsidR="004330DA" w:rsidRPr="00106522" w14:paraId="0A8F542A" w14:textId="77777777" w:rsidTr="004330DA">
        <w:trPr>
          <w:gridAfter w:val="1"/>
          <w:wAfter w:w="318" w:type="dxa"/>
        </w:trPr>
        <w:tc>
          <w:tcPr>
            <w:tcW w:w="9288" w:type="dxa"/>
            <w:gridSpan w:val="2"/>
          </w:tcPr>
          <w:p w14:paraId="2ED79147" w14:textId="77777777" w:rsidR="004330DA" w:rsidRPr="00106522" w:rsidRDefault="004330DA" w:rsidP="00995F0F">
            <w:pPr>
              <w:numPr>
                <w:ilvl w:val="0"/>
                <w:numId w:val="30"/>
              </w:numPr>
              <w:spacing w:line="276" w:lineRule="auto"/>
              <w:ind w:left="284" w:hanging="142"/>
              <w:contextualSpacing/>
              <w:rPr>
                <w:i/>
              </w:rPr>
            </w:pPr>
            <w:r w:rsidRPr="00106522">
              <w:rPr>
                <w:i/>
              </w:rPr>
              <w:t>Strategisch leidinggeven aan de zorginstelling tijdens crisisomstandigheden</w:t>
            </w:r>
          </w:p>
          <w:p w14:paraId="1EED241E" w14:textId="77777777" w:rsidR="004330DA" w:rsidRPr="00106522" w:rsidRDefault="004330DA" w:rsidP="004330DA">
            <w:pPr>
              <w:contextualSpacing/>
              <w:rPr>
                <w:i/>
              </w:rPr>
            </w:pPr>
          </w:p>
        </w:tc>
      </w:tr>
      <w:tr w:rsidR="004330DA" w:rsidRPr="00106522" w14:paraId="59EE40C8" w14:textId="77777777" w:rsidTr="004330DA">
        <w:trPr>
          <w:gridAfter w:val="1"/>
          <w:wAfter w:w="318" w:type="dxa"/>
        </w:trPr>
        <w:tc>
          <w:tcPr>
            <w:tcW w:w="9288" w:type="dxa"/>
            <w:gridSpan w:val="2"/>
          </w:tcPr>
          <w:p w14:paraId="379C8AC0" w14:textId="77777777" w:rsidR="004330DA" w:rsidRPr="00106522" w:rsidRDefault="004330DA" w:rsidP="004330DA">
            <w:pPr>
              <w:contextualSpacing/>
              <w:rPr>
                <w:b/>
                <w:i/>
              </w:rPr>
            </w:pPr>
            <w:r w:rsidRPr="00106522">
              <w:rPr>
                <w:b/>
                <w:i/>
              </w:rPr>
              <w:t>Nadere uitwerking van de kerntaak</w:t>
            </w:r>
          </w:p>
          <w:p w14:paraId="0B83CA22" w14:textId="77777777" w:rsidR="004330DA" w:rsidRPr="00106522" w:rsidRDefault="004330DA" w:rsidP="004330DA">
            <w:pPr>
              <w:contextualSpacing/>
            </w:pPr>
          </w:p>
        </w:tc>
      </w:tr>
      <w:tr w:rsidR="004330DA" w:rsidRPr="00106522" w14:paraId="2E37CF2B" w14:textId="77777777" w:rsidTr="004330DA">
        <w:tc>
          <w:tcPr>
            <w:tcW w:w="2518" w:type="dxa"/>
          </w:tcPr>
          <w:p w14:paraId="24382EF8" w14:textId="77777777" w:rsidR="004330DA" w:rsidRPr="00106522" w:rsidRDefault="004330DA" w:rsidP="00106522">
            <w:pPr>
              <w:pStyle w:val="Kop4"/>
              <w:numPr>
                <w:ilvl w:val="3"/>
                <w:numId w:val="0"/>
              </w:numPr>
              <w:spacing w:before="0"/>
              <w:ind w:left="864" w:hanging="864"/>
              <w:contextualSpacing/>
              <w:jc w:val="both"/>
              <w:rPr>
                <w:rFonts w:asciiTheme="minorHAnsi" w:hAnsiTheme="minorHAnsi"/>
                <w:b/>
                <w:color w:val="auto"/>
              </w:rPr>
            </w:pPr>
            <w:bookmarkStart w:id="115" w:name="_Toc185137224"/>
            <w:bookmarkStart w:id="116" w:name="_Toc213570881"/>
            <w:r w:rsidRPr="00106522">
              <w:rPr>
                <w:rFonts w:asciiTheme="minorHAnsi" w:hAnsiTheme="minorHAnsi"/>
                <w:b/>
                <w:color w:val="auto"/>
              </w:rPr>
              <w:t>Werkzaamheden</w:t>
            </w:r>
            <w:bookmarkEnd w:id="115"/>
            <w:bookmarkEnd w:id="116"/>
          </w:p>
          <w:p w14:paraId="1A6EB2AB" w14:textId="77777777" w:rsidR="004330DA" w:rsidRPr="00106522" w:rsidRDefault="004330DA" w:rsidP="00106522">
            <w:pPr>
              <w:contextualSpacing/>
              <w:rPr>
                <w:b/>
                <w:i/>
              </w:rPr>
            </w:pPr>
          </w:p>
        </w:tc>
        <w:tc>
          <w:tcPr>
            <w:tcW w:w="7088" w:type="dxa"/>
            <w:gridSpan w:val="2"/>
          </w:tcPr>
          <w:p w14:paraId="23C9040B" w14:textId="67F71A00" w:rsidR="004330DA" w:rsidRPr="00106522" w:rsidRDefault="004330DA" w:rsidP="00995F0F">
            <w:pPr>
              <w:numPr>
                <w:ilvl w:val="0"/>
                <w:numId w:val="31"/>
              </w:numPr>
              <w:contextualSpacing/>
            </w:pPr>
            <w:r w:rsidRPr="00106522">
              <w:t xml:space="preserve">Geeft in formele zin leiding aan de uitvoering van integrale veiligheid en zorgcontinuïteit en zit overleggen </w:t>
            </w:r>
            <w:r w:rsidR="00801167" w:rsidRPr="00106522">
              <w:t xml:space="preserve">Crisisteam </w:t>
            </w:r>
            <w:r w:rsidRPr="00106522">
              <w:t>voor.</w:t>
            </w:r>
          </w:p>
          <w:p w14:paraId="71ACDD21" w14:textId="77777777" w:rsidR="004330DA" w:rsidRPr="00106522" w:rsidRDefault="004330DA" w:rsidP="00995F0F">
            <w:pPr>
              <w:numPr>
                <w:ilvl w:val="0"/>
                <w:numId w:val="31"/>
              </w:numPr>
              <w:contextualSpacing/>
            </w:pPr>
            <w:r w:rsidRPr="00106522">
              <w:t>Maakt een inschatting van de maatschappelijke impact van een incident en de consequenties voor de organisatie.</w:t>
            </w:r>
          </w:p>
          <w:p w14:paraId="0FAC319A" w14:textId="77777777" w:rsidR="004330DA" w:rsidRPr="00106522" w:rsidRDefault="004330DA" w:rsidP="00995F0F">
            <w:pPr>
              <w:numPr>
                <w:ilvl w:val="0"/>
                <w:numId w:val="31"/>
              </w:numPr>
              <w:contextualSpacing/>
            </w:pPr>
            <w:r w:rsidRPr="00106522">
              <w:t>Geeft op basis van de strategische beleidsbeslissingen opdrachten aan de deelnemers aan het CT.</w:t>
            </w:r>
          </w:p>
          <w:p w14:paraId="5BF7A91A" w14:textId="77777777" w:rsidR="004330DA" w:rsidRPr="00106522" w:rsidRDefault="004330DA" w:rsidP="00995F0F">
            <w:pPr>
              <w:numPr>
                <w:ilvl w:val="0"/>
                <w:numId w:val="31"/>
              </w:numPr>
              <w:contextualSpacing/>
            </w:pPr>
            <w:r w:rsidRPr="00106522">
              <w:t xml:space="preserve">Stemt op strategisch niveau af met de externe partners (wethouder/burgemeester, DPG, GHOR, Inspecteur IGZ) </w:t>
            </w:r>
          </w:p>
          <w:p w14:paraId="471F2136" w14:textId="77777777" w:rsidR="004330DA" w:rsidRPr="00106522" w:rsidRDefault="004330DA" w:rsidP="00995F0F">
            <w:pPr>
              <w:numPr>
                <w:ilvl w:val="0"/>
                <w:numId w:val="31"/>
              </w:numPr>
              <w:contextualSpacing/>
            </w:pPr>
            <w:r w:rsidRPr="00106522">
              <w:t>Anticipeert, onderkent en begrijpt politiek-bestuurlijke processen en besluitvorming die van invloed zijn op de voorliggende crisis.</w:t>
            </w:r>
          </w:p>
          <w:p w14:paraId="1049FB7F" w14:textId="77777777" w:rsidR="004330DA" w:rsidRPr="00106522" w:rsidRDefault="004330DA" w:rsidP="00995F0F">
            <w:pPr>
              <w:numPr>
                <w:ilvl w:val="0"/>
                <w:numId w:val="31"/>
              </w:numPr>
              <w:autoSpaceDE w:val="0"/>
              <w:autoSpaceDN w:val="0"/>
              <w:adjustRightInd w:val="0"/>
              <w:contextualSpacing/>
              <w:rPr>
                <w:rFonts w:cs="Tahoma"/>
              </w:rPr>
            </w:pPr>
            <w:r w:rsidRPr="00106522">
              <w:rPr>
                <w:rFonts w:cs="Tahoma"/>
              </w:rPr>
              <w:t>Zorgt dat de veiligheid en welzijn van het eigen personeel optimaal is gewaarborgd.</w:t>
            </w:r>
            <w:r w:rsidRPr="00106522">
              <w:t xml:space="preserve"> </w:t>
            </w:r>
          </w:p>
          <w:p w14:paraId="0141F9AD" w14:textId="77777777" w:rsidR="004330DA" w:rsidRPr="00106522" w:rsidRDefault="004330DA" w:rsidP="00995F0F">
            <w:pPr>
              <w:numPr>
                <w:ilvl w:val="0"/>
                <w:numId w:val="31"/>
              </w:numPr>
              <w:contextualSpacing/>
            </w:pPr>
            <w:r w:rsidRPr="00106522">
              <w:t>Bewaakt de voortgang van de uitvoering.</w:t>
            </w:r>
          </w:p>
          <w:p w14:paraId="5B1420B6" w14:textId="77777777" w:rsidR="004330DA" w:rsidRPr="00106522" w:rsidRDefault="004330DA" w:rsidP="00106522">
            <w:pPr>
              <w:contextualSpacing/>
              <w:rPr>
                <w:b/>
              </w:rPr>
            </w:pPr>
          </w:p>
        </w:tc>
      </w:tr>
      <w:tr w:rsidR="004330DA" w:rsidRPr="00106522" w14:paraId="5017335C" w14:textId="77777777" w:rsidTr="004330DA">
        <w:trPr>
          <w:gridAfter w:val="1"/>
          <w:wAfter w:w="318" w:type="dxa"/>
        </w:trPr>
        <w:tc>
          <w:tcPr>
            <w:tcW w:w="2518" w:type="dxa"/>
          </w:tcPr>
          <w:p w14:paraId="2E137CE3" w14:textId="77777777" w:rsidR="004330DA" w:rsidRPr="00106522" w:rsidRDefault="004330DA" w:rsidP="00106522">
            <w:pPr>
              <w:contextualSpacing/>
              <w:rPr>
                <w:b/>
                <w:i/>
              </w:rPr>
            </w:pPr>
            <w:r w:rsidRPr="00106522">
              <w:rPr>
                <w:b/>
                <w:i/>
              </w:rPr>
              <w:t>Beoordelingscriteria</w:t>
            </w:r>
          </w:p>
          <w:p w14:paraId="3CAAE941" w14:textId="77777777" w:rsidR="004330DA" w:rsidRPr="00106522" w:rsidRDefault="004330DA" w:rsidP="00106522">
            <w:pPr>
              <w:contextualSpacing/>
              <w:rPr>
                <w:b/>
                <w:i/>
              </w:rPr>
            </w:pPr>
          </w:p>
        </w:tc>
        <w:tc>
          <w:tcPr>
            <w:tcW w:w="6770" w:type="dxa"/>
          </w:tcPr>
          <w:p w14:paraId="03C345D3" w14:textId="77777777" w:rsidR="004330DA" w:rsidRPr="00106522" w:rsidRDefault="004330DA" w:rsidP="00995F0F">
            <w:pPr>
              <w:numPr>
                <w:ilvl w:val="0"/>
                <w:numId w:val="32"/>
              </w:numPr>
              <w:contextualSpacing/>
            </w:pPr>
            <w:bookmarkStart w:id="117" w:name="_Toc185137226"/>
            <w:r w:rsidRPr="00106522">
              <w:t>Monitort de uitvoering van opdrachten.</w:t>
            </w:r>
          </w:p>
          <w:p w14:paraId="755A4FA5" w14:textId="77777777" w:rsidR="004330DA" w:rsidRPr="00106522" w:rsidRDefault="004330DA" w:rsidP="00995F0F">
            <w:pPr>
              <w:numPr>
                <w:ilvl w:val="0"/>
                <w:numId w:val="32"/>
              </w:numPr>
              <w:contextualSpacing/>
            </w:pPr>
            <w:r w:rsidRPr="00106522">
              <w:t>Bereikt met de externe partners overeenstemming over de uitvoering van strategische beleidsbeslissingen.</w:t>
            </w:r>
          </w:p>
          <w:bookmarkEnd w:id="117"/>
          <w:p w14:paraId="24AE5C49" w14:textId="77777777" w:rsidR="004330DA" w:rsidRPr="00106522" w:rsidRDefault="004330DA" w:rsidP="00106522">
            <w:pPr>
              <w:contextualSpacing/>
            </w:pPr>
          </w:p>
        </w:tc>
      </w:tr>
      <w:tr w:rsidR="004330DA" w:rsidRPr="00106522" w14:paraId="1DF9AC5F" w14:textId="77777777" w:rsidTr="004330DA">
        <w:trPr>
          <w:gridAfter w:val="1"/>
          <w:wAfter w:w="318" w:type="dxa"/>
        </w:trPr>
        <w:tc>
          <w:tcPr>
            <w:tcW w:w="2518" w:type="dxa"/>
          </w:tcPr>
          <w:p w14:paraId="251A3E45" w14:textId="77777777" w:rsidR="004330DA" w:rsidRPr="00106522" w:rsidRDefault="004330DA" w:rsidP="00106522">
            <w:pPr>
              <w:pStyle w:val="Kop4"/>
              <w:numPr>
                <w:ilvl w:val="0"/>
                <w:numId w:val="0"/>
              </w:numPr>
              <w:spacing w:before="0"/>
              <w:ind w:left="864" w:hanging="864"/>
              <w:contextualSpacing/>
              <w:rPr>
                <w:rFonts w:asciiTheme="minorHAnsi" w:hAnsiTheme="minorHAnsi"/>
                <w:b/>
                <w:color w:val="auto"/>
              </w:rPr>
            </w:pPr>
            <w:r w:rsidRPr="00106522">
              <w:rPr>
                <w:rFonts w:asciiTheme="minorHAnsi" w:hAnsiTheme="minorHAnsi"/>
                <w:b/>
                <w:color w:val="auto"/>
              </w:rPr>
              <w:t>Uitdagingen</w:t>
            </w:r>
          </w:p>
          <w:p w14:paraId="7AD39B7A" w14:textId="77777777" w:rsidR="004330DA" w:rsidRPr="00106522" w:rsidRDefault="004330DA" w:rsidP="00106522">
            <w:pPr>
              <w:contextualSpacing/>
            </w:pPr>
          </w:p>
        </w:tc>
        <w:tc>
          <w:tcPr>
            <w:tcW w:w="6770" w:type="dxa"/>
          </w:tcPr>
          <w:p w14:paraId="2300A34A" w14:textId="77777777" w:rsidR="004330DA" w:rsidRPr="00106522" w:rsidRDefault="004330DA" w:rsidP="00995F0F">
            <w:pPr>
              <w:numPr>
                <w:ilvl w:val="0"/>
                <w:numId w:val="33"/>
              </w:numPr>
              <w:contextualSpacing/>
            </w:pPr>
            <w:r w:rsidRPr="00106522">
              <w:t>Verstaat de kunst van het loslaten: operationele beslissingen moeten op het tactisch/operationeel niveau blijven.</w:t>
            </w:r>
          </w:p>
          <w:p w14:paraId="6A850D0C" w14:textId="77777777" w:rsidR="004330DA" w:rsidRPr="00106522" w:rsidRDefault="004330DA" w:rsidP="00995F0F">
            <w:pPr>
              <w:numPr>
                <w:ilvl w:val="0"/>
                <w:numId w:val="33"/>
              </w:numPr>
              <w:contextualSpacing/>
            </w:pPr>
            <w:r w:rsidRPr="00106522">
              <w:t>Is in staat vertrouwen te stellen in uitvoering door de crisis-coördinator en zoekt niet direct zelf contact met werkveld.</w:t>
            </w:r>
          </w:p>
          <w:p w14:paraId="0D5263EC" w14:textId="77777777" w:rsidR="004330DA" w:rsidRPr="00106522" w:rsidRDefault="004330DA" w:rsidP="00995F0F">
            <w:pPr>
              <w:numPr>
                <w:ilvl w:val="0"/>
                <w:numId w:val="33"/>
              </w:numPr>
              <w:contextualSpacing/>
            </w:pPr>
            <w:r w:rsidRPr="00106522">
              <w:t xml:space="preserve">Vervult (ook operationeel) een brugfunctie naar externe partners en onderkent wederzijdse belangen. </w:t>
            </w:r>
          </w:p>
          <w:p w14:paraId="2CD0110E" w14:textId="77777777" w:rsidR="004330DA" w:rsidRPr="00106522" w:rsidRDefault="004330DA" w:rsidP="00995F0F">
            <w:pPr>
              <w:numPr>
                <w:ilvl w:val="0"/>
                <w:numId w:val="33"/>
              </w:numPr>
              <w:contextualSpacing/>
            </w:pPr>
            <w:r w:rsidRPr="00106522">
              <w:t>Weet om te gaan met het spanningsveld tussen het organisatorisch belang en politiek-bestuurlijk belang.</w:t>
            </w:r>
          </w:p>
          <w:p w14:paraId="452B0207" w14:textId="77777777" w:rsidR="004330DA" w:rsidRPr="00106522" w:rsidRDefault="004330DA" w:rsidP="00106522">
            <w:pPr>
              <w:ind w:left="360"/>
              <w:contextualSpacing/>
            </w:pPr>
          </w:p>
        </w:tc>
      </w:tr>
    </w:tbl>
    <w:p w14:paraId="0E568C96" w14:textId="77777777" w:rsidR="004330DA" w:rsidRPr="00106522" w:rsidRDefault="004330DA" w:rsidP="004330DA">
      <w:pPr>
        <w:contextualSpacing/>
      </w:pPr>
    </w:p>
    <w:p w14:paraId="295C0254" w14:textId="77777777" w:rsidR="004330DA" w:rsidRPr="00106522" w:rsidRDefault="004330DA" w:rsidP="004330DA">
      <w:pPr>
        <w:contextualSpacing/>
      </w:pPr>
    </w:p>
    <w:p w14:paraId="49D20DF5" w14:textId="77777777" w:rsidR="004330DA" w:rsidRPr="00106522" w:rsidRDefault="004330DA" w:rsidP="004330DA">
      <w:pPr>
        <w:contextualSpacing/>
      </w:pPr>
      <w:r w:rsidRPr="00106522">
        <w:br w:type="page"/>
      </w:r>
    </w:p>
    <w:p w14:paraId="1A6E47BF" w14:textId="64D9C4F0" w:rsidR="004330DA" w:rsidRPr="00106522" w:rsidRDefault="001C36E3" w:rsidP="00801167">
      <w:pPr>
        <w:pStyle w:val="Kop2"/>
        <w:numPr>
          <w:ilvl w:val="0"/>
          <w:numId w:val="0"/>
        </w:numPr>
        <w:ind w:left="397" w:hanging="397"/>
        <w:rPr>
          <w:szCs w:val="22"/>
        </w:rPr>
      </w:pPr>
      <w:bookmarkStart w:id="118" w:name="_Toc430762734"/>
      <w:bookmarkStart w:id="119" w:name="_Toc430786679"/>
      <w:bookmarkStart w:id="120" w:name="_Toc434402975"/>
      <w:bookmarkStart w:id="121" w:name="_Toc473714905"/>
      <w:r>
        <w:rPr>
          <w:szCs w:val="22"/>
        </w:rPr>
        <w:t>Bijlage 1</w:t>
      </w:r>
      <w:r w:rsidR="00D10853">
        <w:rPr>
          <w:szCs w:val="22"/>
        </w:rPr>
        <w:t>8</w:t>
      </w:r>
      <w:r w:rsidR="00801167" w:rsidRPr="00106522">
        <w:rPr>
          <w:szCs w:val="22"/>
        </w:rPr>
        <w:t xml:space="preserve">: </w:t>
      </w:r>
      <w:r w:rsidR="004330DA" w:rsidRPr="00106522">
        <w:rPr>
          <w:szCs w:val="22"/>
        </w:rPr>
        <w:t xml:space="preserve">Rol en kwalificatieprofiel Adviseur </w:t>
      </w:r>
      <w:r w:rsidR="00801167" w:rsidRPr="00106522">
        <w:rPr>
          <w:szCs w:val="22"/>
        </w:rPr>
        <w:t>Crisisteam</w:t>
      </w:r>
      <w:bookmarkEnd w:id="118"/>
      <w:bookmarkEnd w:id="119"/>
      <w:bookmarkEnd w:id="120"/>
      <w:bookmarkEnd w:id="121"/>
    </w:p>
    <w:tbl>
      <w:tblPr>
        <w:tblW w:w="0" w:type="auto"/>
        <w:tblLayout w:type="fixed"/>
        <w:tblLook w:val="04A0" w:firstRow="1" w:lastRow="0" w:firstColumn="1" w:lastColumn="0" w:noHBand="0" w:noVBand="1"/>
      </w:tblPr>
      <w:tblGrid>
        <w:gridCol w:w="2518"/>
        <w:gridCol w:w="6770"/>
      </w:tblGrid>
      <w:tr w:rsidR="004330DA" w:rsidRPr="00106522" w14:paraId="417CF1B6" w14:textId="77777777" w:rsidTr="004330DA">
        <w:tc>
          <w:tcPr>
            <w:tcW w:w="9288" w:type="dxa"/>
            <w:gridSpan w:val="2"/>
          </w:tcPr>
          <w:p w14:paraId="43656A87" w14:textId="77777777" w:rsidR="004330DA" w:rsidRPr="00106522" w:rsidRDefault="004330DA" w:rsidP="004330DA">
            <w:pPr>
              <w:contextualSpacing/>
              <w:rPr>
                <w:b/>
                <w:i/>
              </w:rPr>
            </w:pPr>
          </w:p>
          <w:p w14:paraId="24B4A725" w14:textId="77777777" w:rsidR="004330DA" w:rsidRPr="00106522" w:rsidRDefault="004330DA" w:rsidP="004330DA">
            <w:pPr>
              <w:contextualSpacing/>
            </w:pPr>
            <w:r w:rsidRPr="00106522">
              <w:rPr>
                <w:b/>
                <w:i/>
              </w:rPr>
              <w:t>Typering van de functie</w:t>
            </w:r>
          </w:p>
        </w:tc>
      </w:tr>
      <w:tr w:rsidR="004330DA" w:rsidRPr="00106522" w14:paraId="5C0EFA5A" w14:textId="77777777" w:rsidTr="004330DA">
        <w:tc>
          <w:tcPr>
            <w:tcW w:w="9288" w:type="dxa"/>
            <w:gridSpan w:val="2"/>
          </w:tcPr>
          <w:p w14:paraId="7151A097" w14:textId="0A28D999" w:rsidR="004330DA" w:rsidRPr="00106522" w:rsidRDefault="004330DA" w:rsidP="004330DA">
            <w:pPr>
              <w:contextualSpacing/>
            </w:pPr>
            <w:r w:rsidRPr="00106522">
              <w:t xml:space="preserve">Een Adviseur </w:t>
            </w:r>
            <w:r w:rsidR="00801167" w:rsidRPr="00106522">
              <w:t xml:space="preserve">Crisisteam </w:t>
            </w:r>
            <w:r w:rsidRPr="00106522">
              <w:t>a</w:t>
            </w:r>
            <w:r w:rsidR="00801167" w:rsidRPr="00106522">
              <w:t>dviseert de voorzitter en het Crisisteam</w:t>
            </w:r>
            <w:r w:rsidRPr="00106522">
              <w:t xml:space="preserve"> vanuit een specifiek aandachtsgebied of achtergrond en plaatst deze in het licht voor een gezamenlijk resultaat en een gemeenschappelijk belang.</w:t>
            </w:r>
          </w:p>
          <w:p w14:paraId="638ABA03" w14:textId="77777777" w:rsidR="004330DA" w:rsidRPr="00106522" w:rsidRDefault="004330DA" w:rsidP="004330DA">
            <w:pPr>
              <w:contextualSpacing/>
            </w:pPr>
          </w:p>
        </w:tc>
      </w:tr>
      <w:tr w:rsidR="004330DA" w:rsidRPr="00106522" w14:paraId="3A54AFB9" w14:textId="77777777" w:rsidTr="004330DA">
        <w:tc>
          <w:tcPr>
            <w:tcW w:w="9288" w:type="dxa"/>
            <w:gridSpan w:val="2"/>
          </w:tcPr>
          <w:p w14:paraId="45A732CD" w14:textId="77777777" w:rsidR="004330DA" w:rsidRPr="00106522" w:rsidRDefault="004330DA" w:rsidP="004330DA">
            <w:pPr>
              <w:contextualSpacing/>
            </w:pPr>
            <w:r w:rsidRPr="00106522">
              <w:rPr>
                <w:b/>
                <w:i/>
              </w:rPr>
              <w:t>Kerntaak</w:t>
            </w:r>
          </w:p>
        </w:tc>
      </w:tr>
      <w:tr w:rsidR="004330DA" w:rsidRPr="00106522" w14:paraId="78CEC718" w14:textId="77777777" w:rsidTr="004330DA">
        <w:tc>
          <w:tcPr>
            <w:tcW w:w="9288" w:type="dxa"/>
            <w:gridSpan w:val="2"/>
          </w:tcPr>
          <w:p w14:paraId="5DE63076" w14:textId="4D640A22" w:rsidR="004330DA" w:rsidRPr="00106522" w:rsidRDefault="00801167" w:rsidP="00995F0F">
            <w:pPr>
              <w:numPr>
                <w:ilvl w:val="0"/>
                <w:numId w:val="29"/>
              </w:numPr>
              <w:spacing w:line="276" w:lineRule="auto"/>
              <w:ind w:left="284" w:hanging="142"/>
              <w:contextualSpacing/>
              <w:rPr>
                <w:i/>
              </w:rPr>
            </w:pPr>
            <w:r w:rsidRPr="00106522">
              <w:rPr>
                <w:i/>
              </w:rPr>
              <w:t>Het adviseren van het Crisisteam</w:t>
            </w:r>
            <w:r w:rsidR="004330DA" w:rsidRPr="00106522">
              <w:rPr>
                <w:i/>
              </w:rPr>
              <w:t xml:space="preserve"> vanuit een specifiek aandachtsgebied</w:t>
            </w:r>
          </w:p>
          <w:p w14:paraId="62DDFA0E" w14:textId="77777777" w:rsidR="004330DA" w:rsidRPr="00106522" w:rsidRDefault="004330DA" w:rsidP="004330DA">
            <w:pPr>
              <w:contextualSpacing/>
              <w:rPr>
                <w:i/>
              </w:rPr>
            </w:pPr>
          </w:p>
        </w:tc>
      </w:tr>
      <w:tr w:rsidR="004330DA" w:rsidRPr="00106522" w14:paraId="1B206F3E" w14:textId="77777777" w:rsidTr="004330DA">
        <w:tc>
          <w:tcPr>
            <w:tcW w:w="9288" w:type="dxa"/>
            <w:gridSpan w:val="2"/>
          </w:tcPr>
          <w:p w14:paraId="6CFD3EC6" w14:textId="77777777" w:rsidR="004330DA" w:rsidRPr="00106522" w:rsidRDefault="004330DA" w:rsidP="004330DA">
            <w:pPr>
              <w:contextualSpacing/>
              <w:rPr>
                <w:b/>
                <w:i/>
              </w:rPr>
            </w:pPr>
            <w:r w:rsidRPr="00106522">
              <w:rPr>
                <w:b/>
                <w:i/>
              </w:rPr>
              <w:t>Nadere uitwerking van de kerntaak</w:t>
            </w:r>
          </w:p>
          <w:p w14:paraId="4A5E34E7" w14:textId="77777777" w:rsidR="004330DA" w:rsidRPr="00106522" w:rsidRDefault="004330DA" w:rsidP="004330DA">
            <w:pPr>
              <w:contextualSpacing/>
            </w:pPr>
          </w:p>
        </w:tc>
      </w:tr>
      <w:tr w:rsidR="004330DA" w:rsidRPr="00106522" w14:paraId="2D587928" w14:textId="77777777" w:rsidTr="004330DA">
        <w:tc>
          <w:tcPr>
            <w:tcW w:w="2518" w:type="dxa"/>
          </w:tcPr>
          <w:p w14:paraId="46585186" w14:textId="77777777" w:rsidR="004330DA" w:rsidRPr="00106522" w:rsidRDefault="004330DA" w:rsidP="00106522">
            <w:pPr>
              <w:contextualSpacing/>
              <w:rPr>
                <w:b/>
                <w:i/>
              </w:rPr>
            </w:pPr>
            <w:r w:rsidRPr="00106522">
              <w:rPr>
                <w:b/>
                <w:i/>
              </w:rPr>
              <w:t>Werkzaamheden</w:t>
            </w:r>
          </w:p>
          <w:p w14:paraId="453C5DC4" w14:textId="77777777" w:rsidR="004330DA" w:rsidRPr="00106522" w:rsidRDefault="004330DA" w:rsidP="00106522">
            <w:pPr>
              <w:contextualSpacing/>
            </w:pPr>
          </w:p>
        </w:tc>
        <w:tc>
          <w:tcPr>
            <w:tcW w:w="6770" w:type="dxa"/>
          </w:tcPr>
          <w:p w14:paraId="37E60B1C" w14:textId="77777777" w:rsidR="004330DA" w:rsidRPr="00106522" w:rsidRDefault="004330DA" w:rsidP="00995F0F">
            <w:pPr>
              <w:numPr>
                <w:ilvl w:val="0"/>
                <w:numId w:val="34"/>
              </w:numPr>
              <w:autoSpaceDE w:val="0"/>
              <w:autoSpaceDN w:val="0"/>
              <w:adjustRightInd w:val="0"/>
              <w:ind w:left="284" w:hanging="284"/>
              <w:contextualSpacing/>
            </w:pPr>
            <w:r w:rsidRPr="00106522">
              <w:rPr>
                <w:rFonts w:eastAsia="Calibri" w:cs="TTE7EB6708t00"/>
              </w:rPr>
              <w:t>Vormt met andere leden CT een gemeenschappelijk beeld van het incident en draagt bij aan oordeels- en besluitvorming.</w:t>
            </w:r>
          </w:p>
          <w:p w14:paraId="0F450206" w14:textId="77777777" w:rsidR="004330DA" w:rsidRPr="00106522" w:rsidRDefault="004330DA" w:rsidP="00995F0F">
            <w:pPr>
              <w:numPr>
                <w:ilvl w:val="0"/>
                <w:numId w:val="34"/>
              </w:numPr>
              <w:ind w:left="284" w:hanging="284"/>
              <w:contextualSpacing/>
            </w:pPr>
            <w:r w:rsidRPr="00106522">
              <w:t>Onderzoekt systematisch problemen en vragen en ontleedt relevante informatie, achtergronden en structuren en legt verbanden op basis van de beschikbare informatie.</w:t>
            </w:r>
          </w:p>
          <w:p w14:paraId="656B5347" w14:textId="77777777" w:rsidR="004330DA" w:rsidRPr="00106522" w:rsidRDefault="004330DA" w:rsidP="00995F0F">
            <w:pPr>
              <w:numPr>
                <w:ilvl w:val="0"/>
                <w:numId w:val="34"/>
              </w:numPr>
              <w:ind w:left="284" w:hanging="284"/>
              <w:contextualSpacing/>
            </w:pPr>
            <w:r w:rsidRPr="00106522">
              <w:t>Anticipeert, onderkent en begrijpt politiek-bestuurlijke processen en besluitvorming van invloed op voorliggende crisis.</w:t>
            </w:r>
          </w:p>
          <w:p w14:paraId="6166C659" w14:textId="77777777" w:rsidR="004330DA" w:rsidRPr="00106522" w:rsidRDefault="004330DA" w:rsidP="00995F0F">
            <w:pPr>
              <w:numPr>
                <w:ilvl w:val="0"/>
                <w:numId w:val="34"/>
              </w:numPr>
              <w:autoSpaceDE w:val="0"/>
              <w:autoSpaceDN w:val="0"/>
              <w:adjustRightInd w:val="0"/>
              <w:ind w:left="284" w:hanging="284"/>
              <w:contextualSpacing/>
              <w:jc w:val="both"/>
            </w:pPr>
            <w:r w:rsidRPr="00106522">
              <w:rPr>
                <w:rFonts w:cs="Tahoma"/>
              </w:rPr>
              <w:t>Coördineert en onderhoudt contact met zijn leidinggevenden of afdeling(shoofd)en en zorgt voor tactische besluitvorming.</w:t>
            </w:r>
          </w:p>
          <w:p w14:paraId="3ED43254" w14:textId="77777777" w:rsidR="004330DA" w:rsidRPr="00106522" w:rsidRDefault="004330DA" w:rsidP="00995F0F">
            <w:pPr>
              <w:numPr>
                <w:ilvl w:val="0"/>
                <w:numId w:val="34"/>
              </w:numPr>
              <w:autoSpaceDE w:val="0"/>
              <w:autoSpaceDN w:val="0"/>
              <w:adjustRightInd w:val="0"/>
              <w:ind w:left="284" w:hanging="284"/>
              <w:contextualSpacing/>
              <w:rPr>
                <w:rFonts w:cs="Tahoma"/>
              </w:rPr>
            </w:pPr>
            <w:r w:rsidRPr="00106522">
              <w:t xml:space="preserve">Geeft o.b.v. de strategische beleidsbeslissingen van het CT, opdrachten aan </w:t>
            </w:r>
            <w:r w:rsidRPr="00106522">
              <w:rPr>
                <w:rFonts w:cs="Tahoma"/>
              </w:rPr>
              <w:t>zijn leidinggevenden/ afdeling(shoofd)en</w:t>
            </w:r>
            <w:r w:rsidRPr="00106522">
              <w:t>.</w:t>
            </w:r>
          </w:p>
          <w:p w14:paraId="6D9B8CDD" w14:textId="77777777" w:rsidR="004330DA" w:rsidRPr="00106522" w:rsidRDefault="004330DA" w:rsidP="00995F0F">
            <w:pPr>
              <w:numPr>
                <w:ilvl w:val="0"/>
                <w:numId w:val="34"/>
              </w:numPr>
              <w:autoSpaceDE w:val="0"/>
              <w:autoSpaceDN w:val="0"/>
              <w:adjustRightInd w:val="0"/>
              <w:ind w:left="284" w:hanging="284"/>
              <w:contextualSpacing/>
              <w:rPr>
                <w:rFonts w:cs="Tahoma"/>
              </w:rPr>
            </w:pPr>
            <w:r w:rsidRPr="00106522">
              <w:rPr>
                <w:rFonts w:cs="Tahoma"/>
              </w:rPr>
              <w:t>Zorgt dat de veiligheid en welzijn van het eigen personeel optimaal is gewaarborgd.</w:t>
            </w:r>
          </w:p>
          <w:p w14:paraId="0377FE03" w14:textId="77777777" w:rsidR="004330DA" w:rsidRPr="00106522" w:rsidRDefault="004330DA" w:rsidP="00106522">
            <w:pPr>
              <w:contextualSpacing/>
            </w:pPr>
          </w:p>
        </w:tc>
      </w:tr>
      <w:tr w:rsidR="004330DA" w:rsidRPr="00106522" w14:paraId="58A131A6" w14:textId="77777777" w:rsidTr="004330DA">
        <w:tc>
          <w:tcPr>
            <w:tcW w:w="2518" w:type="dxa"/>
          </w:tcPr>
          <w:p w14:paraId="362CB29F" w14:textId="77777777" w:rsidR="004330DA" w:rsidRPr="00106522" w:rsidRDefault="004330DA" w:rsidP="00106522">
            <w:pPr>
              <w:autoSpaceDE w:val="0"/>
              <w:autoSpaceDN w:val="0"/>
              <w:adjustRightInd w:val="0"/>
              <w:contextualSpacing/>
              <w:rPr>
                <w:rFonts w:cs="Tahoma"/>
                <w:b/>
                <w:i/>
              </w:rPr>
            </w:pPr>
            <w:r w:rsidRPr="00106522">
              <w:rPr>
                <w:rFonts w:cs="Tahoma"/>
                <w:b/>
                <w:i/>
              </w:rPr>
              <w:t>Beoordelingscriteria</w:t>
            </w:r>
          </w:p>
          <w:p w14:paraId="6BCD555A" w14:textId="77777777" w:rsidR="004330DA" w:rsidRPr="00106522" w:rsidRDefault="004330DA" w:rsidP="00106522">
            <w:pPr>
              <w:contextualSpacing/>
            </w:pPr>
          </w:p>
        </w:tc>
        <w:tc>
          <w:tcPr>
            <w:tcW w:w="6770" w:type="dxa"/>
          </w:tcPr>
          <w:p w14:paraId="3F50447F" w14:textId="77777777" w:rsidR="004330DA" w:rsidRPr="00106522" w:rsidRDefault="004330DA" w:rsidP="00995F0F">
            <w:pPr>
              <w:numPr>
                <w:ilvl w:val="0"/>
                <w:numId w:val="35"/>
              </w:numPr>
              <w:tabs>
                <w:tab w:val="clear" w:pos="360"/>
                <w:tab w:val="num" w:pos="284"/>
              </w:tabs>
              <w:autoSpaceDE w:val="0"/>
              <w:autoSpaceDN w:val="0"/>
              <w:adjustRightInd w:val="0"/>
              <w:ind w:left="284" w:hanging="284"/>
              <w:contextualSpacing/>
              <w:rPr>
                <w:rFonts w:cs="Tahoma"/>
              </w:rPr>
            </w:pPr>
            <w:r w:rsidRPr="00106522">
              <w:rPr>
                <w:rFonts w:cs="Tahoma"/>
              </w:rPr>
              <w:t>Heeft voortdurend overzicht van de aan de crisis gerelateerde activiteiten binnen de organisatie.</w:t>
            </w:r>
          </w:p>
          <w:p w14:paraId="05609E12" w14:textId="77777777" w:rsidR="004330DA" w:rsidRPr="00106522" w:rsidRDefault="004330DA" w:rsidP="00995F0F">
            <w:pPr>
              <w:numPr>
                <w:ilvl w:val="0"/>
                <w:numId w:val="35"/>
              </w:numPr>
              <w:tabs>
                <w:tab w:val="clear" w:pos="360"/>
                <w:tab w:val="num" w:pos="284"/>
              </w:tabs>
              <w:autoSpaceDE w:val="0"/>
              <w:autoSpaceDN w:val="0"/>
              <w:adjustRightInd w:val="0"/>
              <w:ind w:left="284" w:hanging="284"/>
              <w:contextualSpacing/>
              <w:rPr>
                <w:rFonts w:eastAsia="Calibri" w:cs="TTE7EB6708t00"/>
              </w:rPr>
            </w:pPr>
            <w:r w:rsidRPr="00106522">
              <w:rPr>
                <w:rFonts w:eastAsia="Calibri" w:cs="TTE7EB6708t00"/>
              </w:rPr>
              <w:t>Kent en gebruikt de van toepassing zijnde procedures en planvorming.</w:t>
            </w:r>
          </w:p>
          <w:p w14:paraId="669CDB86" w14:textId="77777777" w:rsidR="004330DA" w:rsidRPr="00106522" w:rsidRDefault="004330DA" w:rsidP="00995F0F">
            <w:pPr>
              <w:numPr>
                <w:ilvl w:val="0"/>
                <w:numId w:val="35"/>
              </w:numPr>
              <w:tabs>
                <w:tab w:val="clear" w:pos="360"/>
                <w:tab w:val="num" w:pos="284"/>
              </w:tabs>
              <w:autoSpaceDE w:val="0"/>
              <w:autoSpaceDN w:val="0"/>
              <w:adjustRightInd w:val="0"/>
              <w:ind w:left="284" w:hanging="284"/>
              <w:contextualSpacing/>
            </w:pPr>
            <w:r w:rsidRPr="00106522">
              <w:rPr>
                <w:rFonts w:eastAsia="Calibri" w:cs="TTE7EB6708t00"/>
              </w:rPr>
              <w:t>Kan gevolgen van beslissingen inschatten op politiek-bestuurlijk niveau.</w:t>
            </w:r>
          </w:p>
          <w:p w14:paraId="2A9E8C5B" w14:textId="77777777" w:rsidR="004330DA" w:rsidRPr="00106522" w:rsidRDefault="004330DA" w:rsidP="00995F0F">
            <w:pPr>
              <w:numPr>
                <w:ilvl w:val="0"/>
                <w:numId w:val="35"/>
              </w:numPr>
              <w:tabs>
                <w:tab w:val="clear" w:pos="360"/>
                <w:tab w:val="num" w:pos="284"/>
              </w:tabs>
              <w:autoSpaceDE w:val="0"/>
              <w:autoSpaceDN w:val="0"/>
              <w:adjustRightInd w:val="0"/>
              <w:ind w:left="284" w:hanging="284"/>
              <w:contextualSpacing/>
            </w:pPr>
            <w:r w:rsidRPr="00106522">
              <w:rPr>
                <w:rFonts w:eastAsia="Calibri" w:cs="TTE7EB6708t00"/>
              </w:rPr>
              <w:t>Maakt een juiste inschatting van de maatschappelijke impact van het incident.</w:t>
            </w:r>
          </w:p>
          <w:p w14:paraId="1F7B4F62" w14:textId="77777777" w:rsidR="004330DA" w:rsidRPr="00106522" w:rsidRDefault="004330DA" w:rsidP="00106522">
            <w:pPr>
              <w:contextualSpacing/>
            </w:pPr>
          </w:p>
        </w:tc>
      </w:tr>
      <w:tr w:rsidR="004330DA" w:rsidRPr="00106522" w14:paraId="79857C7D" w14:textId="77777777" w:rsidTr="004330DA">
        <w:tc>
          <w:tcPr>
            <w:tcW w:w="2518" w:type="dxa"/>
          </w:tcPr>
          <w:p w14:paraId="3AFA9F59" w14:textId="77777777" w:rsidR="004330DA" w:rsidRPr="00106522" w:rsidRDefault="004330DA" w:rsidP="00106522">
            <w:pPr>
              <w:autoSpaceDE w:val="0"/>
              <w:autoSpaceDN w:val="0"/>
              <w:adjustRightInd w:val="0"/>
              <w:contextualSpacing/>
              <w:rPr>
                <w:rFonts w:cs="Tahoma"/>
                <w:b/>
                <w:i/>
              </w:rPr>
            </w:pPr>
            <w:r w:rsidRPr="00106522">
              <w:rPr>
                <w:rFonts w:cs="Tahoma"/>
                <w:b/>
                <w:i/>
              </w:rPr>
              <w:t>Uitdagingen</w:t>
            </w:r>
          </w:p>
          <w:p w14:paraId="3BBFDE57" w14:textId="77777777" w:rsidR="004330DA" w:rsidRPr="00106522" w:rsidRDefault="004330DA" w:rsidP="00106522">
            <w:pPr>
              <w:contextualSpacing/>
            </w:pPr>
          </w:p>
        </w:tc>
        <w:tc>
          <w:tcPr>
            <w:tcW w:w="6770" w:type="dxa"/>
          </w:tcPr>
          <w:p w14:paraId="4AC1949C" w14:textId="77777777" w:rsidR="004330DA" w:rsidRPr="00106522" w:rsidRDefault="004330DA" w:rsidP="00995F0F">
            <w:pPr>
              <w:numPr>
                <w:ilvl w:val="0"/>
                <w:numId w:val="36"/>
              </w:numPr>
              <w:tabs>
                <w:tab w:val="clear" w:pos="360"/>
                <w:tab w:val="num" w:pos="-567"/>
              </w:tabs>
              <w:autoSpaceDE w:val="0"/>
              <w:autoSpaceDN w:val="0"/>
              <w:adjustRightInd w:val="0"/>
              <w:ind w:left="284" w:hanging="284"/>
              <w:contextualSpacing/>
              <w:rPr>
                <w:rFonts w:cs="Tahoma"/>
              </w:rPr>
            </w:pPr>
            <w:r w:rsidRPr="00106522">
              <w:rPr>
                <w:rFonts w:cs="Tahoma"/>
              </w:rPr>
              <w:t>Is in staat om vertrouwen te stellen in de professionaliteit van zijn medewerkers: verantwoordelijkheden en operationele beslissingen laten liggen waar zij horen;</w:t>
            </w:r>
          </w:p>
          <w:p w14:paraId="7F6EF8D0" w14:textId="77777777" w:rsidR="004330DA" w:rsidRPr="00106522" w:rsidRDefault="004330DA" w:rsidP="00995F0F">
            <w:pPr>
              <w:numPr>
                <w:ilvl w:val="0"/>
                <w:numId w:val="36"/>
              </w:numPr>
              <w:tabs>
                <w:tab w:val="clear" w:pos="360"/>
                <w:tab w:val="num" w:pos="-567"/>
              </w:tabs>
              <w:autoSpaceDE w:val="0"/>
              <w:autoSpaceDN w:val="0"/>
              <w:adjustRightInd w:val="0"/>
              <w:ind w:left="284" w:hanging="284"/>
              <w:contextualSpacing/>
              <w:rPr>
                <w:rFonts w:cs="Tahoma"/>
              </w:rPr>
            </w:pPr>
            <w:r w:rsidRPr="00106522">
              <w:rPr>
                <w:rFonts w:cs="Tahoma"/>
              </w:rPr>
              <w:t>Is in staat rekening te houden met de bevoegdheden, processen en belangen van de medewerkers van andere organisaties die betrokken zijn bij de rampsituatie.</w:t>
            </w:r>
          </w:p>
          <w:p w14:paraId="5F4C4317" w14:textId="77777777" w:rsidR="004330DA" w:rsidRPr="00106522" w:rsidRDefault="004330DA" w:rsidP="00995F0F">
            <w:pPr>
              <w:numPr>
                <w:ilvl w:val="0"/>
                <w:numId w:val="34"/>
              </w:numPr>
              <w:autoSpaceDE w:val="0"/>
              <w:autoSpaceDN w:val="0"/>
              <w:adjustRightInd w:val="0"/>
              <w:ind w:left="284" w:hanging="284"/>
              <w:contextualSpacing/>
            </w:pPr>
            <w:r w:rsidRPr="00106522">
              <w:rPr>
                <w:rFonts w:eastAsia="Calibri" w:cs="TTE2D60130t00"/>
              </w:rPr>
              <w:t xml:space="preserve">De </w:t>
            </w:r>
            <w:r w:rsidRPr="00106522">
              <w:rPr>
                <w:rFonts w:cs="Tahoma"/>
              </w:rPr>
              <w:t xml:space="preserve">Adviseur CT </w:t>
            </w:r>
            <w:r w:rsidRPr="00106522">
              <w:rPr>
                <w:rFonts w:eastAsia="Calibri" w:cs="TTE2D60130t00"/>
              </w:rPr>
              <w:t>moet in staat zijn om operationele zaken die niet op het strategische niveau thuishoren buiten de beraadslagingen van het CBT te houden.</w:t>
            </w:r>
            <w:r w:rsidRPr="00106522">
              <w:t xml:space="preserve"> </w:t>
            </w:r>
          </w:p>
          <w:p w14:paraId="0BB6A931" w14:textId="77777777" w:rsidR="004330DA" w:rsidRPr="00106522" w:rsidRDefault="004330DA" w:rsidP="00995F0F">
            <w:pPr>
              <w:numPr>
                <w:ilvl w:val="0"/>
                <w:numId w:val="34"/>
              </w:numPr>
              <w:ind w:left="284" w:hanging="284"/>
              <w:contextualSpacing/>
            </w:pPr>
            <w:r w:rsidRPr="00106522">
              <w:t xml:space="preserve">De </w:t>
            </w:r>
            <w:r w:rsidRPr="00106522">
              <w:rPr>
                <w:rFonts w:cs="Tahoma"/>
              </w:rPr>
              <w:t>Adviseur CT</w:t>
            </w:r>
            <w:r w:rsidRPr="00106522">
              <w:t xml:space="preserve"> weet om te gaan met het spanningsveld tussen het organisatorisch belang en politiek-bestuurlijk belang.</w:t>
            </w:r>
          </w:p>
        </w:tc>
      </w:tr>
    </w:tbl>
    <w:p w14:paraId="767B04A3" w14:textId="77777777" w:rsidR="00106522" w:rsidRDefault="00106522" w:rsidP="004330DA">
      <w:pPr>
        <w:pStyle w:val="HPstandaard"/>
        <w:spacing w:before="0" w:after="0"/>
        <w:contextualSpacing/>
        <w:rPr>
          <w:rStyle w:val="Kop2Char"/>
          <w:rFonts w:asciiTheme="minorHAnsi" w:hAnsiTheme="minorHAnsi"/>
          <w:sz w:val="22"/>
          <w:szCs w:val="22"/>
        </w:rPr>
      </w:pPr>
      <w:bookmarkStart w:id="122" w:name="_Toc430762735"/>
      <w:bookmarkStart w:id="123" w:name="_Toc430786680"/>
      <w:bookmarkStart w:id="124" w:name="_Toc434402976"/>
      <w:r>
        <w:rPr>
          <w:rStyle w:val="Kop2Char"/>
          <w:rFonts w:asciiTheme="minorHAnsi" w:hAnsiTheme="minorHAnsi"/>
          <w:sz w:val="22"/>
          <w:szCs w:val="22"/>
        </w:rPr>
        <w:br w:type="page"/>
      </w:r>
    </w:p>
    <w:p w14:paraId="224C8BE0" w14:textId="6F52E31D" w:rsidR="004330DA" w:rsidRPr="00106522" w:rsidRDefault="001C36E3" w:rsidP="004330DA">
      <w:pPr>
        <w:pStyle w:val="HPstandaard"/>
        <w:spacing w:before="0" w:after="0"/>
        <w:contextualSpacing/>
        <w:rPr>
          <w:rFonts w:asciiTheme="minorHAnsi" w:hAnsiTheme="minorHAnsi"/>
          <w:b/>
          <w:sz w:val="22"/>
        </w:rPr>
      </w:pPr>
      <w:bookmarkStart w:id="125" w:name="_Toc473714906"/>
      <w:r>
        <w:rPr>
          <w:rStyle w:val="Kop2Char"/>
          <w:rFonts w:asciiTheme="minorHAnsi" w:hAnsiTheme="minorHAnsi"/>
          <w:sz w:val="22"/>
          <w:szCs w:val="22"/>
        </w:rPr>
        <w:t>Bijlage 1</w:t>
      </w:r>
      <w:r w:rsidR="00D10853">
        <w:rPr>
          <w:rStyle w:val="Kop2Char"/>
          <w:rFonts w:asciiTheme="minorHAnsi" w:hAnsiTheme="minorHAnsi"/>
          <w:sz w:val="22"/>
          <w:szCs w:val="22"/>
        </w:rPr>
        <w:t>9</w:t>
      </w:r>
      <w:r w:rsidR="00801167" w:rsidRPr="00106522">
        <w:rPr>
          <w:rStyle w:val="Kop2Char"/>
          <w:rFonts w:asciiTheme="minorHAnsi" w:hAnsiTheme="minorHAnsi"/>
          <w:sz w:val="22"/>
          <w:szCs w:val="22"/>
        </w:rPr>
        <w:t xml:space="preserve">: </w:t>
      </w:r>
      <w:r w:rsidR="004330DA" w:rsidRPr="00106522">
        <w:rPr>
          <w:rStyle w:val="Kop2Char"/>
          <w:rFonts w:asciiTheme="minorHAnsi" w:hAnsiTheme="minorHAnsi"/>
          <w:sz w:val="22"/>
          <w:szCs w:val="22"/>
        </w:rPr>
        <w:t xml:space="preserve">Rol en kwalificatieprofiel Ondersteuner </w:t>
      </w:r>
      <w:r w:rsidR="00801167" w:rsidRPr="00106522">
        <w:rPr>
          <w:rStyle w:val="Kop2Char"/>
          <w:rFonts w:asciiTheme="minorHAnsi" w:hAnsiTheme="minorHAnsi"/>
          <w:sz w:val="22"/>
          <w:szCs w:val="22"/>
        </w:rPr>
        <w:t>Crisisteam</w:t>
      </w:r>
      <w:bookmarkEnd w:id="122"/>
      <w:bookmarkEnd w:id="123"/>
      <w:bookmarkEnd w:id="124"/>
      <w:r w:rsidR="00801167" w:rsidRPr="00106522">
        <w:rPr>
          <w:rStyle w:val="Kop2Char"/>
          <w:rFonts w:asciiTheme="minorHAnsi" w:hAnsiTheme="minorHAnsi"/>
          <w:sz w:val="22"/>
          <w:szCs w:val="22"/>
        </w:rPr>
        <w:t xml:space="preserve"> (logger/plotter)</w:t>
      </w:r>
      <w:bookmarkEnd w:id="125"/>
    </w:p>
    <w:tbl>
      <w:tblPr>
        <w:tblW w:w="0" w:type="auto"/>
        <w:tblLayout w:type="fixed"/>
        <w:tblLook w:val="04A0" w:firstRow="1" w:lastRow="0" w:firstColumn="1" w:lastColumn="0" w:noHBand="0" w:noVBand="1"/>
      </w:tblPr>
      <w:tblGrid>
        <w:gridCol w:w="2474"/>
        <w:gridCol w:w="22"/>
        <w:gridCol w:w="6712"/>
      </w:tblGrid>
      <w:tr w:rsidR="004330DA" w:rsidRPr="00106522" w14:paraId="42D1BF99" w14:textId="77777777" w:rsidTr="00106522">
        <w:trPr>
          <w:trHeight w:val="544"/>
        </w:trPr>
        <w:tc>
          <w:tcPr>
            <w:tcW w:w="9208" w:type="dxa"/>
            <w:gridSpan w:val="3"/>
          </w:tcPr>
          <w:p w14:paraId="018114B4" w14:textId="77777777" w:rsidR="004330DA" w:rsidRPr="00106522" w:rsidRDefault="004330DA" w:rsidP="004330DA">
            <w:pPr>
              <w:contextualSpacing/>
              <w:rPr>
                <w:b/>
                <w:i/>
              </w:rPr>
            </w:pPr>
          </w:p>
          <w:p w14:paraId="5003F4C3" w14:textId="77777777" w:rsidR="004330DA" w:rsidRPr="00106522" w:rsidRDefault="004330DA" w:rsidP="004330DA">
            <w:pPr>
              <w:contextualSpacing/>
            </w:pPr>
            <w:r w:rsidRPr="00106522">
              <w:rPr>
                <w:b/>
                <w:i/>
              </w:rPr>
              <w:t>Typering van de functie</w:t>
            </w:r>
          </w:p>
        </w:tc>
      </w:tr>
      <w:tr w:rsidR="004330DA" w:rsidRPr="00106522" w14:paraId="16A076B2" w14:textId="77777777" w:rsidTr="00106522">
        <w:trPr>
          <w:trHeight w:val="1325"/>
        </w:trPr>
        <w:tc>
          <w:tcPr>
            <w:tcW w:w="9208" w:type="dxa"/>
            <w:gridSpan w:val="3"/>
          </w:tcPr>
          <w:p w14:paraId="03B01EF6" w14:textId="33D46955" w:rsidR="004330DA" w:rsidRPr="00106522" w:rsidRDefault="004330DA" w:rsidP="004330DA">
            <w:pPr>
              <w:contextualSpacing/>
            </w:pPr>
            <w:r w:rsidRPr="00106522">
              <w:t xml:space="preserve">De ondersteuner vervult in het </w:t>
            </w:r>
            <w:r w:rsidR="00801167" w:rsidRPr="00106522">
              <w:t xml:space="preserve">Crisisteam </w:t>
            </w:r>
            <w:r w:rsidRPr="00106522">
              <w:t>een administratieve en voorwaardenscheppende rol en heeft geen inhoudelijke relatie met de aard van de problematiek. De ondersteuner richt zich op het bijhouden van een logboek of verslag met de genomen besluiten en activiteiten. De onder-steuning kan indien nodig voorzien in de visualisering van informatie zoals een plot. De onder-steuner is verantwoordelijk voor het coördineren van logistieke zaken m</w:t>
            </w:r>
            <w:r w:rsidR="00801167" w:rsidRPr="00106522">
              <w:t>.</w:t>
            </w:r>
            <w:r w:rsidRPr="00106522">
              <w:t>b</w:t>
            </w:r>
            <w:r w:rsidR="00801167" w:rsidRPr="00106522">
              <w:t>.</w:t>
            </w:r>
            <w:r w:rsidRPr="00106522">
              <w:t>t</w:t>
            </w:r>
            <w:r w:rsidR="00801167" w:rsidRPr="00106522">
              <w:t>.</w:t>
            </w:r>
            <w:r w:rsidRPr="00106522">
              <w:t xml:space="preserve"> het </w:t>
            </w:r>
            <w:r w:rsidR="00801167" w:rsidRPr="00106522">
              <w:t>Crisisteam</w:t>
            </w:r>
            <w:r w:rsidRPr="00106522">
              <w:t>.</w:t>
            </w:r>
          </w:p>
        </w:tc>
      </w:tr>
      <w:tr w:rsidR="004330DA" w:rsidRPr="00106522" w14:paraId="3197AD6A" w14:textId="77777777" w:rsidTr="00106522">
        <w:trPr>
          <w:trHeight w:val="241"/>
        </w:trPr>
        <w:tc>
          <w:tcPr>
            <w:tcW w:w="9208" w:type="dxa"/>
            <w:gridSpan w:val="3"/>
          </w:tcPr>
          <w:p w14:paraId="24F64E67" w14:textId="77777777" w:rsidR="004330DA" w:rsidRPr="00106522" w:rsidRDefault="004330DA" w:rsidP="004330DA">
            <w:pPr>
              <w:contextualSpacing/>
              <w:rPr>
                <w:b/>
                <w:i/>
              </w:rPr>
            </w:pPr>
          </w:p>
          <w:p w14:paraId="182A80B0" w14:textId="77777777" w:rsidR="004330DA" w:rsidRPr="00106522" w:rsidRDefault="004330DA" w:rsidP="004330DA">
            <w:pPr>
              <w:contextualSpacing/>
            </w:pPr>
            <w:r w:rsidRPr="00106522">
              <w:rPr>
                <w:b/>
                <w:i/>
              </w:rPr>
              <w:t>Kerntaken</w:t>
            </w:r>
          </w:p>
        </w:tc>
      </w:tr>
      <w:tr w:rsidR="004330DA" w:rsidRPr="00106522" w14:paraId="2A1CA308" w14:textId="77777777" w:rsidTr="004330DA">
        <w:trPr>
          <w:trHeight w:val="491"/>
        </w:trPr>
        <w:tc>
          <w:tcPr>
            <w:tcW w:w="9208" w:type="dxa"/>
            <w:gridSpan w:val="3"/>
          </w:tcPr>
          <w:p w14:paraId="22E48E4E" w14:textId="77777777" w:rsidR="004330DA" w:rsidRPr="00106522" w:rsidRDefault="004330DA" w:rsidP="00995F0F">
            <w:pPr>
              <w:numPr>
                <w:ilvl w:val="0"/>
                <w:numId w:val="37"/>
              </w:numPr>
              <w:spacing w:line="276" w:lineRule="auto"/>
              <w:ind w:left="284" w:hanging="142"/>
              <w:contextualSpacing/>
              <w:rPr>
                <w:i/>
              </w:rPr>
            </w:pPr>
            <w:r w:rsidRPr="00106522">
              <w:rPr>
                <w:i/>
              </w:rPr>
              <w:t>Het zorg dragen voor verslaglegging, het loggen en plotten.</w:t>
            </w:r>
          </w:p>
          <w:p w14:paraId="35341529" w14:textId="22F89AED" w:rsidR="004330DA" w:rsidRPr="00106522" w:rsidRDefault="004330DA" w:rsidP="00995F0F">
            <w:pPr>
              <w:numPr>
                <w:ilvl w:val="0"/>
                <w:numId w:val="37"/>
              </w:numPr>
              <w:spacing w:line="276" w:lineRule="auto"/>
              <w:ind w:left="284" w:hanging="142"/>
              <w:contextualSpacing/>
              <w:rPr>
                <w:i/>
              </w:rPr>
            </w:pPr>
            <w:r w:rsidRPr="00106522">
              <w:rPr>
                <w:i/>
              </w:rPr>
              <w:t xml:space="preserve">Coördinatie van voorwaardenscheppende en logistieke zaken m.b.t. het </w:t>
            </w:r>
            <w:r w:rsidR="00801167" w:rsidRPr="00106522">
              <w:rPr>
                <w:i/>
              </w:rPr>
              <w:t>Crisisteam</w:t>
            </w:r>
            <w:r w:rsidRPr="00106522">
              <w:rPr>
                <w:i/>
              </w:rPr>
              <w:t>.</w:t>
            </w:r>
          </w:p>
        </w:tc>
      </w:tr>
      <w:tr w:rsidR="004330DA" w:rsidRPr="00106522" w14:paraId="0E990332" w14:textId="77777777" w:rsidTr="004330DA">
        <w:trPr>
          <w:trHeight w:val="255"/>
        </w:trPr>
        <w:tc>
          <w:tcPr>
            <w:tcW w:w="2474" w:type="dxa"/>
          </w:tcPr>
          <w:p w14:paraId="27A73B48" w14:textId="77777777" w:rsidR="004330DA" w:rsidRPr="00106522" w:rsidRDefault="004330DA" w:rsidP="004330DA">
            <w:pPr>
              <w:contextualSpacing/>
            </w:pPr>
          </w:p>
        </w:tc>
        <w:tc>
          <w:tcPr>
            <w:tcW w:w="6734" w:type="dxa"/>
            <w:gridSpan w:val="2"/>
          </w:tcPr>
          <w:p w14:paraId="5599F6AC" w14:textId="77777777" w:rsidR="004330DA" w:rsidRPr="00106522" w:rsidRDefault="004330DA" w:rsidP="004330DA">
            <w:pPr>
              <w:contextualSpacing/>
            </w:pPr>
          </w:p>
        </w:tc>
      </w:tr>
      <w:tr w:rsidR="004330DA" w:rsidRPr="00106522" w14:paraId="1E8565F0" w14:textId="77777777" w:rsidTr="004330DA">
        <w:trPr>
          <w:trHeight w:val="235"/>
        </w:trPr>
        <w:tc>
          <w:tcPr>
            <w:tcW w:w="9208" w:type="dxa"/>
            <w:gridSpan w:val="3"/>
          </w:tcPr>
          <w:p w14:paraId="686DCD42" w14:textId="77777777" w:rsidR="004330DA" w:rsidRDefault="004330DA" w:rsidP="004330DA">
            <w:pPr>
              <w:contextualSpacing/>
              <w:rPr>
                <w:b/>
                <w:i/>
              </w:rPr>
            </w:pPr>
            <w:r w:rsidRPr="00106522">
              <w:rPr>
                <w:b/>
                <w:i/>
              </w:rPr>
              <w:t>Nadere uitwerking van de kerntaken</w:t>
            </w:r>
          </w:p>
          <w:p w14:paraId="1F1C5F6C" w14:textId="77777777" w:rsidR="00106522" w:rsidRPr="00106522" w:rsidRDefault="00106522" w:rsidP="004330DA">
            <w:pPr>
              <w:contextualSpacing/>
              <w:rPr>
                <w:b/>
                <w:i/>
              </w:rPr>
            </w:pPr>
          </w:p>
        </w:tc>
      </w:tr>
      <w:tr w:rsidR="004330DA" w:rsidRPr="00106522" w14:paraId="04460473" w14:textId="77777777" w:rsidTr="004330DA">
        <w:trPr>
          <w:trHeight w:val="330"/>
        </w:trPr>
        <w:tc>
          <w:tcPr>
            <w:tcW w:w="9208" w:type="dxa"/>
            <w:gridSpan w:val="3"/>
          </w:tcPr>
          <w:p w14:paraId="7EA46866" w14:textId="77777777" w:rsidR="004330DA" w:rsidRPr="00106522" w:rsidRDefault="004330DA" w:rsidP="00995F0F">
            <w:pPr>
              <w:numPr>
                <w:ilvl w:val="0"/>
                <w:numId w:val="40"/>
              </w:numPr>
              <w:spacing w:line="276" w:lineRule="auto"/>
              <w:ind w:left="284" w:hanging="142"/>
              <w:contextualSpacing/>
              <w:rPr>
                <w:i/>
              </w:rPr>
            </w:pPr>
            <w:r w:rsidRPr="00106522">
              <w:rPr>
                <w:i/>
              </w:rPr>
              <w:t>Het zorg dragen voor verslaglegging, het loggen en plotten</w:t>
            </w:r>
          </w:p>
        </w:tc>
      </w:tr>
      <w:tr w:rsidR="004330DA" w:rsidRPr="00106522" w14:paraId="7B30A6DE" w14:textId="77777777" w:rsidTr="004330DA">
        <w:trPr>
          <w:trHeight w:val="2472"/>
        </w:trPr>
        <w:tc>
          <w:tcPr>
            <w:tcW w:w="2496" w:type="dxa"/>
            <w:gridSpan w:val="2"/>
          </w:tcPr>
          <w:p w14:paraId="0D2558C4" w14:textId="77777777" w:rsidR="004330DA" w:rsidRPr="00106522" w:rsidRDefault="004330DA" w:rsidP="00106522">
            <w:pPr>
              <w:contextualSpacing/>
              <w:rPr>
                <w:b/>
                <w:i/>
              </w:rPr>
            </w:pPr>
            <w:r w:rsidRPr="00106522">
              <w:rPr>
                <w:b/>
                <w:i/>
              </w:rPr>
              <w:t>Werkzaamheden</w:t>
            </w:r>
          </w:p>
        </w:tc>
        <w:tc>
          <w:tcPr>
            <w:tcW w:w="6712" w:type="dxa"/>
          </w:tcPr>
          <w:p w14:paraId="6CCB1863" w14:textId="08CD9CEA" w:rsidR="004330DA" w:rsidRPr="00106522" w:rsidRDefault="004330DA" w:rsidP="00995F0F">
            <w:pPr>
              <w:numPr>
                <w:ilvl w:val="0"/>
                <w:numId w:val="39"/>
              </w:numPr>
              <w:ind w:left="317" w:hanging="283"/>
              <w:contextualSpacing/>
            </w:pPr>
            <w:r w:rsidRPr="00106522">
              <w:t xml:space="preserve">Verslaglegging (schriftelijk/digitaal) van </w:t>
            </w:r>
            <w:r w:rsidR="00801167" w:rsidRPr="00106522">
              <w:t>Crisisteam</w:t>
            </w:r>
            <w:r w:rsidRPr="00106522">
              <w:t>overleg waarbij de kritische en essentiële informatie op een gestructureerde en chronologische manier geordend.</w:t>
            </w:r>
          </w:p>
          <w:p w14:paraId="46738F37" w14:textId="77777777" w:rsidR="004330DA" w:rsidRPr="00106522" w:rsidRDefault="004330DA" w:rsidP="00995F0F">
            <w:pPr>
              <w:numPr>
                <w:ilvl w:val="0"/>
                <w:numId w:val="39"/>
              </w:numPr>
              <w:ind w:left="317" w:hanging="283"/>
              <w:contextualSpacing/>
            </w:pPr>
            <w:r w:rsidRPr="00106522">
              <w:t>Het maken van een plot en log en deze voor alle leden van het team op een overzichtelijke wijze weer te geven.</w:t>
            </w:r>
          </w:p>
          <w:p w14:paraId="5A4A178E" w14:textId="77777777" w:rsidR="004330DA" w:rsidRPr="00106522" w:rsidRDefault="004330DA" w:rsidP="00995F0F">
            <w:pPr>
              <w:numPr>
                <w:ilvl w:val="0"/>
                <w:numId w:val="39"/>
              </w:numPr>
              <w:ind w:left="317" w:hanging="283"/>
              <w:contextualSpacing/>
            </w:pPr>
            <w:r w:rsidRPr="00106522">
              <w:t xml:space="preserve">Het schriftelijk samenvatten van discussies </w:t>
            </w:r>
          </w:p>
          <w:p w14:paraId="677695F9" w14:textId="77777777" w:rsidR="004330DA" w:rsidRPr="00106522" w:rsidRDefault="004330DA" w:rsidP="00995F0F">
            <w:pPr>
              <w:numPr>
                <w:ilvl w:val="0"/>
                <w:numId w:val="39"/>
              </w:numPr>
              <w:ind w:left="317" w:hanging="283"/>
              <w:contextualSpacing/>
            </w:pPr>
            <w:r w:rsidRPr="00106522">
              <w:t>Gebruikmaken van de juiste hulpmiddelen</w:t>
            </w:r>
          </w:p>
          <w:p w14:paraId="4B64672B" w14:textId="77777777" w:rsidR="004330DA" w:rsidRPr="00106522" w:rsidRDefault="004330DA" w:rsidP="00995F0F">
            <w:pPr>
              <w:numPr>
                <w:ilvl w:val="0"/>
                <w:numId w:val="39"/>
              </w:numPr>
              <w:autoSpaceDE w:val="0"/>
              <w:autoSpaceDN w:val="0"/>
              <w:adjustRightInd w:val="0"/>
              <w:ind w:left="317" w:hanging="283"/>
              <w:contextualSpacing/>
            </w:pPr>
            <w:r w:rsidRPr="00106522">
              <w:rPr>
                <w:rFonts w:eastAsia="Calibri"/>
              </w:rPr>
              <w:t>Draagt zorg, in afstemming met de crisiscoördinator, voor dossiervorming voor evaluatie, verantwoording, onderzoek.</w:t>
            </w:r>
          </w:p>
          <w:p w14:paraId="65D6C42C" w14:textId="77777777" w:rsidR="004330DA" w:rsidRPr="00106522" w:rsidRDefault="004330DA" w:rsidP="00106522">
            <w:pPr>
              <w:autoSpaceDE w:val="0"/>
              <w:autoSpaceDN w:val="0"/>
              <w:adjustRightInd w:val="0"/>
              <w:ind w:left="317"/>
              <w:contextualSpacing/>
            </w:pPr>
          </w:p>
        </w:tc>
      </w:tr>
      <w:tr w:rsidR="004330DA" w:rsidRPr="00106522" w14:paraId="35BBC388" w14:textId="77777777" w:rsidTr="004330DA">
        <w:trPr>
          <w:trHeight w:val="1472"/>
        </w:trPr>
        <w:tc>
          <w:tcPr>
            <w:tcW w:w="2496" w:type="dxa"/>
            <w:gridSpan w:val="2"/>
          </w:tcPr>
          <w:p w14:paraId="147E9F84" w14:textId="77777777" w:rsidR="004330DA" w:rsidRPr="00106522" w:rsidRDefault="004330DA" w:rsidP="00106522">
            <w:pPr>
              <w:pStyle w:val="Default"/>
              <w:contextualSpacing/>
              <w:rPr>
                <w:rFonts w:asciiTheme="minorHAnsi" w:hAnsiTheme="minorHAnsi"/>
                <w:b/>
                <w:i/>
                <w:sz w:val="22"/>
                <w:szCs w:val="22"/>
              </w:rPr>
            </w:pPr>
            <w:r w:rsidRPr="00106522">
              <w:rPr>
                <w:rFonts w:asciiTheme="minorHAnsi" w:hAnsiTheme="minorHAnsi"/>
                <w:b/>
                <w:i/>
                <w:sz w:val="22"/>
                <w:szCs w:val="22"/>
              </w:rPr>
              <w:t>Beoordelingscriteria</w:t>
            </w:r>
          </w:p>
          <w:p w14:paraId="58BA5103" w14:textId="77777777" w:rsidR="004330DA" w:rsidRPr="00106522" w:rsidRDefault="004330DA" w:rsidP="00106522">
            <w:pPr>
              <w:contextualSpacing/>
            </w:pPr>
          </w:p>
        </w:tc>
        <w:tc>
          <w:tcPr>
            <w:tcW w:w="6712" w:type="dxa"/>
          </w:tcPr>
          <w:p w14:paraId="7EC2B38E" w14:textId="77777777" w:rsidR="004330DA" w:rsidRPr="00106522" w:rsidRDefault="004330DA" w:rsidP="00995F0F">
            <w:pPr>
              <w:numPr>
                <w:ilvl w:val="0"/>
                <w:numId w:val="41"/>
              </w:numPr>
              <w:ind w:left="317" w:hanging="283"/>
              <w:contextualSpacing/>
            </w:pPr>
            <w:r w:rsidRPr="00106522">
              <w:t>Is in staat om een discussie op hoofdlijnen te verslaan</w:t>
            </w:r>
          </w:p>
          <w:p w14:paraId="0E6F5C21" w14:textId="77777777" w:rsidR="004330DA" w:rsidRPr="00106522" w:rsidRDefault="004330DA" w:rsidP="00995F0F">
            <w:pPr>
              <w:numPr>
                <w:ilvl w:val="0"/>
                <w:numId w:val="41"/>
              </w:numPr>
              <w:ind w:left="317" w:hanging="283"/>
              <w:contextualSpacing/>
            </w:pPr>
            <w:r w:rsidRPr="00106522">
              <w:t>Is op de hoogte van het gebruik van kantoorapparatuur en rapporteert over defecte apparatuur.</w:t>
            </w:r>
          </w:p>
          <w:p w14:paraId="612E161C" w14:textId="77777777" w:rsidR="004330DA" w:rsidRPr="00106522" w:rsidRDefault="004330DA" w:rsidP="00995F0F">
            <w:pPr>
              <w:numPr>
                <w:ilvl w:val="0"/>
                <w:numId w:val="41"/>
              </w:numPr>
              <w:ind w:left="317" w:hanging="283"/>
              <w:contextualSpacing/>
            </w:pPr>
            <w:r w:rsidRPr="00106522">
              <w:t>Weet de juiste hulpmiddelen toe te passen voor een inzichtelijk log en/of plot.</w:t>
            </w:r>
          </w:p>
          <w:p w14:paraId="40130BE2" w14:textId="77777777" w:rsidR="004330DA" w:rsidRPr="00106522" w:rsidRDefault="004330DA" w:rsidP="00106522">
            <w:pPr>
              <w:pStyle w:val="Default"/>
              <w:contextualSpacing/>
              <w:rPr>
                <w:rFonts w:asciiTheme="minorHAnsi" w:hAnsiTheme="minorHAnsi"/>
                <w:sz w:val="22"/>
                <w:szCs w:val="22"/>
              </w:rPr>
            </w:pPr>
          </w:p>
        </w:tc>
      </w:tr>
      <w:tr w:rsidR="004330DA" w:rsidRPr="00106522" w14:paraId="70ADA04A" w14:textId="77777777" w:rsidTr="004330DA">
        <w:trPr>
          <w:trHeight w:val="510"/>
        </w:trPr>
        <w:tc>
          <w:tcPr>
            <w:tcW w:w="2496" w:type="dxa"/>
            <w:gridSpan w:val="2"/>
          </w:tcPr>
          <w:p w14:paraId="7F48F77E" w14:textId="77777777" w:rsidR="004330DA" w:rsidRPr="00106522" w:rsidRDefault="004330DA" w:rsidP="00106522">
            <w:pPr>
              <w:pStyle w:val="Default"/>
              <w:contextualSpacing/>
              <w:rPr>
                <w:rFonts w:asciiTheme="minorHAnsi" w:hAnsiTheme="minorHAnsi"/>
                <w:b/>
                <w:i/>
                <w:sz w:val="22"/>
                <w:szCs w:val="22"/>
              </w:rPr>
            </w:pPr>
            <w:r w:rsidRPr="00106522">
              <w:rPr>
                <w:rFonts w:asciiTheme="minorHAnsi" w:hAnsiTheme="minorHAnsi"/>
                <w:b/>
                <w:i/>
                <w:sz w:val="22"/>
                <w:szCs w:val="22"/>
              </w:rPr>
              <w:t>Uitdagingen</w:t>
            </w:r>
          </w:p>
          <w:p w14:paraId="2D4B9ABB" w14:textId="77777777" w:rsidR="004330DA" w:rsidRPr="00106522" w:rsidRDefault="004330DA" w:rsidP="00106522">
            <w:pPr>
              <w:contextualSpacing/>
            </w:pPr>
          </w:p>
        </w:tc>
        <w:tc>
          <w:tcPr>
            <w:tcW w:w="6712" w:type="dxa"/>
          </w:tcPr>
          <w:p w14:paraId="487BB872" w14:textId="77777777" w:rsidR="004330DA" w:rsidRPr="00106522" w:rsidRDefault="004330DA" w:rsidP="00995F0F">
            <w:pPr>
              <w:numPr>
                <w:ilvl w:val="0"/>
                <w:numId w:val="43"/>
              </w:numPr>
              <w:ind w:left="317" w:hanging="317"/>
              <w:contextualSpacing/>
            </w:pPr>
            <w:r w:rsidRPr="00106522">
              <w:t>Weet hoofd- en bijzaken te onderscheiden</w:t>
            </w:r>
          </w:p>
          <w:p w14:paraId="4D5FD650" w14:textId="77777777" w:rsidR="004330DA" w:rsidRPr="00106522" w:rsidRDefault="004330DA" w:rsidP="00106522">
            <w:pPr>
              <w:ind w:left="317"/>
              <w:contextualSpacing/>
            </w:pPr>
          </w:p>
        </w:tc>
      </w:tr>
      <w:tr w:rsidR="004330DA" w:rsidRPr="00106522" w14:paraId="0A34E0C7" w14:textId="77777777" w:rsidTr="004330DA">
        <w:trPr>
          <w:trHeight w:val="342"/>
        </w:trPr>
        <w:tc>
          <w:tcPr>
            <w:tcW w:w="9208" w:type="dxa"/>
            <w:gridSpan w:val="3"/>
          </w:tcPr>
          <w:p w14:paraId="4FEB1FEF" w14:textId="2C4CB54C" w:rsidR="004330DA" w:rsidRPr="00106522" w:rsidRDefault="004330DA" w:rsidP="00995F0F">
            <w:pPr>
              <w:numPr>
                <w:ilvl w:val="0"/>
                <w:numId w:val="40"/>
              </w:numPr>
              <w:spacing w:line="276" w:lineRule="auto"/>
              <w:ind w:left="284" w:hanging="142"/>
              <w:contextualSpacing/>
              <w:rPr>
                <w:i/>
              </w:rPr>
            </w:pPr>
            <w:r w:rsidRPr="00106522">
              <w:rPr>
                <w:i/>
              </w:rPr>
              <w:t xml:space="preserve">Coördinatie van voorwaardenscheppende en logistieke zaken m.b.t. het </w:t>
            </w:r>
            <w:r w:rsidR="00801167" w:rsidRPr="00106522">
              <w:rPr>
                <w:i/>
              </w:rPr>
              <w:t>Crisisteam</w:t>
            </w:r>
            <w:r w:rsidRPr="00106522">
              <w:rPr>
                <w:i/>
              </w:rPr>
              <w:t>.</w:t>
            </w:r>
          </w:p>
        </w:tc>
      </w:tr>
      <w:tr w:rsidR="004330DA" w:rsidRPr="00106522" w14:paraId="598B471C" w14:textId="77777777" w:rsidTr="004330DA">
        <w:trPr>
          <w:trHeight w:val="2217"/>
        </w:trPr>
        <w:tc>
          <w:tcPr>
            <w:tcW w:w="2496" w:type="dxa"/>
            <w:gridSpan w:val="2"/>
          </w:tcPr>
          <w:p w14:paraId="299FFAAD" w14:textId="77777777" w:rsidR="004330DA" w:rsidRPr="00106522" w:rsidRDefault="004330DA" w:rsidP="00106522">
            <w:pPr>
              <w:contextualSpacing/>
              <w:rPr>
                <w:b/>
                <w:i/>
              </w:rPr>
            </w:pPr>
            <w:r w:rsidRPr="00106522">
              <w:rPr>
                <w:b/>
                <w:i/>
              </w:rPr>
              <w:t>Werkzaamheden</w:t>
            </w:r>
          </w:p>
        </w:tc>
        <w:tc>
          <w:tcPr>
            <w:tcW w:w="6712" w:type="dxa"/>
          </w:tcPr>
          <w:p w14:paraId="79608427" w14:textId="77777777" w:rsidR="004330DA" w:rsidRPr="00106522" w:rsidRDefault="004330DA" w:rsidP="00995F0F">
            <w:pPr>
              <w:numPr>
                <w:ilvl w:val="0"/>
                <w:numId w:val="38"/>
              </w:numPr>
              <w:autoSpaceDE w:val="0"/>
              <w:autoSpaceDN w:val="0"/>
              <w:adjustRightInd w:val="0"/>
              <w:ind w:left="317" w:hanging="283"/>
              <w:contextualSpacing/>
              <w:rPr>
                <w:rFonts w:eastAsia="Calibri"/>
              </w:rPr>
            </w:pPr>
            <w:r w:rsidRPr="00106522">
              <w:rPr>
                <w:rFonts w:eastAsia="Calibri"/>
              </w:rPr>
              <w:t>Het plannen, voorbereiden en notuleren van vergaderingen, bijeenkomsten na overleg met de voorzitter van het team.</w:t>
            </w:r>
          </w:p>
          <w:p w14:paraId="06BACD0C" w14:textId="77777777" w:rsidR="004330DA" w:rsidRPr="00106522" w:rsidRDefault="004330DA" w:rsidP="00995F0F">
            <w:pPr>
              <w:numPr>
                <w:ilvl w:val="0"/>
                <w:numId w:val="38"/>
              </w:numPr>
              <w:autoSpaceDE w:val="0"/>
              <w:autoSpaceDN w:val="0"/>
              <w:adjustRightInd w:val="0"/>
              <w:ind w:left="317" w:hanging="283"/>
              <w:contextualSpacing/>
              <w:rPr>
                <w:rFonts w:eastAsia="Calibri"/>
              </w:rPr>
            </w:pPr>
            <w:r w:rsidRPr="00106522">
              <w:rPr>
                <w:rFonts w:eastAsia="Calibri"/>
              </w:rPr>
              <w:t>Reserveert ruimtes; draagt zorg voor de voorzieningen.</w:t>
            </w:r>
          </w:p>
          <w:p w14:paraId="47590905" w14:textId="77777777" w:rsidR="004330DA" w:rsidRPr="00106522" w:rsidRDefault="004330DA" w:rsidP="00995F0F">
            <w:pPr>
              <w:numPr>
                <w:ilvl w:val="0"/>
                <w:numId w:val="38"/>
              </w:numPr>
              <w:autoSpaceDE w:val="0"/>
              <w:autoSpaceDN w:val="0"/>
              <w:adjustRightInd w:val="0"/>
              <w:ind w:left="317" w:hanging="283"/>
              <w:contextualSpacing/>
              <w:rPr>
                <w:rFonts w:eastAsia="Calibri"/>
              </w:rPr>
            </w:pPr>
            <w:r w:rsidRPr="00106522">
              <w:rPr>
                <w:rFonts w:eastAsia="Calibri"/>
              </w:rPr>
              <w:t>Draagt zorg voor een vorm van bereikbaarheid van de leden van het team tijdens het overleg.</w:t>
            </w:r>
          </w:p>
          <w:p w14:paraId="3DBBDF7B" w14:textId="77777777" w:rsidR="004330DA" w:rsidRPr="00106522" w:rsidRDefault="004330DA" w:rsidP="00995F0F">
            <w:pPr>
              <w:numPr>
                <w:ilvl w:val="0"/>
                <w:numId w:val="38"/>
              </w:numPr>
              <w:autoSpaceDE w:val="0"/>
              <w:autoSpaceDN w:val="0"/>
              <w:adjustRightInd w:val="0"/>
              <w:ind w:left="317" w:hanging="283"/>
              <w:contextualSpacing/>
              <w:rPr>
                <w:rFonts w:eastAsia="Calibri"/>
              </w:rPr>
            </w:pPr>
            <w:r w:rsidRPr="00106522">
              <w:rPr>
                <w:rFonts w:eastAsia="Calibri"/>
              </w:rPr>
              <w:t>Herinnert het team aan de noodzaak voor aflossing bij een langdurige crisis en draagt zorg voor een rooster.</w:t>
            </w:r>
          </w:p>
          <w:p w14:paraId="6B794347" w14:textId="77777777" w:rsidR="004330DA" w:rsidRPr="00106522" w:rsidRDefault="004330DA" w:rsidP="00995F0F">
            <w:pPr>
              <w:numPr>
                <w:ilvl w:val="0"/>
                <w:numId w:val="38"/>
              </w:numPr>
              <w:ind w:left="317" w:hanging="283"/>
              <w:contextualSpacing/>
            </w:pPr>
            <w:r w:rsidRPr="00106522">
              <w:t>Draagt zorg voor de catering van het CT</w:t>
            </w:r>
          </w:p>
          <w:p w14:paraId="2616F394" w14:textId="77777777" w:rsidR="004330DA" w:rsidRPr="00106522" w:rsidRDefault="004330DA" w:rsidP="00106522">
            <w:pPr>
              <w:pStyle w:val="Default"/>
              <w:contextualSpacing/>
              <w:rPr>
                <w:rFonts w:asciiTheme="minorHAnsi" w:hAnsiTheme="minorHAnsi"/>
                <w:sz w:val="22"/>
                <w:szCs w:val="22"/>
              </w:rPr>
            </w:pPr>
          </w:p>
        </w:tc>
      </w:tr>
      <w:tr w:rsidR="004330DA" w:rsidRPr="00106522" w14:paraId="11756BDC" w14:textId="77777777" w:rsidTr="004330DA">
        <w:trPr>
          <w:trHeight w:val="746"/>
        </w:trPr>
        <w:tc>
          <w:tcPr>
            <w:tcW w:w="2496" w:type="dxa"/>
            <w:gridSpan w:val="2"/>
          </w:tcPr>
          <w:p w14:paraId="4F33EEEA" w14:textId="77777777" w:rsidR="004330DA" w:rsidRPr="00106522" w:rsidRDefault="004330DA" w:rsidP="00106522">
            <w:pPr>
              <w:pStyle w:val="Default"/>
              <w:contextualSpacing/>
              <w:rPr>
                <w:rFonts w:asciiTheme="minorHAnsi" w:hAnsiTheme="minorHAnsi"/>
                <w:b/>
                <w:i/>
                <w:sz w:val="22"/>
                <w:szCs w:val="22"/>
              </w:rPr>
            </w:pPr>
            <w:r w:rsidRPr="00106522">
              <w:rPr>
                <w:rFonts w:asciiTheme="minorHAnsi" w:hAnsiTheme="minorHAnsi"/>
                <w:b/>
                <w:i/>
                <w:sz w:val="22"/>
                <w:szCs w:val="22"/>
              </w:rPr>
              <w:t>Beoordelingscriteria</w:t>
            </w:r>
          </w:p>
          <w:p w14:paraId="16615682" w14:textId="77777777" w:rsidR="004330DA" w:rsidRPr="00106522" w:rsidRDefault="004330DA" w:rsidP="00106522">
            <w:pPr>
              <w:contextualSpacing/>
            </w:pPr>
          </w:p>
        </w:tc>
        <w:tc>
          <w:tcPr>
            <w:tcW w:w="6712" w:type="dxa"/>
          </w:tcPr>
          <w:p w14:paraId="2F40885A" w14:textId="77777777" w:rsidR="004330DA" w:rsidRPr="00106522" w:rsidRDefault="004330DA" w:rsidP="00995F0F">
            <w:pPr>
              <w:pStyle w:val="Default"/>
              <w:numPr>
                <w:ilvl w:val="0"/>
                <w:numId w:val="42"/>
              </w:numPr>
              <w:ind w:left="317" w:hanging="317"/>
              <w:contextualSpacing/>
              <w:rPr>
                <w:rFonts w:asciiTheme="minorHAnsi" w:hAnsiTheme="minorHAnsi"/>
                <w:sz w:val="22"/>
                <w:szCs w:val="22"/>
              </w:rPr>
            </w:pPr>
            <w:r w:rsidRPr="00106522">
              <w:rPr>
                <w:rFonts w:asciiTheme="minorHAnsi" w:hAnsiTheme="minorHAnsi"/>
                <w:sz w:val="22"/>
                <w:szCs w:val="22"/>
              </w:rPr>
              <w:t>Is in staat om de functionele randvoorwaarden met betrekking tot het overleg te organiseren en te coördineren.</w:t>
            </w:r>
          </w:p>
          <w:p w14:paraId="59BBB757" w14:textId="77777777" w:rsidR="004330DA" w:rsidRPr="00106522" w:rsidRDefault="004330DA" w:rsidP="00106522">
            <w:pPr>
              <w:pStyle w:val="Default"/>
              <w:ind w:left="317"/>
              <w:contextualSpacing/>
              <w:rPr>
                <w:rFonts w:asciiTheme="minorHAnsi" w:hAnsiTheme="minorHAnsi"/>
                <w:sz w:val="22"/>
                <w:szCs w:val="22"/>
              </w:rPr>
            </w:pPr>
          </w:p>
        </w:tc>
      </w:tr>
      <w:tr w:rsidR="004330DA" w:rsidRPr="00106522" w14:paraId="73DCDEE4" w14:textId="77777777" w:rsidTr="004330DA">
        <w:trPr>
          <w:trHeight w:val="491"/>
        </w:trPr>
        <w:tc>
          <w:tcPr>
            <w:tcW w:w="2496" w:type="dxa"/>
            <w:gridSpan w:val="2"/>
          </w:tcPr>
          <w:p w14:paraId="60B795EF" w14:textId="77777777" w:rsidR="004330DA" w:rsidRPr="00106522" w:rsidRDefault="004330DA" w:rsidP="00106522">
            <w:pPr>
              <w:pStyle w:val="Default"/>
              <w:contextualSpacing/>
              <w:rPr>
                <w:rFonts w:asciiTheme="minorHAnsi" w:hAnsiTheme="minorHAnsi"/>
                <w:b/>
                <w:i/>
                <w:sz w:val="22"/>
                <w:szCs w:val="22"/>
              </w:rPr>
            </w:pPr>
            <w:r w:rsidRPr="00106522">
              <w:rPr>
                <w:rFonts w:asciiTheme="minorHAnsi" w:hAnsiTheme="minorHAnsi"/>
                <w:b/>
                <w:i/>
                <w:sz w:val="22"/>
                <w:szCs w:val="22"/>
              </w:rPr>
              <w:t>Uitdagingen</w:t>
            </w:r>
          </w:p>
          <w:p w14:paraId="7DFFE8CF" w14:textId="77777777" w:rsidR="004330DA" w:rsidRPr="00106522" w:rsidRDefault="004330DA" w:rsidP="00106522">
            <w:pPr>
              <w:contextualSpacing/>
            </w:pPr>
          </w:p>
        </w:tc>
        <w:tc>
          <w:tcPr>
            <w:tcW w:w="6712" w:type="dxa"/>
          </w:tcPr>
          <w:p w14:paraId="5D93381F" w14:textId="7FB8C040" w:rsidR="004330DA" w:rsidRPr="00106522" w:rsidRDefault="004330DA" w:rsidP="00995F0F">
            <w:pPr>
              <w:numPr>
                <w:ilvl w:val="0"/>
                <w:numId w:val="43"/>
              </w:numPr>
              <w:ind w:left="317" w:hanging="317"/>
              <w:contextualSpacing/>
            </w:pPr>
            <w:r w:rsidRPr="00106522">
              <w:t xml:space="preserve">Kan ad hoc en in korte tijd de noodzakelijke randvoorwaarden scheppen voor het </w:t>
            </w:r>
            <w:r w:rsidR="00801167" w:rsidRPr="00106522">
              <w:t>Crisisteam</w:t>
            </w:r>
            <w:r w:rsidRPr="00106522">
              <w:t>.</w:t>
            </w:r>
          </w:p>
        </w:tc>
      </w:tr>
    </w:tbl>
    <w:p w14:paraId="11049D93" w14:textId="77777777" w:rsidR="004330DA" w:rsidRDefault="004330DA" w:rsidP="00CA496C">
      <w:pPr>
        <w:pStyle w:val="Kop1"/>
        <w:numPr>
          <w:ilvl w:val="0"/>
          <w:numId w:val="0"/>
        </w:numPr>
        <w:ind w:left="357" w:hanging="357"/>
        <w:rPr>
          <w:sz w:val="22"/>
          <w:szCs w:val="22"/>
        </w:rPr>
      </w:pPr>
      <w:r>
        <w:rPr>
          <w:sz w:val="22"/>
          <w:szCs w:val="22"/>
        </w:rPr>
        <w:br w:type="page"/>
      </w:r>
    </w:p>
    <w:p w14:paraId="18B675F1" w14:textId="0ECAA682" w:rsidR="00CA496C" w:rsidRPr="00CA496C" w:rsidRDefault="00106522" w:rsidP="00CA496C">
      <w:pPr>
        <w:pStyle w:val="Kop1"/>
        <w:numPr>
          <w:ilvl w:val="0"/>
          <w:numId w:val="0"/>
        </w:numPr>
        <w:ind w:left="357" w:hanging="357"/>
        <w:rPr>
          <w:sz w:val="22"/>
          <w:szCs w:val="22"/>
        </w:rPr>
      </w:pPr>
      <w:bookmarkStart w:id="126" w:name="_Toc473714907"/>
      <w:r>
        <w:rPr>
          <w:sz w:val="22"/>
          <w:szCs w:val="22"/>
        </w:rPr>
        <w:t xml:space="preserve">Bijlage </w:t>
      </w:r>
      <w:r w:rsidR="00942297">
        <w:rPr>
          <w:sz w:val="22"/>
          <w:szCs w:val="22"/>
        </w:rPr>
        <w:t>20</w:t>
      </w:r>
      <w:r w:rsidR="00CA496C" w:rsidRPr="00CA496C">
        <w:rPr>
          <w:sz w:val="22"/>
          <w:szCs w:val="22"/>
        </w:rPr>
        <w:t>: Lijst met afkortingen</w:t>
      </w:r>
      <w:bookmarkEnd w:id="109"/>
      <w:bookmarkEnd w:id="126"/>
    </w:p>
    <w:p w14:paraId="2AD75A0C" w14:textId="77777777" w:rsidR="00CA496C" w:rsidRPr="00CA496C" w:rsidRDefault="00CA496C" w:rsidP="00CA496C">
      <w:pPr>
        <w:pStyle w:val="Default"/>
        <w:rPr>
          <w:rFonts w:asciiTheme="minorHAnsi" w:hAnsiTheme="minorHAnsi"/>
          <w:sz w:val="22"/>
          <w:szCs w:val="22"/>
        </w:rPr>
      </w:pPr>
    </w:p>
    <w:p w14:paraId="22A63A61" w14:textId="77777777" w:rsidR="00CA496C" w:rsidRPr="00CA496C" w:rsidRDefault="00CA496C" w:rsidP="00CA496C">
      <w:pPr>
        <w:pStyle w:val="Default"/>
        <w:rPr>
          <w:rFonts w:asciiTheme="minorHAnsi" w:hAnsiTheme="minorHAnsi"/>
          <w:sz w:val="22"/>
          <w:szCs w:val="22"/>
        </w:rPr>
      </w:pPr>
    </w:p>
    <w:p w14:paraId="5E1A61AB"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bCs/>
          <w:sz w:val="22"/>
          <w:szCs w:val="22"/>
        </w:rPr>
        <w:t xml:space="preserve">Ac-GHOR </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sz w:val="22"/>
          <w:szCs w:val="22"/>
        </w:rPr>
        <w:t xml:space="preserve">Actiecentrum GHOR </w:t>
      </w:r>
    </w:p>
    <w:p w14:paraId="4B78A1DF" w14:textId="6DE6BCE7" w:rsidR="00846EAD" w:rsidRDefault="00846EAD" w:rsidP="00CA496C">
      <w:pPr>
        <w:pStyle w:val="Default"/>
        <w:spacing w:line="276" w:lineRule="auto"/>
        <w:rPr>
          <w:rFonts w:asciiTheme="minorHAnsi" w:hAnsiTheme="minorHAnsi"/>
          <w:b/>
          <w:bCs/>
          <w:sz w:val="22"/>
          <w:szCs w:val="22"/>
        </w:rPr>
      </w:pPr>
      <w:r>
        <w:rPr>
          <w:rFonts w:asciiTheme="minorHAnsi" w:hAnsiTheme="minorHAnsi"/>
          <w:b/>
          <w:bCs/>
          <w:sz w:val="22"/>
          <w:szCs w:val="22"/>
        </w:rPr>
        <w:t>ACGz</w:t>
      </w:r>
      <w:r>
        <w:rPr>
          <w:rFonts w:asciiTheme="minorHAnsi" w:hAnsiTheme="minorHAnsi"/>
          <w:b/>
          <w:bCs/>
          <w:sz w:val="22"/>
          <w:szCs w:val="22"/>
        </w:rPr>
        <w:tab/>
      </w:r>
      <w:r>
        <w:rPr>
          <w:rFonts w:asciiTheme="minorHAnsi" w:hAnsiTheme="minorHAnsi"/>
          <w:b/>
          <w:bCs/>
          <w:sz w:val="22"/>
          <w:szCs w:val="22"/>
        </w:rPr>
        <w:tab/>
      </w:r>
      <w:r>
        <w:rPr>
          <w:rFonts w:asciiTheme="minorHAnsi" w:hAnsiTheme="minorHAnsi"/>
          <w:b/>
          <w:bCs/>
          <w:sz w:val="22"/>
          <w:szCs w:val="22"/>
        </w:rPr>
        <w:tab/>
      </w:r>
      <w:r w:rsidRPr="00846EAD">
        <w:rPr>
          <w:rFonts w:asciiTheme="minorHAnsi" w:hAnsiTheme="minorHAnsi"/>
          <w:bCs/>
          <w:sz w:val="22"/>
          <w:szCs w:val="22"/>
        </w:rPr>
        <w:t>Algemeen Commandat Gezondheidszorg</w:t>
      </w:r>
    </w:p>
    <w:p w14:paraId="3521D36F"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bCs/>
          <w:sz w:val="22"/>
          <w:szCs w:val="22"/>
        </w:rPr>
        <w:t xml:space="preserve">ANW </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sz w:val="22"/>
          <w:szCs w:val="22"/>
        </w:rPr>
        <w:t xml:space="preserve">Avond- Nacht- en Weekend-uren </w:t>
      </w:r>
    </w:p>
    <w:p w14:paraId="6DB91BE5" w14:textId="77777777" w:rsidR="00CA496C" w:rsidRPr="00CA496C" w:rsidRDefault="00CA496C" w:rsidP="00CA496C">
      <w:pPr>
        <w:pStyle w:val="Default"/>
        <w:spacing w:line="276" w:lineRule="auto"/>
        <w:rPr>
          <w:rFonts w:asciiTheme="minorHAnsi" w:hAnsiTheme="minorHAnsi"/>
          <w:b/>
          <w:bCs/>
          <w:sz w:val="22"/>
          <w:szCs w:val="22"/>
        </w:rPr>
      </w:pPr>
      <w:r w:rsidRPr="00CA496C">
        <w:rPr>
          <w:rFonts w:asciiTheme="minorHAnsi" w:hAnsiTheme="minorHAnsi"/>
          <w:b/>
          <w:bCs/>
          <w:sz w:val="22"/>
          <w:szCs w:val="22"/>
        </w:rPr>
        <w:t>BAO</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Cs/>
          <w:sz w:val="22"/>
          <w:szCs w:val="22"/>
        </w:rPr>
        <w:t>Bestuurlijk AfstemmingsOverleg</w:t>
      </w:r>
    </w:p>
    <w:p w14:paraId="71700079" w14:textId="77777777" w:rsidR="00CA496C" w:rsidRPr="00CA496C" w:rsidRDefault="00CA496C" w:rsidP="00CA496C">
      <w:pPr>
        <w:pStyle w:val="Default"/>
        <w:spacing w:line="276" w:lineRule="auto"/>
        <w:rPr>
          <w:rFonts w:asciiTheme="minorHAnsi" w:hAnsiTheme="minorHAnsi"/>
          <w:b/>
          <w:bCs/>
          <w:sz w:val="22"/>
          <w:szCs w:val="22"/>
        </w:rPr>
      </w:pPr>
      <w:r w:rsidRPr="00CA496C">
        <w:rPr>
          <w:rFonts w:asciiTheme="minorHAnsi" w:hAnsiTheme="minorHAnsi"/>
          <w:b/>
          <w:bCs/>
          <w:sz w:val="22"/>
          <w:szCs w:val="22"/>
        </w:rPr>
        <w:t>BIG</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Cs/>
          <w:sz w:val="22"/>
          <w:szCs w:val="22"/>
        </w:rPr>
        <w:t>wet Beroepsuitoefening Individuele Gezondheidszorg</w:t>
      </w:r>
    </w:p>
    <w:p w14:paraId="70CF0B87" w14:textId="77777777" w:rsidR="00CA496C" w:rsidRPr="00CA496C" w:rsidRDefault="00CA496C" w:rsidP="00CA496C">
      <w:pPr>
        <w:pStyle w:val="Default"/>
        <w:spacing w:line="276" w:lineRule="auto"/>
        <w:rPr>
          <w:rFonts w:asciiTheme="minorHAnsi" w:hAnsiTheme="minorHAnsi"/>
          <w:bCs/>
          <w:sz w:val="22"/>
          <w:szCs w:val="22"/>
        </w:rPr>
      </w:pPr>
      <w:r w:rsidRPr="00CA496C">
        <w:rPr>
          <w:rFonts w:asciiTheme="minorHAnsi" w:hAnsiTheme="minorHAnsi"/>
          <w:b/>
          <w:bCs/>
          <w:sz w:val="22"/>
          <w:szCs w:val="22"/>
        </w:rPr>
        <w:t>CIb</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Cs/>
          <w:sz w:val="22"/>
          <w:szCs w:val="22"/>
        </w:rPr>
        <w:t>Centrum voor infectieziektebestrijding</w:t>
      </w:r>
    </w:p>
    <w:p w14:paraId="51FA37B2" w14:textId="77777777" w:rsidR="00CA496C" w:rsidRPr="00CA496C" w:rsidRDefault="00CA496C" w:rsidP="00CA496C">
      <w:pPr>
        <w:pStyle w:val="Default"/>
        <w:spacing w:line="276" w:lineRule="auto"/>
        <w:rPr>
          <w:rFonts w:asciiTheme="minorHAnsi" w:hAnsiTheme="minorHAnsi"/>
          <w:b/>
          <w:bCs/>
          <w:sz w:val="22"/>
          <w:szCs w:val="22"/>
        </w:rPr>
      </w:pPr>
      <w:r w:rsidRPr="00CA496C">
        <w:rPr>
          <w:rFonts w:asciiTheme="minorHAnsi" w:hAnsiTheme="minorHAnsi"/>
          <w:b/>
          <w:bCs/>
          <w:sz w:val="22"/>
          <w:szCs w:val="22"/>
        </w:rPr>
        <w:t>CoPI</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Cs/>
          <w:sz w:val="22"/>
          <w:szCs w:val="22"/>
        </w:rPr>
        <w:t>Commandoteam Plaats Incident</w:t>
      </w:r>
    </w:p>
    <w:p w14:paraId="47E9E267" w14:textId="729F6640" w:rsidR="00846EAD" w:rsidRDefault="00846EAD" w:rsidP="00CA496C">
      <w:pPr>
        <w:pStyle w:val="Default"/>
        <w:spacing w:line="276" w:lineRule="auto"/>
        <w:rPr>
          <w:rFonts w:asciiTheme="minorHAnsi" w:hAnsiTheme="minorHAnsi"/>
          <w:b/>
          <w:bCs/>
          <w:sz w:val="22"/>
          <w:szCs w:val="22"/>
        </w:rPr>
      </w:pPr>
      <w:r>
        <w:rPr>
          <w:rFonts w:asciiTheme="minorHAnsi" w:hAnsiTheme="minorHAnsi"/>
          <w:b/>
          <w:bCs/>
          <w:sz w:val="22"/>
          <w:szCs w:val="22"/>
        </w:rPr>
        <w:t>DPG</w:t>
      </w:r>
      <w:r>
        <w:rPr>
          <w:rFonts w:asciiTheme="minorHAnsi" w:hAnsiTheme="minorHAnsi"/>
          <w:b/>
          <w:bCs/>
          <w:sz w:val="22"/>
          <w:szCs w:val="22"/>
        </w:rPr>
        <w:tab/>
      </w:r>
      <w:r>
        <w:rPr>
          <w:rFonts w:asciiTheme="minorHAnsi" w:hAnsiTheme="minorHAnsi"/>
          <w:b/>
          <w:bCs/>
          <w:sz w:val="22"/>
          <w:szCs w:val="22"/>
        </w:rPr>
        <w:tab/>
      </w:r>
      <w:r>
        <w:rPr>
          <w:rFonts w:asciiTheme="minorHAnsi" w:hAnsiTheme="minorHAnsi"/>
          <w:b/>
          <w:bCs/>
          <w:sz w:val="22"/>
          <w:szCs w:val="22"/>
        </w:rPr>
        <w:tab/>
      </w:r>
      <w:r w:rsidRPr="00846EAD">
        <w:rPr>
          <w:rFonts w:asciiTheme="minorHAnsi" w:hAnsiTheme="minorHAnsi"/>
          <w:bCs/>
          <w:sz w:val="22"/>
          <w:szCs w:val="22"/>
        </w:rPr>
        <w:t>Directeur Publieke Gezondheid</w:t>
      </w:r>
    </w:p>
    <w:p w14:paraId="07379909"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bCs/>
          <w:sz w:val="22"/>
          <w:szCs w:val="22"/>
        </w:rPr>
        <w:t xml:space="preserve">GAGS </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sz w:val="22"/>
          <w:szCs w:val="22"/>
        </w:rPr>
        <w:t xml:space="preserve">Gezondheidskundig Adviseur Gevaarlijke Stoffen </w:t>
      </w:r>
    </w:p>
    <w:p w14:paraId="7AF69AEC"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bCs/>
          <w:sz w:val="22"/>
          <w:szCs w:val="22"/>
        </w:rPr>
        <w:t xml:space="preserve">GGD </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sz w:val="22"/>
          <w:szCs w:val="22"/>
        </w:rPr>
        <w:t xml:space="preserve">Gemeentelijke of Gewestelijke GezondheidsDienst </w:t>
      </w:r>
    </w:p>
    <w:p w14:paraId="61A259D3"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bCs/>
          <w:sz w:val="22"/>
          <w:szCs w:val="22"/>
        </w:rPr>
        <w:t xml:space="preserve">GHOR </w:t>
      </w:r>
      <w:r w:rsidRPr="00CA496C">
        <w:rPr>
          <w:rFonts w:asciiTheme="minorHAnsi" w:hAnsiTheme="minorHAnsi"/>
          <w:b/>
          <w:bCs/>
          <w:sz w:val="22"/>
          <w:szCs w:val="22"/>
        </w:rPr>
        <w:tab/>
      </w:r>
      <w:r w:rsidRPr="00CA496C">
        <w:rPr>
          <w:rFonts w:asciiTheme="minorHAnsi" w:hAnsiTheme="minorHAnsi"/>
          <w:b/>
          <w:bCs/>
          <w:sz w:val="22"/>
          <w:szCs w:val="22"/>
        </w:rPr>
        <w:tab/>
      </w:r>
      <w:r>
        <w:rPr>
          <w:rFonts w:asciiTheme="minorHAnsi" w:hAnsiTheme="minorHAnsi"/>
          <w:b/>
          <w:bCs/>
          <w:sz w:val="22"/>
          <w:szCs w:val="22"/>
        </w:rPr>
        <w:tab/>
      </w:r>
      <w:r w:rsidRPr="00CA496C">
        <w:rPr>
          <w:rFonts w:asciiTheme="minorHAnsi" w:hAnsiTheme="minorHAnsi"/>
          <w:sz w:val="22"/>
          <w:szCs w:val="22"/>
        </w:rPr>
        <w:t xml:space="preserve">Geneeskundige HulpverleningsOrganisatie in de Regio </w:t>
      </w:r>
    </w:p>
    <w:p w14:paraId="2C5CEADD"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bCs/>
          <w:sz w:val="22"/>
          <w:szCs w:val="22"/>
        </w:rPr>
        <w:t xml:space="preserve">GRIP </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sz w:val="22"/>
          <w:szCs w:val="22"/>
        </w:rPr>
        <w:t xml:space="preserve">Gecoördineerde Regionale IncidentbestrijdingsProcedure </w:t>
      </w:r>
    </w:p>
    <w:p w14:paraId="03AAF9C1"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bCs/>
          <w:sz w:val="22"/>
          <w:szCs w:val="22"/>
        </w:rPr>
        <w:t xml:space="preserve">HAP </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sz w:val="22"/>
          <w:szCs w:val="22"/>
        </w:rPr>
        <w:t xml:space="preserve">HuisArtsenPost </w:t>
      </w:r>
    </w:p>
    <w:p w14:paraId="513C0FF1"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bCs/>
          <w:sz w:val="22"/>
          <w:szCs w:val="22"/>
        </w:rPr>
        <w:t xml:space="preserve">HaROP </w:t>
      </w:r>
      <w:r w:rsidRPr="00CA496C">
        <w:rPr>
          <w:rFonts w:asciiTheme="minorHAnsi" w:hAnsiTheme="minorHAnsi"/>
          <w:b/>
          <w:bCs/>
          <w:sz w:val="22"/>
          <w:szCs w:val="22"/>
        </w:rPr>
        <w:tab/>
      </w:r>
      <w:r w:rsidRPr="00CA496C">
        <w:rPr>
          <w:rFonts w:asciiTheme="minorHAnsi" w:hAnsiTheme="minorHAnsi"/>
          <w:b/>
          <w:bCs/>
          <w:sz w:val="22"/>
          <w:szCs w:val="22"/>
        </w:rPr>
        <w:tab/>
      </w:r>
      <w:r>
        <w:rPr>
          <w:rFonts w:asciiTheme="minorHAnsi" w:hAnsiTheme="minorHAnsi"/>
          <w:b/>
          <w:bCs/>
          <w:sz w:val="22"/>
          <w:szCs w:val="22"/>
        </w:rPr>
        <w:tab/>
      </w:r>
      <w:r w:rsidRPr="00CA496C">
        <w:rPr>
          <w:rFonts w:asciiTheme="minorHAnsi" w:hAnsiTheme="minorHAnsi"/>
          <w:sz w:val="22"/>
          <w:szCs w:val="22"/>
        </w:rPr>
        <w:t xml:space="preserve">Huisartsen RampenOpvangPlan </w:t>
      </w:r>
    </w:p>
    <w:p w14:paraId="13CF8D37"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bCs/>
          <w:sz w:val="22"/>
          <w:szCs w:val="22"/>
        </w:rPr>
        <w:t xml:space="preserve">IGZ </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sz w:val="22"/>
          <w:szCs w:val="22"/>
        </w:rPr>
        <w:t xml:space="preserve">Inspectie voor de Gezondheidszorg </w:t>
      </w:r>
    </w:p>
    <w:p w14:paraId="1C692DFB"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bCs/>
          <w:sz w:val="22"/>
          <w:szCs w:val="22"/>
        </w:rPr>
        <w:t xml:space="preserve">LHV </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sz w:val="22"/>
          <w:szCs w:val="22"/>
        </w:rPr>
        <w:t xml:space="preserve">Landelijke Huisartsen Vereniging </w:t>
      </w:r>
    </w:p>
    <w:p w14:paraId="0A15B61A"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bCs/>
          <w:sz w:val="22"/>
          <w:szCs w:val="22"/>
        </w:rPr>
        <w:t xml:space="preserve">MKA </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sz w:val="22"/>
          <w:szCs w:val="22"/>
        </w:rPr>
        <w:t xml:space="preserve">Meldkamer Ambulancezorg </w:t>
      </w:r>
    </w:p>
    <w:p w14:paraId="7DF7B498"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bCs/>
          <w:sz w:val="22"/>
          <w:szCs w:val="22"/>
        </w:rPr>
        <w:t xml:space="preserve">NAW </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sz w:val="22"/>
          <w:szCs w:val="22"/>
        </w:rPr>
        <w:t xml:space="preserve">Naam, Adres, Woonplaats </w:t>
      </w:r>
    </w:p>
    <w:p w14:paraId="22D8316B"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bCs/>
          <w:sz w:val="22"/>
          <w:szCs w:val="22"/>
        </w:rPr>
        <w:t xml:space="preserve">OMT </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sz w:val="22"/>
          <w:szCs w:val="22"/>
        </w:rPr>
        <w:t xml:space="preserve">Outbreak Management Team </w:t>
      </w:r>
    </w:p>
    <w:p w14:paraId="5AEC95A2" w14:textId="77777777" w:rsidR="00CA496C" w:rsidRPr="00CA496C" w:rsidRDefault="00CA496C" w:rsidP="00CA496C">
      <w:pPr>
        <w:pStyle w:val="Default"/>
        <w:spacing w:line="276" w:lineRule="auto"/>
        <w:rPr>
          <w:rFonts w:asciiTheme="minorHAnsi" w:hAnsiTheme="minorHAnsi"/>
          <w:bCs/>
          <w:sz w:val="22"/>
          <w:szCs w:val="22"/>
        </w:rPr>
      </w:pPr>
      <w:r w:rsidRPr="00CA496C">
        <w:rPr>
          <w:rFonts w:asciiTheme="minorHAnsi" w:hAnsiTheme="minorHAnsi"/>
          <w:b/>
          <w:bCs/>
          <w:sz w:val="22"/>
          <w:szCs w:val="22"/>
        </w:rPr>
        <w:t>OvDG</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Cs/>
          <w:sz w:val="22"/>
          <w:szCs w:val="22"/>
        </w:rPr>
        <w:t>Officier van Dienst Geneeskundig</w:t>
      </w:r>
    </w:p>
    <w:p w14:paraId="413557CB"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bCs/>
          <w:sz w:val="22"/>
          <w:szCs w:val="22"/>
        </w:rPr>
        <w:t xml:space="preserve">POH </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sz w:val="22"/>
          <w:szCs w:val="22"/>
        </w:rPr>
        <w:t xml:space="preserve">Praktijk Ondersteuner huisartsen </w:t>
      </w:r>
    </w:p>
    <w:p w14:paraId="3675EED3"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bCs/>
          <w:sz w:val="22"/>
          <w:szCs w:val="22"/>
        </w:rPr>
        <w:t xml:space="preserve">PSHOR </w:t>
      </w:r>
      <w:r w:rsidRPr="00CA496C">
        <w:rPr>
          <w:rFonts w:asciiTheme="minorHAnsi" w:hAnsiTheme="minorHAnsi"/>
          <w:b/>
          <w:bCs/>
          <w:sz w:val="22"/>
          <w:szCs w:val="22"/>
        </w:rPr>
        <w:tab/>
      </w:r>
      <w:r w:rsidRPr="00CA496C">
        <w:rPr>
          <w:rFonts w:asciiTheme="minorHAnsi" w:hAnsiTheme="minorHAnsi"/>
          <w:b/>
          <w:bCs/>
          <w:sz w:val="22"/>
          <w:szCs w:val="22"/>
        </w:rPr>
        <w:tab/>
      </w:r>
      <w:r>
        <w:rPr>
          <w:rFonts w:asciiTheme="minorHAnsi" w:hAnsiTheme="minorHAnsi"/>
          <w:b/>
          <w:bCs/>
          <w:sz w:val="22"/>
          <w:szCs w:val="22"/>
        </w:rPr>
        <w:tab/>
      </w:r>
      <w:r w:rsidRPr="00CA496C">
        <w:rPr>
          <w:rFonts w:asciiTheme="minorHAnsi" w:hAnsiTheme="minorHAnsi"/>
          <w:sz w:val="22"/>
          <w:szCs w:val="22"/>
        </w:rPr>
        <w:t xml:space="preserve">Psycho Sociale Hulpverlening bij Ongevallen en Rampen </w:t>
      </w:r>
    </w:p>
    <w:p w14:paraId="6557D397" w14:textId="77777777" w:rsidR="00CA496C" w:rsidRPr="00CA496C" w:rsidRDefault="00CA496C" w:rsidP="00CA496C">
      <w:pPr>
        <w:pStyle w:val="Default"/>
        <w:spacing w:line="276" w:lineRule="auto"/>
        <w:rPr>
          <w:rFonts w:asciiTheme="minorHAnsi" w:hAnsiTheme="minorHAnsi"/>
          <w:b/>
          <w:bCs/>
          <w:sz w:val="22"/>
          <w:szCs w:val="22"/>
        </w:rPr>
      </w:pPr>
      <w:r w:rsidRPr="00CA496C">
        <w:rPr>
          <w:rFonts w:asciiTheme="minorHAnsi" w:hAnsiTheme="minorHAnsi"/>
          <w:b/>
          <w:bCs/>
          <w:sz w:val="22"/>
          <w:szCs w:val="22"/>
        </w:rPr>
        <w:t>PTSS</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Cs/>
          <w:sz w:val="22"/>
          <w:szCs w:val="22"/>
        </w:rPr>
        <w:t>Post Traumatisch Stressyndroom</w:t>
      </w:r>
    </w:p>
    <w:p w14:paraId="755D37DF"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bCs/>
          <w:sz w:val="22"/>
          <w:szCs w:val="22"/>
        </w:rPr>
        <w:t xml:space="preserve">RAV </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sz w:val="22"/>
          <w:szCs w:val="22"/>
        </w:rPr>
        <w:t xml:space="preserve">Regionaal Ambulance Voorziening </w:t>
      </w:r>
    </w:p>
    <w:p w14:paraId="1435550F"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bCs/>
          <w:sz w:val="22"/>
          <w:szCs w:val="22"/>
        </w:rPr>
        <w:t xml:space="preserve">RIVM </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sz w:val="22"/>
          <w:szCs w:val="22"/>
        </w:rPr>
        <w:t xml:space="preserve">Rijksinstituut voor Volksgezondheid en Milieu </w:t>
      </w:r>
    </w:p>
    <w:p w14:paraId="5D0CDB6B" w14:textId="77777777" w:rsidR="00CA496C" w:rsidRPr="00CA496C" w:rsidRDefault="00CA496C" w:rsidP="00CA496C">
      <w:pPr>
        <w:pStyle w:val="Default"/>
        <w:spacing w:line="276" w:lineRule="auto"/>
        <w:rPr>
          <w:rFonts w:asciiTheme="minorHAnsi" w:hAnsiTheme="minorHAnsi"/>
          <w:bCs/>
          <w:sz w:val="22"/>
          <w:szCs w:val="22"/>
        </w:rPr>
      </w:pPr>
      <w:r w:rsidRPr="00CA496C">
        <w:rPr>
          <w:rFonts w:asciiTheme="minorHAnsi" w:hAnsiTheme="minorHAnsi"/>
          <w:b/>
          <w:bCs/>
          <w:sz w:val="22"/>
          <w:szCs w:val="22"/>
        </w:rPr>
        <w:t>ROT</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Cs/>
          <w:sz w:val="22"/>
          <w:szCs w:val="22"/>
        </w:rPr>
        <w:t>Regionaal Operationeel Team</w:t>
      </w:r>
    </w:p>
    <w:p w14:paraId="514A6FD6" w14:textId="77777777" w:rsidR="00CA496C" w:rsidRPr="00CA496C" w:rsidRDefault="00CA496C" w:rsidP="00CA496C">
      <w:pPr>
        <w:pStyle w:val="Default"/>
        <w:spacing w:line="276" w:lineRule="auto"/>
        <w:rPr>
          <w:rFonts w:asciiTheme="minorHAnsi" w:hAnsiTheme="minorHAnsi"/>
          <w:bCs/>
          <w:sz w:val="22"/>
          <w:szCs w:val="22"/>
        </w:rPr>
      </w:pPr>
      <w:r w:rsidRPr="00CA496C">
        <w:rPr>
          <w:rFonts w:asciiTheme="minorHAnsi" w:hAnsiTheme="minorHAnsi"/>
          <w:b/>
          <w:bCs/>
          <w:sz w:val="22"/>
          <w:szCs w:val="22"/>
        </w:rPr>
        <w:t>SEH</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Cs/>
          <w:sz w:val="22"/>
          <w:szCs w:val="22"/>
        </w:rPr>
        <w:t>Spoedeisende Eerste Hulp</w:t>
      </w:r>
    </w:p>
    <w:p w14:paraId="2FB14806" w14:textId="77777777" w:rsidR="00CA496C" w:rsidRPr="00CA496C" w:rsidRDefault="00CA496C" w:rsidP="00CA496C">
      <w:pPr>
        <w:pStyle w:val="Default"/>
        <w:spacing w:line="276" w:lineRule="auto"/>
        <w:rPr>
          <w:rFonts w:asciiTheme="minorHAnsi" w:hAnsiTheme="minorHAnsi"/>
          <w:bCs/>
          <w:sz w:val="22"/>
          <w:szCs w:val="22"/>
        </w:rPr>
      </w:pPr>
      <w:r w:rsidRPr="00CA496C">
        <w:rPr>
          <w:rFonts w:asciiTheme="minorHAnsi" w:hAnsiTheme="minorHAnsi"/>
          <w:b/>
          <w:bCs/>
          <w:sz w:val="22"/>
          <w:szCs w:val="22"/>
        </w:rPr>
        <w:t>V&amp;J</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Cs/>
          <w:sz w:val="22"/>
          <w:szCs w:val="22"/>
        </w:rPr>
        <w:tab/>
        <w:t>Ministerie van Veiligheid en Justitie</w:t>
      </w:r>
    </w:p>
    <w:p w14:paraId="3F24DB82"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bCs/>
          <w:sz w:val="22"/>
          <w:szCs w:val="22"/>
        </w:rPr>
        <w:t xml:space="preserve">VWS </w:t>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b/>
          <w:bCs/>
          <w:sz w:val="22"/>
          <w:szCs w:val="22"/>
        </w:rPr>
        <w:tab/>
      </w:r>
      <w:r w:rsidRPr="00CA496C">
        <w:rPr>
          <w:rFonts w:asciiTheme="minorHAnsi" w:hAnsiTheme="minorHAnsi"/>
          <w:sz w:val="22"/>
          <w:szCs w:val="22"/>
        </w:rPr>
        <w:t>Ministerie van Volksgezondheid, Welzijn en Sport</w:t>
      </w:r>
    </w:p>
    <w:p w14:paraId="0405CF17"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sz w:val="22"/>
          <w:szCs w:val="22"/>
        </w:rPr>
        <w:t>WPG</w:t>
      </w:r>
      <w:r w:rsidRPr="00CA496C">
        <w:rPr>
          <w:rFonts w:asciiTheme="minorHAnsi" w:hAnsiTheme="minorHAnsi"/>
          <w:sz w:val="22"/>
          <w:szCs w:val="22"/>
        </w:rPr>
        <w:tab/>
      </w:r>
      <w:r w:rsidRPr="00CA496C">
        <w:rPr>
          <w:rFonts w:asciiTheme="minorHAnsi" w:hAnsiTheme="minorHAnsi"/>
          <w:sz w:val="22"/>
          <w:szCs w:val="22"/>
        </w:rPr>
        <w:tab/>
      </w:r>
      <w:r w:rsidRPr="00CA496C">
        <w:rPr>
          <w:rFonts w:asciiTheme="minorHAnsi" w:hAnsiTheme="minorHAnsi"/>
          <w:sz w:val="22"/>
          <w:szCs w:val="22"/>
        </w:rPr>
        <w:tab/>
        <w:t>Wet Publieke Gezondheid</w:t>
      </w:r>
    </w:p>
    <w:p w14:paraId="6DE6560E"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sz w:val="22"/>
          <w:szCs w:val="22"/>
        </w:rPr>
        <w:t>WTZi</w:t>
      </w:r>
      <w:r w:rsidRPr="00CA496C">
        <w:rPr>
          <w:rFonts w:asciiTheme="minorHAnsi" w:hAnsiTheme="minorHAnsi"/>
          <w:b/>
          <w:sz w:val="22"/>
          <w:szCs w:val="22"/>
        </w:rPr>
        <w:tab/>
      </w:r>
      <w:r w:rsidRPr="00CA496C">
        <w:rPr>
          <w:rFonts w:asciiTheme="minorHAnsi" w:hAnsiTheme="minorHAnsi"/>
          <w:b/>
          <w:sz w:val="22"/>
          <w:szCs w:val="22"/>
        </w:rPr>
        <w:tab/>
      </w:r>
      <w:r w:rsidRPr="00CA496C">
        <w:rPr>
          <w:rFonts w:asciiTheme="minorHAnsi" w:hAnsiTheme="minorHAnsi"/>
          <w:b/>
          <w:sz w:val="22"/>
          <w:szCs w:val="22"/>
        </w:rPr>
        <w:tab/>
      </w:r>
      <w:r w:rsidRPr="00CA496C">
        <w:rPr>
          <w:rFonts w:asciiTheme="minorHAnsi" w:hAnsiTheme="minorHAnsi"/>
          <w:sz w:val="22"/>
          <w:szCs w:val="22"/>
        </w:rPr>
        <w:t>Wet Toelating Zorginstellingen</w:t>
      </w:r>
    </w:p>
    <w:p w14:paraId="388059D6"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sz w:val="22"/>
          <w:szCs w:val="22"/>
        </w:rPr>
        <w:t>WVR</w:t>
      </w:r>
      <w:r w:rsidRPr="00CA496C">
        <w:rPr>
          <w:rFonts w:asciiTheme="minorHAnsi" w:hAnsiTheme="minorHAnsi"/>
          <w:sz w:val="22"/>
          <w:szCs w:val="22"/>
        </w:rPr>
        <w:tab/>
      </w:r>
      <w:r w:rsidRPr="00CA496C">
        <w:rPr>
          <w:rFonts w:asciiTheme="minorHAnsi" w:hAnsiTheme="minorHAnsi"/>
          <w:sz w:val="22"/>
          <w:szCs w:val="22"/>
        </w:rPr>
        <w:tab/>
      </w:r>
      <w:r w:rsidRPr="00CA496C">
        <w:rPr>
          <w:rFonts w:asciiTheme="minorHAnsi" w:hAnsiTheme="minorHAnsi"/>
          <w:sz w:val="22"/>
          <w:szCs w:val="22"/>
        </w:rPr>
        <w:tab/>
        <w:t>Wet Veiligheidsregio’s</w:t>
      </w:r>
    </w:p>
    <w:p w14:paraId="2F033F3C" w14:textId="77777777" w:rsidR="00CA496C" w:rsidRPr="00CA496C" w:rsidRDefault="00CA496C" w:rsidP="00CA496C">
      <w:pPr>
        <w:pStyle w:val="Default"/>
        <w:spacing w:line="276" w:lineRule="auto"/>
        <w:rPr>
          <w:rFonts w:asciiTheme="minorHAnsi" w:hAnsiTheme="minorHAnsi"/>
          <w:sz w:val="22"/>
          <w:szCs w:val="22"/>
        </w:rPr>
      </w:pPr>
      <w:r w:rsidRPr="00CA496C">
        <w:rPr>
          <w:rFonts w:asciiTheme="minorHAnsi" w:hAnsiTheme="minorHAnsi"/>
          <w:b/>
          <w:sz w:val="22"/>
          <w:szCs w:val="22"/>
        </w:rPr>
        <w:t>ZiROP</w:t>
      </w:r>
      <w:r w:rsidRPr="00CA496C">
        <w:rPr>
          <w:rFonts w:asciiTheme="minorHAnsi" w:hAnsiTheme="minorHAnsi"/>
          <w:sz w:val="22"/>
          <w:szCs w:val="22"/>
        </w:rPr>
        <w:tab/>
      </w:r>
      <w:r w:rsidRPr="00CA496C">
        <w:rPr>
          <w:rFonts w:asciiTheme="minorHAnsi" w:hAnsiTheme="minorHAnsi"/>
          <w:sz w:val="22"/>
          <w:szCs w:val="22"/>
        </w:rPr>
        <w:tab/>
      </w:r>
      <w:r w:rsidRPr="00CA496C">
        <w:rPr>
          <w:rFonts w:asciiTheme="minorHAnsi" w:hAnsiTheme="minorHAnsi"/>
          <w:sz w:val="22"/>
          <w:szCs w:val="22"/>
        </w:rPr>
        <w:tab/>
        <w:t>Ziekenhuis RampenOpvangPlan</w:t>
      </w:r>
    </w:p>
    <w:p w14:paraId="2A9DA821" w14:textId="77777777" w:rsidR="00FD28A6" w:rsidRDefault="00FD28A6" w:rsidP="008500A7">
      <w:pPr>
        <w:rPr>
          <w:rFonts w:cs="Arial"/>
        </w:rPr>
      </w:pPr>
    </w:p>
    <w:p w14:paraId="5445E9F6" w14:textId="77777777" w:rsidR="003A6652" w:rsidRDefault="003A6652" w:rsidP="008500A7">
      <w:pPr>
        <w:rPr>
          <w:rFonts w:cs="Arial"/>
        </w:rPr>
      </w:pPr>
    </w:p>
    <w:p w14:paraId="192D71F0" w14:textId="57D407C7" w:rsidR="003A6652" w:rsidRDefault="003A6652" w:rsidP="008500A7">
      <w:pPr>
        <w:rPr>
          <w:rFonts w:cs="Arial"/>
        </w:rPr>
      </w:pPr>
      <w:r>
        <w:rPr>
          <w:rFonts w:cs="Arial"/>
        </w:rPr>
        <w:br w:type="page"/>
      </w:r>
    </w:p>
    <w:p w14:paraId="6B57FC4C" w14:textId="5167EAC7" w:rsidR="006A4E8E" w:rsidRDefault="00942297" w:rsidP="00E826FD">
      <w:pPr>
        <w:pStyle w:val="Kop1"/>
        <w:numPr>
          <w:ilvl w:val="0"/>
          <w:numId w:val="0"/>
        </w:numPr>
        <w:ind w:left="357" w:hanging="357"/>
      </w:pPr>
      <w:bookmarkStart w:id="127" w:name="_Toc473714908"/>
      <w:r>
        <w:t>Bijlage 21</w:t>
      </w:r>
      <w:bookmarkEnd w:id="127"/>
    </w:p>
    <w:p w14:paraId="03CDA31D" w14:textId="5BB9E32D" w:rsidR="00A9728D" w:rsidRPr="00FF4ABB" w:rsidRDefault="00A9728D" w:rsidP="00A9728D">
      <w:pPr>
        <w:rPr>
          <w:rFonts w:cs="Verdana"/>
          <w:sz w:val="72"/>
          <w:szCs w:val="19"/>
        </w:rPr>
      </w:pPr>
      <w:bookmarkStart w:id="128" w:name="_Toc473714909"/>
      <w:r w:rsidRPr="00E826FD">
        <w:rPr>
          <w:rStyle w:val="Kop1Char"/>
          <w:b w:val="0"/>
          <w:sz w:val="56"/>
          <w:szCs w:val="56"/>
        </w:rPr>
        <w:t>Meerjaren OTO-beleidsplan</w:t>
      </w:r>
      <w:bookmarkEnd w:id="128"/>
      <w:r w:rsidRPr="00522005">
        <w:rPr>
          <w:rFonts w:cs="Verdana"/>
          <w:sz w:val="56"/>
          <w:szCs w:val="19"/>
        </w:rPr>
        <w:t xml:space="preserve"> </w:t>
      </w:r>
    </w:p>
    <w:p w14:paraId="02F73228" w14:textId="054D2944" w:rsidR="00A9728D" w:rsidRDefault="00E826FD" w:rsidP="00A9728D">
      <w:pPr>
        <w:rPr>
          <w:rFonts w:cs="Verdana"/>
          <w:sz w:val="32"/>
          <w:szCs w:val="19"/>
        </w:rPr>
      </w:pPr>
      <w:r>
        <w:rPr>
          <w:rFonts w:cs="Verdana"/>
          <w:sz w:val="32"/>
          <w:szCs w:val="19"/>
        </w:rPr>
        <w:t>2017 - 2020</w:t>
      </w:r>
    </w:p>
    <w:p w14:paraId="58CB4FD5" w14:textId="77777777" w:rsidR="00A9728D" w:rsidRDefault="00A9728D" w:rsidP="00A9728D"/>
    <w:p w14:paraId="4674CC21" w14:textId="1175705C" w:rsidR="00A9728D" w:rsidRPr="00E826FD" w:rsidRDefault="00A9728D" w:rsidP="00A9728D">
      <w:r w:rsidRPr="00F45C92">
        <w:rPr>
          <w:b/>
        </w:rPr>
        <w:br w:type="page"/>
      </w:r>
    </w:p>
    <w:p w14:paraId="5263A0BA" w14:textId="5B1E15FA" w:rsidR="00A9728D" w:rsidRPr="00553D77" w:rsidRDefault="00A9728D" w:rsidP="00553D77">
      <w:pPr>
        <w:spacing w:after="120"/>
        <w:rPr>
          <w:b/>
          <w:sz w:val="28"/>
        </w:rPr>
      </w:pPr>
      <w:bookmarkStart w:id="129" w:name="_Toc454801235"/>
      <w:r w:rsidRPr="00E826FD">
        <w:rPr>
          <w:b/>
          <w:sz w:val="28"/>
        </w:rPr>
        <w:t>1. Inleiding</w:t>
      </w:r>
      <w:bookmarkEnd w:id="129"/>
    </w:p>
    <w:p w14:paraId="5319D091" w14:textId="659515A4" w:rsidR="00A9728D" w:rsidRPr="00E826FD" w:rsidRDefault="00E826FD" w:rsidP="00E826FD">
      <w:pPr>
        <w:pStyle w:val="Ondertitel"/>
      </w:pPr>
      <w:bookmarkStart w:id="130" w:name="_Toc454801236"/>
      <w:r w:rsidRPr="00E826FD">
        <w:t xml:space="preserve">1.1 </w:t>
      </w:r>
      <w:r w:rsidR="00A9728D" w:rsidRPr="00E826FD">
        <w:t>Doel van het meerjaren OTO-beleidsplan</w:t>
      </w:r>
      <w:bookmarkEnd w:id="130"/>
    </w:p>
    <w:p w14:paraId="20633214" w14:textId="7EA6BF4F" w:rsidR="00A9728D" w:rsidRDefault="00A9728D" w:rsidP="00A9728D">
      <w:pPr>
        <w:tabs>
          <w:tab w:val="left" w:pos="1330"/>
        </w:tabs>
        <w:rPr>
          <w:szCs w:val="20"/>
        </w:rPr>
      </w:pPr>
      <w:r>
        <w:rPr>
          <w:szCs w:val="20"/>
        </w:rPr>
        <w:t xml:space="preserve">Het doel van het meerjaren OTO-beleidsplan is het bieden van een kader voor de voorbereiding op het functioneren van de crisisorganisatie binnen </w:t>
      </w:r>
      <w:r w:rsidR="00D93542">
        <w:rPr>
          <w:szCs w:val="20"/>
        </w:rPr>
        <w:t xml:space="preserve">de </w:t>
      </w:r>
      <w:r w:rsidR="00ED73A1">
        <w:rPr>
          <w:szCs w:val="20"/>
        </w:rPr>
        <w:t>HAP NWN</w:t>
      </w:r>
      <w:r w:rsidR="00FA216C">
        <w:rPr>
          <w:szCs w:val="20"/>
        </w:rPr>
        <w:t xml:space="preserve"> en de Nieuwe Waterweg Noord</w:t>
      </w:r>
      <w:r>
        <w:rPr>
          <w:szCs w:val="20"/>
        </w:rPr>
        <w:t>, via opleiden en trainen van sleutelfunctionarissen en het oefenen van processen (OTO).</w:t>
      </w:r>
    </w:p>
    <w:p w14:paraId="1884F638" w14:textId="77777777" w:rsidR="00A9728D" w:rsidRDefault="00A9728D" w:rsidP="00A9728D">
      <w:pPr>
        <w:tabs>
          <w:tab w:val="left" w:pos="1330"/>
        </w:tabs>
        <w:rPr>
          <w:szCs w:val="20"/>
        </w:rPr>
      </w:pPr>
    </w:p>
    <w:p w14:paraId="3FE68ABA" w14:textId="36C4AFAC" w:rsidR="00A9728D" w:rsidRDefault="00E826FD" w:rsidP="00E826FD">
      <w:pPr>
        <w:pStyle w:val="Ondertitel"/>
      </w:pPr>
      <w:bookmarkStart w:id="131" w:name="_Toc454801237"/>
      <w:r>
        <w:t xml:space="preserve">1.2 </w:t>
      </w:r>
      <w:r w:rsidR="00A9728D">
        <w:t>Relatie met andere plannen</w:t>
      </w:r>
      <w:bookmarkEnd w:id="131"/>
    </w:p>
    <w:p w14:paraId="0A64C6E2" w14:textId="2DF6DB1D" w:rsidR="00A9728D" w:rsidRDefault="00A9728D" w:rsidP="00A9728D">
      <w:pPr>
        <w:tabs>
          <w:tab w:val="left" w:pos="1330"/>
        </w:tabs>
        <w:rPr>
          <w:szCs w:val="20"/>
        </w:rPr>
      </w:pPr>
      <w:r>
        <w:rPr>
          <w:szCs w:val="20"/>
        </w:rPr>
        <w:t>Het m</w:t>
      </w:r>
      <w:r w:rsidRPr="009E34E6">
        <w:rPr>
          <w:szCs w:val="20"/>
        </w:rPr>
        <w:t>eerjaren OTO-</w:t>
      </w:r>
      <w:r>
        <w:rPr>
          <w:szCs w:val="20"/>
        </w:rPr>
        <w:t>b</w:t>
      </w:r>
      <w:r w:rsidRPr="009E34E6">
        <w:rPr>
          <w:szCs w:val="20"/>
        </w:rPr>
        <w:t xml:space="preserve">eleidsplan is onlosmakelijk verbonden aan het </w:t>
      </w:r>
      <w:r>
        <w:rPr>
          <w:szCs w:val="20"/>
        </w:rPr>
        <w:t xml:space="preserve">crisisplan van </w:t>
      </w:r>
      <w:r w:rsidR="00D93542">
        <w:rPr>
          <w:szCs w:val="20"/>
        </w:rPr>
        <w:t xml:space="preserve">de </w:t>
      </w:r>
      <w:r w:rsidR="00ED73A1">
        <w:rPr>
          <w:szCs w:val="20"/>
        </w:rPr>
        <w:t>HAP NWN</w:t>
      </w:r>
      <w:r w:rsidR="008A5F22">
        <w:rPr>
          <w:szCs w:val="20"/>
        </w:rPr>
        <w:t xml:space="preserve"> Huisartsenzorg en als bijlage gevoegd.</w:t>
      </w:r>
      <w:r>
        <w:rPr>
          <w:szCs w:val="20"/>
        </w:rPr>
        <w:t xml:space="preserve"> </w:t>
      </w:r>
      <w:r w:rsidRPr="009E34E6">
        <w:rPr>
          <w:szCs w:val="20"/>
        </w:rPr>
        <w:t>In</w:t>
      </w:r>
      <w:r w:rsidRPr="009E34E6">
        <w:rPr>
          <w:i/>
          <w:szCs w:val="20"/>
        </w:rPr>
        <w:t xml:space="preserve"> </w:t>
      </w:r>
      <w:r w:rsidRPr="009E34E6">
        <w:rPr>
          <w:szCs w:val="20"/>
        </w:rPr>
        <w:t xml:space="preserve">het </w:t>
      </w:r>
      <w:r w:rsidRPr="0079457E">
        <w:rPr>
          <w:i/>
          <w:iCs/>
          <w:szCs w:val="20"/>
        </w:rPr>
        <w:t>crisisplan</w:t>
      </w:r>
      <w:r w:rsidRPr="00765E98">
        <w:rPr>
          <w:szCs w:val="20"/>
        </w:rPr>
        <w:t xml:space="preserve"> </w:t>
      </w:r>
      <w:r>
        <w:rPr>
          <w:szCs w:val="20"/>
        </w:rPr>
        <w:t>is vastgelegd</w:t>
      </w:r>
      <w:r w:rsidRPr="009E34E6">
        <w:rPr>
          <w:szCs w:val="20"/>
        </w:rPr>
        <w:t xml:space="preserve"> hoe de instelling wil reageren op een (dreigende) crisis. Het bevat afspraken over structuren, processen</w:t>
      </w:r>
      <w:r>
        <w:rPr>
          <w:szCs w:val="20"/>
        </w:rPr>
        <w:t xml:space="preserve">, taken en </w:t>
      </w:r>
      <w:r w:rsidRPr="009E34E6">
        <w:rPr>
          <w:szCs w:val="20"/>
        </w:rPr>
        <w:t xml:space="preserve">bevoegdheden van medewerkers </w:t>
      </w:r>
      <w:r>
        <w:rPr>
          <w:szCs w:val="20"/>
        </w:rPr>
        <w:t>en samenwerking met</w:t>
      </w:r>
      <w:r w:rsidRPr="009E34E6">
        <w:rPr>
          <w:szCs w:val="20"/>
        </w:rPr>
        <w:t xml:space="preserve"> ketenpartners</w:t>
      </w:r>
      <w:r>
        <w:rPr>
          <w:szCs w:val="20"/>
        </w:rPr>
        <w:t xml:space="preserve">. </w:t>
      </w:r>
      <w:r w:rsidRPr="009E34E6">
        <w:rPr>
          <w:szCs w:val="20"/>
        </w:rPr>
        <w:t xml:space="preserve">Het </w:t>
      </w:r>
      <w:r w:rsidRPr="0079457E">
        <w:rPr>
          <w:i/>
          <w:iCs/>
          <w:szCs w:val="20"/>
        </w:rPr>
        <w:t>meerjaren OTO-beleidsplan</w:t>
      </w:r>
      <w:r w:rsidRPr="00765E98">
        <w:rPr>
          <w:szCs w:val="20"/>
        </w:rPr>
        <w:t xml:space="preserve"> beschrijft de kaders </w:t>
      </w:r>
      <w:r>
        <w:rPr>
          <w:szCs w:val="20"/>
        </w:rPr>
        <w:t>voor de voorbereiding van medewerkers op sleutelposities in de crisisorganisatie en het oefenen van processen uit het crisisplan.</w:t>
      </w:r>
    </w:p>
    <w:p w14:paraId="572E8040" w14:textId="77777777" w:rsidR="00A9728D" w:rsidRDefault="00A9728D" w:rsidP="00A9728D">
      <w:pPr>
        <w:tabs>
          <w:tab w:val="left" w:pos="1330"/>
        </w:tabs>
        <w:rPr>
          <w:szCs w:val="20"/>
        </w:rPr>
      </w:pPr>
      <w:r w:rsidRPr="009E34E6">
        <w:rPr>
          <w:szCs w:val="20"/>
        </w:rPr>
        <w:t>De kaders worden vervolgens concreet uitgewerkt in OTO-jaarplannen waarin de verschillende activiteiten per jaar beschreven zijn (jaarplancyclus).</w:t>
      </w:r>
    </w:p>
    <w:p w14:paraId="0FB944EC" w14:textId="77777777" w:rsidR="00800970" w:rsidRDefault="00800970" w:rsidP="00A9728D">
      <w:pPr>
        <w:tabs>
          <w:tab w:val="left" w:pos="1330"/>
        </w:tabs>
        <w:rPr>
          <w:szCs w:val="20"/>
        </w:rPr>
      </w:pPr>
    </w:p>
    <w:p w14:paraId="5195DD7C" w14:textId="77777777" w:rsidR="00800970" w:rsidRDefault="00800970" w:rsidP="00A9728D">
      <w:pPr>
        <w:tabs>
          <w:tab w:val="left" w:pos="1330"/>
        </w:tabs>
        <w:rPr>
          <w:szCs w:val="20"/>
        </w:rPr>
      </w:pPr>
    </w:p>
    <w:p w14:paraId="2DFB0146" w14:textId="77777777" w:rsidR="00A9728D" w:rsidRDefault="00A9728D" w:rsidP="00A9728D">
      <w:pPr>
        <w:tabs>
          <w:tab w:val="left" w:pos="1330"/>
        </w:tabs>
        <w:rPr>
          <w:szCs w:val="20"/>
        </w:rPr>
      </w:pPr>
      <w:r>
        <w:rPr>
          <w:b/>
          <w:i/>
          <w:noProof/>
          <w:szCs w:val="20"/>
          <w:lang w:eastAsia="nl-NL"/>
        </w:rPr>
        <mc:AlternateContent>
          <mc:Choice Requires="wpg">
            <w:drawing>
              <wp:anchor distT="0" distB="0" distL="114300" distR="114300" simplePos="0" relativeHeight="251810816" behindDoc="0" locked="0" layoutInCell="1" allowOverlap="1" wp14:anchorId="1898766C" wp14:editId="510258C2">
                <wp:simplePos x="0" y="0"/>
                <wp:positionH relativeFrom="column">
                  <wp:posOffset>293914</wp:posOffset>
                </wp:positionH>
                <wp:positionV relativeFrom="paragraph">
                  <wp:posOffset>80645</wp:posOffset>
                </wp:positionV>
                <wp:extent cx="5094605" cy="2185035"/>
                <wp:effectExtent l="0" t="0" r="61595" b="50165"/>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4605" cy="2185035"/>
                          <a:chOff x="2057" y="6714"/>
                          <a:chExt cx="7738" cy="2984"/>
                        </a:xfrm>
                      </wpg:grpSpPr>
                      <wps:wsp>
                        <wps:cNvPr id="7" name="Rechte verbindingslijn 16"/>
                        <wps:cNvCnPr>
                          <a:cxnSpLocks noChangeShapeType="1"/>
                        </wps:cNvCnPr>
                        <wps:spPr bwMode="auto">
                          <a:xfrm>
                            <a:off x="5880" y="7061"/>
                            <a:ext cx="0" cy="1260"/>
                          </a:xfrm>
                          <a:prstGeom prst="line">
                            <a:avLst/>
                          </a:prstGeom>
                          <a:noFill/>
                          <a:ln w="254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8" name="Rechte verbindingslijn 18"/>
                        <wps:cNvCnPr>
                          <a:cxnSpLocks noChangeShapeType="1"/>
                        </wps:cNvCnPr>
                        <wps:spPr bwMode="auto">
                          <a:xfrm>
                            <a:off x="2815" y="8652"/>
                            <a:ext cx="0" cy="472"/>
                          </a:xfrm>
                          <a:prstGeom prst="line">
                            <a:avLst/>
                          </a:prstGeom>
                          <a:noFill/>
                          <a:ln w="254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 name="Rechte verbindingslijn 19"/>
                        <wps:cNvCnPr>
                          <a:cxnSpLocks noChangeShapeType="1"/>
                        </wps:cNvCnPr>
                        <wps:spPr bwMode="auto">
                          <a:xfrm>
                            <a:off x="4735" y="8652"/>
                            <a:ext cx="0" cy="472"/>
                          </a:xfrm>
                          <a:prstGeom prst="line">
                            <a:avLst/>
                          </a:prstGeom>
                          <a:noFill/>
                          <a:ln w="254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 name="Rechte verbindingslijn 20"/>
                        <wps:cNvCnPr>
                          <a:cxnSpLocks noChangeShapeType="1"/>
                        </wps:cNvCnPr>
                        <wps:spPr bwMode="auto">
                          <a:xfrm>
                            <a:off x="8960" y="8652"/>
                            <a:ext cx="0" cy="472"/>
                          </a:xfrm>
                          <a:prstGeom prst="line">
                            <a:avLst/>
                          </a:prstGeom>
                          <a:noFill/>
                          <a:ln w="254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 name="Rechte verbindingslijn 21"/>
                        <wps:cNvCnPr>
                          <a:cxnSpLocks noChangeShapeType="1"/>
                        </wps:cNvCnPr>
                        <wps:spPr bwMode="auto">
                          <a:xfrm>
                            <a:off x="7144" y="8652"/>
                            <a:ext cx="0" cy="472"/>
                          </a:xfrm>
                          <a:prstGeom prst="line">
                            <a:avLst/>
                          </a:prstGeom>
                          <a:noFill/>
                          <a:ln w="254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 name="Tekstvak 5"/>
                        <wps:cNvSpPr txBox="1">
                          <a:spLocks noChangeArrowheads="1"/>
                        </wps:cNvSpPr>
                        <wps:spPr bwMode="auto">
                          <a:xfrm>
                            <a:off x="4998" y="6714"/>
                            <a:ext cx="1806" cy="629"/>
                          </a:xfrm>
                          <a:prstGeom prst="rect">
                            <a:avLst/>
                          </a:prstGeom>
                          <a:solidFill>
                            <a:schemeClr val="accent1">
                              <a:lumMod val="100000"/>
                              <a:lumOff val="0"/>
                            </a:schemeClr>
                          </a:solidFill>
                          <a:ln w="3175">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15C696B" w14:textId="77777777" w:rsidR="00E93A6B" w:rsidRPr="002A27BA" w:rsidRDefault="00E93A6B" w:rsidP="00A9728D">
                              <w:pPr>
                                <w:spacing w:before="120" w:after="100" w:afterAutospacing="1"/>
                                <w:jc w:val="center"/>
                                <w:rPr>
                                  <w:color w:val="FFFFFF" w:themeColor="background1"/>
                                  <w:sz w:val="18"/>
                                  <w:szCs w:val="18"/>
                                </w:rPr>
                              </w:pPr>
                              <w:r w:rsidRPr="002A27BA">
                                <w:rPr>
                                  <w:color w:val="FFFFFF" w:themeColor="background1"/>
                                  <w:sz w:val="18"/>
                                  <w:szCs w:val="18"/>
                                </w:rPr>
                                <w:t>crisisplan</w:t>
                              </w:r>
                            </w:p>
                          </w:txbxContent>
                        </wps:txbx>
                        <wps:bodyPr rot="0" vert="horz" wrap="square" lIns="91440" tIns="45720" rIns="91440" bIns="45720" anchor="t" anchorCtr="0" upright="1">
                          <a:noAutofit/>
                        </wps:bodyPr>
                      </wps:wsp>
                      <wps:wsp>
                        <wps:cNvPr id="23" name="Tekstvak 7"/>
                        <wps:cNvSpPr txBox="1">
                          <a:spLocks noChangeArrowheads="1"/>
                        </wps:cNvSpPr>
                        <wps:spPr bwMode="auto">
                          <a:xfrm>
                            <a:off x="4998" y="7577"/>
                            <a:ext cx="1806" cy="818"/>
                          </a:xfrm>
                          <a:prstGeom prst="rect">
                            <a:avLst/>
                          </a:prstGeom>
                          <a:solidFill>
                            <a:schemeClr val="accent1">
                              <a:lumMod val="100000"/>
                              <a:lumOff val="0"/>
                            </a:schemeClr>
                          </a:solidFill>
                          <a:ln w="3175">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BC7D686" w14:textId="77777777" w:rsidR="00E93A6B" w:rsidRPr="002A27BA" w:rsidRDefault="00E93A6B" w:rsidP="00A9728D">
                              <w:pPr>
                                <w:jc w:val="center"/>
                                <w:rPr>
                                  <w:color w:val="FFFFFF" w:themeColor="background1"/>
                                  <w:sz w:val="18"/>
                                  <w:szCs w:val="18"/>
                                </w:rPr>
                              </w:pPr>
                              <w:r w:rsidRPr="002A27BA">
                                <w:rPr>
                                  <w:color w:val="FFFFFF" w:themeColor="background1"/>
                                  <w:sz w:val="18"/>
                                  <w:szCs w:val="18"/>
                                </w:rPr>
                                <w:t>meerjaren OTO-beleidsplan</w:t>
                              </w:r>
                            </w:p>
                            <w:p w14:paraId="0C7D8483" w14:textId="77777777" w:rsidR="00E93A6B" w:rsidRPr="002A27BA" w:rsidRDefault="00E93A6B" w:rsidP="00A9728D">
                              <w:pPr>
                                <w:jc w:val="center"/>
                                <w:rPr>
                                  <w:color w:val="FFFFFF" w:themeColor="background1"/>
                                  <w:sz w:val="18"/>
                                  <w:szCs w:val="18"/>
                                </w:rPr>
                              </w:pPr>
                              <w:r>
                                <w:rPr>
                                  <w:color w:val="FFFFFF" w:themeColor="background1"/>
                                  <w:sz w:val="18"/>
                                  <w:szCs w:val="18"/>
                                </w:rPr>
                                <w:t>2017</w:t>
                              </w:r>
                              <w:r w:rsidRPr="002A27BA">
                                <w:rPr>
                                  <w:color w:val="FFFFFF" w:themeColor="background1"/>
                                  <w:sz w:val="18"/>
                                  <w:szCs w:val="18"/>
                                </w:rPr>
                                <w:t xml:space="preserve"> - 20</w:t>
                              </w:r>
                              <w:r>
                                <w:rPr>
                                  <w:color w:val="FFFFFF" w:themeColor="background1"/>
                                  <w:sz w:val="18"/>
                                  <w:szCs w:val="18"/>
                                </w:rPr>
                                <w:t>20</w:t>
                              </w:r>
                            </w:p>
                          </w:txbxContent>
                        </wps:txbx>
                        <wps:bodyPr rot="0" vert="horz" wrap="square" lIns="91440" tIns="45720" rIns="91440" bIns="45720" anchor="t" anchorCtr="0" upright="1">
                          <a:noAutofit/>
                        </wps:bodyPr>
                      </wps:wsp>
                      <wps:wsp>
                        <wps:cNvPr id="24" name="Tekstvak 9"/>
                        <wps:cNvSpPr txBox="1">
                          <a:spLocks noChangeArrowheads="1"/>
                        </wps:cNvSpPr>
                        <wps:spPr bwMode="auto">
                          <a:xfrm>
                            <a:off x="2057" y="8966"/>
                            <a:ext cx="1745" cy="732"/>
                          </a:xfrm>
                          <a:prstGeom prst="rect">
                            <a:avLst/>
                          </a:prstGeom>
                          <a:solidFill>
                            <a:schemeClr val="accent1">
                              <a:lumMod val="100000"/>
                              <a:lumOff val="0"/>
                            </a:schemeClr>
                          </a:solidFill>
                          <a:ln w="3175">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63950B0" w14:textId="77777777" w:rsidR="00E93A6B" w:rsidRPr="002A27BA" w:rsidRDefault="00E93A6B" w:rsidP="00A9728D">
                              <w:pPr>
                                <w:spacing w:before="120" w:after="100" w:afterAutospacing="1"/>
                                <w:jc w:val="center"/>
                                <w:rPr>
                                  <w:color w:val="FFFFFF" w:themeColor="background1"/>
                                  <w:sz w:val="18"/>
                                  <w:szCs w:val="18"/>
                                </w:rPr>
                              </w:pPr>
                              <w:r w:rsidRPr="002A27BA">
                                <w:rPr>
                                  <w:color w:val="FFFFFF" w:themeColor="background1"/>
                                  <w:sz w:val="18"/>
                                  <w:szCs w:val="18"/>
                                </w:rPr>
                                <w:t>O</w:t>
                              </w:r>
                              <w:r>
                                <w:rPr>
                                  <w:color w:val="FFFFFF" w:themeColor="background1"/>
                                  <w:sz w:val="18"/>
                                  <w:szCs w:val="18"/>
                                </w:rPr>
                                <w:t>TO-jaarplan 2017</w:t>
                              </w:r>
                            </w:p>
                          </w:txbxContent>
                        </wps:txbx>
                        <wps:bodyPr rot="0" vert="horz" wrap="square" lIns="91440" tIns="45720" rIns="91440" bIns="45720" anchor="t" anchorCtr="0" upright="1">
                          <a:noAutofit/>
                        </wps:bodyPr>
                      </wps:wsp>
                      <wps:wsp>
                        <wps:cNvPr id="27" name="Tekstvak 11"/>
                        <wps:cNvSpPr txBox="1">
                          <a:spLocks noChangeArrowheads="1"/>
                        </wps:cNvSpPr>
                        <wps:spPr bwMode="auto">
                          <a:xfrm>
                            <a:off x="4007" y="8966"/>
                            <a:ext cx="1754" cy="732"/>
                          </a:xfrm>
                          <a:prstGeom prst="rect">
                            <a:avLst/>
                          </a:prstGeom>
                          <a:solidFill>
                            <a:schemeClr val="accent1">
                              <a:lumMod val="100000"/>
                              <a:lumOff val="0"/>
                            </a:schemeClr>
                          </a:solidFill>
                          <a:ln w="3175">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AF66B3C" w14:textId="77777777" w:rsidR="00E93A6B" w:rsidRPr="002A27BA" w:rsidRDefault="00E93A6B" w:rsidP="00A9728D">
                              <w:pPr>
                                <w:spacing w:before="120" w:after="100" w:afterAutospacing="1"/>
                                <w:jc w:val="center"/>
                                <w:rPr>
                                  <w:color w:val="FFFFFF" w:themeColor="background1"/>
                                  <w:sz w:val="18"/>
                                  <w:szCs w:val="18"/>
                                </w:rPr>
                              </w:pPr>
                              <w:r w:rsidRPr="002A27BA">
                                <w:rPr>
                                  <w:color w:val="FFFFFF" w:themeColor="background1"/>
                                  <w:sz w:val="18"/>
                                  <w:szCs w:val="18"/>
                                </w:rPr>
                                <w:t>O</w:t>
                              </w:r>
                              <w:r>
                                <w:rPr>
                                  <w:color w:val="FFFFFF" w:themeColor="background1"/>
                                  <w:sz w:val="18"/>
                                  <w:szCs w:val="18"/>
                                </w:rPr>
                                <w:t>TO-jaarplan 2018</w:t>
                              </w:r>
                            </w:p>
                          </w:txbxContent>
                        </wps:txbx>
                        <wps:bodyPr rot="0" vert="horz" wrap="square" lIns="91440" tIns="45720" rIns="91440" bIns="45720" anchor="t" anchorCtr="0" upright="1">
                          <a:noAutofit/>
                        </wps:bodyPr>
                      </wps:wsp>
                      <wps:wsp>
                        <wps:cNvPr id="28" name="Tekstvak 13"/>
                        <wps:cNvSpPr txBox="1">
                          <a:spLocks noChangeArrowheads="1"/>
                        </wps:cNvSpPr>
                        <wps:spPr bwMode="auto">
                          <a:xfrm>
                            <a:off x="6020" y="8966"/>
                            <a:ext cx="1778" cy="732"/>
                          </a:xfrm>
                          <a:prstGeom prst="rect">
                            <a:avLst/>
                          </a:prstGeom>
                          <a:solidFill>
                            <a:schemeClr val="accent1">
                              <a:lumMod val="100000"/>
                              <a:lumOff val="0"/>
                            </a:schemeClr>
                          </a:solidFill>
                          <a:ln w="3175">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0151EC1" w14:textId="77777777" w:rsidR="00E93A6B" w:rsidRPr="002A27BA" w:rsidRDefault="00E93A6B" w:rsidP="00A9728D">
                              <w:pPr>
                                <w:spacing w:before="120" w:after="100" w:afterAutospacing="1"/>
                                <w:jc w:val="center"/>
                                <w:rPr>
                                  <w:color w:val="FFFFFF" w:themeColor="background1"/>
                                  <w:sz w:val="18"/>
                                  <w:szCs w:val="18"/>
                                </w:rPr>
                              </w:pPr>
                              <w:r w:rsidRPr="002A27BA">
                                <w:rPr>
                                  <w:color w:val="FFFFFF" w:themeColor="background1"/>
                                  <w:sz w:val="18"/>
                                  <w:szCs w:val="18"/>
                                </w:rPr>
                                <w:t>O</w:t>
                              </w:r>
                              <w:r>
                                <w:rPr>
                                  <w:color w:val="FFFFFF" w:themeColor="background1"/>
                                  <w:sz w:val="18"/>
                                  <w:szCs w:val="18"/>
                                </w:rPr>
                                <w:t>TO-jaarplan 2019</w:t>
                              </w:r>
                            </w:p>
                          </w:txbxContent>
                        </wps:txbx>
                        <wps:bodyPr rot="0" vert="horz" wrap="square" lIns="91440" tIns="45720" rIns="91440" bIns="45720" anchor="t" anchorCtr="0" upright="1">
                          <a:noAutofit/>
                        </wps:bodyPr>
                      </wps:wsp>
                      <wps:wsp>
                        <wps:cNvPr id="30" name="Tekstvak 30"/>
                        <wps:cNvSpPr txBox="1">
                          <a:spLocks noChangeArrowheads="1"/>
                        </wps:cNvSpPr>
                        <wps:spPr bwMode="auto">
                          <a:xfrm>
                            <a:off x="8057" y="8966"/>
                            <a:ext cx="1738" cy="732"/>
                          </a:xfrm>
                          <a:prstGeom prst="rect">
                            <a:avLst/>
                          </a:prstGeom>
                          <a:solidFill>
                            <a:schemeClr val="accent1">
                              <a:lumMod val="100000"/>
                              <a:lumOff val="0"/>
                            </a:schemeClr>
                          </a:solidFill>
                          <a:ln w="3175">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61A2408" w14:textId="77777777" w:rsidR="00E93A6B" w:rsidRPr="002A27BA" w:rsidRDefault="00E93A6B" w:rsidP="00A9728D">
                              <w:pPr>
                                <w:spacing w:before="120" w:after="100" w:afterAutospacing="1"/>
                                <w:jc w:val="center"/>
                                <w:rPr>
                                  <w:color w:val="FFFFFF" w:themeColor="background1"/>
                                  <w:sz w:val="18"/>
                                  <w:szCs w:val="18"/>
                                </w:rPr>
                              </w:pPr>
                              <w:r w:rsidRPr="002A27BA">
                                <w:rPr>
                                  <w:color w:val="FFFFFF" w:themeColor="background1"/>
                                  <w:sz w:val="18"/>
                                  <w:szCs w:val="18"/>
                                </w:rPr>
                                <w:t xml:space="preserve">OTO-jaarplan </w:t>
                              </w:r>
                              <w:r>
                                <w:rPr>
                                  <w:color w:val="FFFFFF" w:themeColor="background1"/>
                                  <w:sz w:val="18"/>
                                  <w:szCs w:val="18"/>
                                </w:rPr>
                                <w:t>2020</w:t>
                              </w:r>
                            </w:p>
                          </w:txbxContent>
                        </wps:txbx>
                        <wps:bodyPr rot="0" vert="horz" wrap="square" lIns="91440" tIns="45720" rIns="91440" bIns="45720" anchor="t" anchorCtr="0" upright="1">
                          <a:noAutofit/>
                        </wps:bodyPr>
                      </wps:wsp>
                      <wps:wsp>
                        <wps:cNvPr id="31" name="Rechte verbindingslijn 22"/>
                        <wps:cNvCnPr>
                          <a:cxnSpLocks noChangeShapeType="1"/>
                        </wps:cNvCnPr>
                        <wps:spPr bwMode="auto">
                          <a:xfrm flipH="1">
                            <a:off x="2815" y="8652"/>
                            <a:ext cx="6145" cy="0"/>
                          </a:xfrm>
                          <a:prstGeom prst="line">
                            <a:avLst/>
                          </a:prstGeom>
                          <a:noFill/>
                          <a:ln w="254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98766C" id="Group 24" o:spid="_x0000_s1088" style="position:absolute;margin-left:23.15pt;margin-top:6.35pt;width:401.15pt;height:172.05pt;z-index:251810816;mso-position-horizontal-relative:text;mso-position-vertical-relative:text" coordorigin="2057,6714" coordsize="7738,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">
                <v:line id="Rechte verbindingslijn 16" o:spid="_x0000_s1089" style="position:absolute;visibility:visible;mso-wrap-style:square" from="5880,7061" to="5880,8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bO0sQAAADaAAAADwAAAGRycy9kb3ducmV2LnhtbESPW4vCMBSE3xf8D+EI+7am6q6XahQR&#10;FioK4gXEt0NzbIvNSWmyWv+9EYR9HGbmG2Y6b0wpblS7wrKCbicCQZxaXXCm4Hj4/RqBcB5ZY2mZ&#10;FDzIwXzW+phirO2dd3Tb+0wECLsYFeTeV7GULs3JoOvYijh4F1sb9EHWmdQ13gPclLIXRQNpsOCw&#10;kGNFy5zS6/7PKMj6yal3tqdN8r15rMesf/R2dVbqs90sJiA8Nf4//G4nWsEQXlfCD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xs7SxAAAANoAAAAPAAAAAAAAAAAA&#10;AAAAAKECAABkcnMvZG93bnJldi54bWxQSwUGAAAAAAQABAD5AAAAkgMAAAAA&#10;" strokecolor="#5b9bd5 [3204]" strokeweight="2pt"/>
                <v:line id="Rechte verbindingslijn 18" o:spid="_x0000_s1090" style="position:absolute;visibility:visible;mso-wrap-style:square" from="2815,8652" to="2815,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laoMIAAADaAAAADwAAAGRycy9kb3ducmV2LnhtbERPy2rCQBTdC/7DcAvudNKopU0dgwhC&#10;SgOltiDuLpnbJDRzJ2Smefy9syi4PJz3Lh1NI3rqXG1ZweMqAkFcWF1zqeD767R8BuE8ssbGMimY&#10;yEG6n892mGg78Cf1Z1+KEMIuQQWV920ipSsqMuhWtiUO3I/tDPoAu1LqDocQbhoZR9GTNFhzaKiw&#10;pWNFxe/5zygo19klvtpLnm3y6f2F9VZ/vF2VWjyMh1cQnkZ/F/+7M60gbA1Xwg2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1laoMIAAADaAAAADwAAAAAAAAAAAAAA&#10;AAChAgAAZHJzL2Rvd25yZXYueG1sUEsFBgAAAAAEAAQA+QAAAJADAAAAAA==&#10;" strokecolor="#5b9bd5 [3204]" strokeweight="2pt"/>
                <v:line id="Rechte verbindingslijn 19" o:spid="_x0000_s1091" style="position:absolute;visibility:visible;mso-wrap-style:square" from="4735,8652" to="4735,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9gO8UAAADbAAAADwAAAGRycy9kb3ducmV2LnhtbESPQWvCQBCF74X+h2WE3nRjWqVNXUMR&#10;hBSFUi2ItyE7JsHsbMhuNf77zkHobYb35r1vFvngWnWhPjSeDUwnCSji0tuGKwM/+/X4FVSIyBZb&#10;z2TgRgHy5ePDAjPrr/xNl12slIRwyNBAHWOXaR3KmhyGie+IRTv53mGUta+07fEq4a7VaZLMtcOG&#10;paHGjlY1lefdrzNQPReH9OgP2+Jle9u8sZ3Zr8+jMU+j4eMdVKQh/pvv14UVfKGXX2QA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9gO8UAAADbAAAADwAAAAAAAAAA&#10;AAAAAAChAgAAZHJzL2Rvd25yZXYueG1sUEsFBgAAAAAEAAQA+QAAAJMDAAAAAA==&#10;" strokecolor="#5b9bd5 [3204]" strokeweight="2pt"/>
                <v:line id="Rechte verbindingslijn 20" o:spid="_x0000_s1092" style="position:absolute;visibility:visible;mso-wrap-style:square" from="8960,8652" to="8960,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b18MAAADbAAAADwAAAGRycy9kb3ducmV2LnhtbERP22rCQBB9F/oPyxT6VjdNq2jqGkQo&#10;pFQQLyC+DdlpEpqdDdltLn/fFQq+zeFcZ5UOphYdta6yrOBlGoEgzq2uuFBwPn08L0A4j6yxtkwK&#10;RnKQrh8mK0y07flA3dEXIoSwS1BB6X2TSOnykgy6qW2IA/dtW4M+wLaQusU+hJtaxlE0lwYrDg0l&#10;NrQtKf85/hoFxWt2ia/2ssveduPXkvVM7z+vSj09Dpt3EJ4Gfxf/uzMd5sdw+yUc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hW9fDAAAA2wAAAA8AAAAAAAAAAAAA&#10;AAAAoQIAAGRycy9kb3ducmV2LnhtbFBLBQYAAAAABAAEAPkAAACRAwAAAAA=&#10;" strokecolor="#5b9bd5 [3204]" strokeweight="2pt"/>
                <v:line id="Rechte verbindingslijn 21" o:spid="_x0000_s1093" style="position:absolute;visibility:visible;mso-wrap-style:square" from="7144,8652" to="7144,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jDo8MAAADbAAAADwAAAGRycy9kb3ducmV2LnhtbERPTWvCQBC9F/oflin0Vje1Wmp0E4og&#10;pCiIaUG8DdkxCWZnQ3Zrkn/vCoXe5vE+Z5UOphFX6lxtWcHrJAJBXFhdc6ng53vz8gHCeWSNjWVS&#10;MJKDNHl8WGGsbc8Huua+FCGEXYwKKu/bWEpXVGTQTWxLHLiz7Qz6ALtS6g77EG4aOY2id2mw5tBQ&#10;YUvriopL/msUlG/ZcXqyx102243bBeu53n+dlHp+Gj6XIDwN/l/85850mD+H+y/hAJ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Iw6PDAAAA2wAAAA8AAAAAAAAAAAAA&#10;AAAAoQIAAGRycy9kb3ducmV2LnhtbFBLBQYAAAAABAAEAPkAAACRAwAAAAA=&#10;" strokecolor="#5b9bd5 [3204]" strokeweight="2pt"/>
                <v:shape id="Tekstvak 5" o:spid="_x0000_s1094" type="#_x0000_t202" style="position:absolute;left:4998;top:6714;width:1806;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Hv78A&#10;AADbAAAADwAAAGRycy9kb3ducmV2LnhtbERPS4vCMBC+L/gfwgjetqkedKnGIgWluqf1cR+asa02&#10;k9LEWv/9RljY23x8z1mlg2lET52rLSuYRjEI4sLqmksF59P28wuE88gaG8uk4EUO0vXoY4WJtk/+&#10;of7oSxFC2CWooPK+TaR0RUUGXWRb4sBdbWfQB9iVUnf4DOGmkbM4nkuDNYeGClvKKirux4dRsOv7&#10;pp5rH8vvS3nIdZbvHzer1GQ8bJYgPA3+X/znznWYv4D3L+E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O8e/vwAAANsAAAAPAAAAAAAAAAAAAAAAAJgCAABkcnMvZG93bnJl&#10;di54bWxQSwUGAAAAAAQABAD1AAAAhAMAAAAA&#10;" fillcolor="#5b9bd5 [3204]" strokecolor="#f2f2f2 [3041]" strokeweight=".25pt">
                  <v:shadow on="t" color="#1f4d78 [1604]" opacity=".5" offset="1pt"/>
                  <v:textbox>
                    <w:txbxContent>
                      <w:p w14:paraId="315C696B" w14:textId="77777777" w:rsidR="00E93A6B" w:rsidRPr="002A27BA" w:rsidRDefault="00E93A6B" w:rsidP="00A9728D">
                        <w:pPr>
                          <w:spacing w:before="120" w:after="100" w:afterAutospacing="1"/>
                          <w:jc w:val="center"/>
                          <w:rPr>
                            <w:color w:val="FFFFFF" w:themeColor="background1"/>
                            <w:sz w:val="18"/>
                            <w:szCs w:val="18"/>
                          </w:rPr>
                        </w:pPr>
                        <w:r w:rsidRPr="002A27BA">
                          <w:rPr>
                            <w:color w:val="FFFFFF" w:themeColor="background1"/>
                            <w:sz w:val="18"/>
                            <w:szCs w:val="18"/>
                          </w:rPr>
                          <w:t>crisisplan</w:t>
                        </w:r>
                      </w:p>
                    </w:txbxContent>
                  </v:textbox>
                </v:shape>
                <v:shape id="Tekstvak 7" o:spid="_x0000_s1095" type="#_x0000_t202" style="position:absolute;left:4998;top:7577;width:1806;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LAcEA&#10;AADbAAAADwAAAGRycy9kb3ducmV2LnhtbESPQYvCMBSE78L+h/AWvNl0FUSqsSyFXaqe1N37o3m2&#10;1ealNLHWf28EweMwM98wq3Qwjeipc7VlBV9RDIK4sLrmUsHf8WeyAOE8ssbGMim4k4N0/TFaYaLt&#10;jffUH3wpAoRdggoq79tESldUZNBFtiUO3sl2Bn2QXSl1h7cAN42cxvFcGqw5LFTYUlZRcTlcjYLf&#10;vm/qufax3P2X21xn+eZ6tkqNP4fvJQhPg3+HX+1cK5jO4Pkl/A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sCwHBAAAA2wAAAA8AAAAAAAAAAAAAAAAAmAIAAGRycy9kb3du&#10;cmV2LnhtbFBLBQYAAAAABAAEAPUAAACGAwAAAAA=&#10;" fillcolor="#5b9bd5 [3204]" strokecolor="#f2f2f2 [3041]" strokeweight=".25pt">
                  <v:shadow on="t" color="#1f4d78 [1604]" opacity=".5" offset="1pt"/>
                  <v:textbox>
                    <w:txbxContent>
                      <w:p w14:paraId="0BC7D686" w14:textId="77777777" w:rsidR="00E93A6B" w:rsidRPr="002A27BA" w:rsidRDefault="00E93A6B" w:rsidP="00A9728D">
                        <w:pPr>
                          <w:jc w:val="center"/>
                          <w:rPr>
                            <w:color w:val="FFFFFF" w:themeColor="background1"/>
                            <w:sz w:val="18"/>
                            <w:szCs w:val="18"/>
                          </w:rPr>
                        </w:pPr>
                        <w:proofErr w:type="spellStart"/>
                        <w:r w:rsidRPr="002A27BA">
                          <w:rPr>
                            <w:color w:val="FFFFFF" w:themeColor="background1"/>
                            <w:sz w:val="18"/>
                            <w:szCs w:val="18"/>
                          </w:rPr>
                          <w:t>meerjaren</w:t>
                        </w:r>
                        <w:proofErr w:type="spellEnd"/>
                        <w:r w:rsidRPr="002A27BA">
                          <w:rPr>
                            <w:color w:val="FFFFFF" w:themeColor="background1"/>
                            <w:sz w:val="18"/>
                            <w:szCs w:val="18"/>
                          </w:rPr>
                          <w:t xml:space="preserve"> OTO-beleidsplan</w:t>
                        </w:r>
                      </w:p>
                      <w:p w14:paraId="0C7D8483" w14:textId="77777777" w:rsidR="00E93A6B" w:rsidRPr="002A27BA" w:rsidRDefault="00E93A6B" w:rsidP="00A9728D">
                        <w:pPr>
                          <w:jc w:val="center"/>
                          <w:rPr>
                            <w:color w:val="FFFFFF" w:themeColor="background1"/>
                            <w:sz w:val="18"/>
                            <w:szCs w:val="18"/>
                          </w:rPr>
                        </w:pPr>
                        <w:r>
                          <w:rPr>
                            <w:color w:val="FFFFFF" w:themeColor="background1"/>
                            <w:sz w:val="18"/>
                            <w:szCs w:val="18"/>
                          </w:rPr>
                          <w:t>2017</w:t>
                        </w:r>
                        <w:r w:rsidRPr="002A27BA">
                          <w:rPr>
                            <w:color w:val="FFFFFF" w:themeColor="background1"/>
                            <w:sz w:val="18"/>
                            <w:szCs w:val="18"/>
                          </w:rPr>
                          <w:t xml:space="preserve"> - 20</w:t>
                        </w:r>
                        <w:r>
                          <w:rPr>
                            <w:color w:val="FFFFFF" w:themeColor="background1"/>
                            <w:sz w:val="18"/>
                            <w:szCs w:val="18"/>
                          </w:rPr>
                          <w:t>20</w:t>
                        </w:r>
                      </w:p>
                    </w:txbxContent>
                  </v:textbox>
                </v:shape>
                <v:shape id="Tekstvak 9" o:spid="_x0000_s1096" type="#_x0000_t202" style="position:absolute;left:2057;top:8966;width:1745;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TdcEA&#10;AADbAAAADwAAAGRycy9kb3ducmV2LnhtbESPQYvCMBSE78L+h/AWvNl0RUSqsSyFXaqe1N37o3m2&#10;1ealNLHWf28EweMwM98wq3Qwjeipc7VlBV9RDIK4sLrmUsHf8WeyAOE8ssbGMim4k4N0/TFaYaLt&#10;jffUH3wpAoRdggoq79tESldUZNBFtiUO3sl2Bn2QXSl1h7cAN42cxvFcGqw5LFTYUlZRcTlcjYLf&#10;vm/qufax3P2X21xn+eZ6tkqNP4fvJQhPg3+HX+1cK5jO4Pkl/A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Fk3XBAAAA2wAAAA8AAAAAAAAAAAAAAAAAmAIAAGRycy9kb3du&#10;cmV2LnhtbFBLBQYAAAAABAAEAPUAAACGAwAAAAA=&#10;" fillcolor="#5b9bd5 [3204]" strokecolor="#f2f2f2 [3041]" strokeweight=".25pt">
                  <v:shadow on="t" color="#1f4d78 [1604]" opacity=".5" offset="1pt"/>
                  <v:textbox>
                    <w:txbxContent>
                      <w:p w14:paraId="363950B0" w14:textId="77777777" w:rsidR="00E93A6B" w:rsidRPr="002A27BA" w:rsidRDefault="00E93A6B" w:rsidP="00A9728D">
                        <w:pPr>
                          <w:spacing w:before="120" w:after="100" w:afterAutospacing="1"/>
                          <w:jc w:val="center"/>
                          <w:rPr>
                            <w:color w:val="FFFFFF" w:themeColor="background1"/>
                            <w:sz w:val="18"/>
                            <w:szCs w:val="18"/>
                          </w:rPr>
                        </w:pPr>
                        <w:r w:rsidRPr="002A27BA">
                          <w:rPr>
                            <w:color w:val="FFFFFF" w:themeColor="background1"/>
                            <w:sz w:val="18"/>
                            <w:szCs w:val="18"/>
                          </w:rPr>
                          <w:t>O</w:t>
                        </w:r>
                        <w:r>
                          <w:rPr>
                            <w:color w:val="FFFFFF" w:themeColor="background1"/>
                            <w:sz w:val="18"/>
                            <w:szCs w:val="18"/>
                          </w:rPr>
                          <w:t>TO-jaarplan 2017</w:t>
                        </w:r>
                      </w:p>
                    </w:txbxContent>
                  </v:textbox>
                </v:shape>
                <v:shape id="Tekstvak 11" o:spid="_x0000_s1097" type="#_x0000_t202" style="position:absolute;left:4007;top:8966;width:1754;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NAsIA&#10;AADbAAAADwAAAGRycy9kb3ducmV2LnhtbESPT2vCQBTE74V+h+UVvDWb5hBLdJUitEQ9qe39kX0m&#10;0ezbkN388du7gtDjMDO/YZbryTRioM7VlhV8RDEI4sLqmksFv6fv908QziNrbCyTghs5WK9eX5aY&#10;aTvygYajL0WAsMtQQeV9m0npiooMusi2xME7286gD7Irpe5wDHDTyCSOU2mw5rBQYUubiorrsTcK&#10;foahqVPtY7n/K3e53uTb/mKVmr1NXwsQnib/H362c60gmcPjS/g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w0CwgAAANsAAAAPAAAAAAAAAAAAAAAAAJgCAABkcnMvZG93&#10;bnJldi54bWxQSwUGAAAAAAQABAD1AAAAhwMAAAAA&#10;" fillcolor="#5b9bd5 [3204]" strokecolor="#f2f2f2 [3041]" strokeweight=".25pt">
                  <v:shadow on="t" color="#1f4d78 [1604]" opacity=".5" offset="1pt"/>
                  <v:textbox>
                    <w:txbxContent>
                      <w:p w14:paraId="5AF66B3C" w14:textId="77777777" w:rsidR="00E93A6B" w:rsidRPr="002A27BA" w:rsidRDefault="00E93A6B" w:rsidP="00A9728D">
                        <w:pPr>
                          <w:spacing w:before="120" w:after="100" w:afterAutospacing="1"/>
                          <w:jc w:val="center"/>
                          <w:rPr>
                            <w:color w:val="FFFFFF" w:themeColor="background1"/>
                            <w:sz w:val="18"/>
                            <w:szCs w:val="18"/>
                          </w:rPr>
                        </w:pPr>
                        <w:r w:rsidRPr="002A27BA">
                          <w:rPr>
                            <w:color w:val="FFFFFF" w:themeColor="background1"/>
                            <w:sz w:val="18"/>
                            <w:szCs w:val="18"/>
                          </w:rPr>
                          <w:t>O</w:t>
                        </w:r>
                        <w:r>
                          <w:rPr>
                            <w:color w:val="FFFFFF" w:themeColor="background1"/>
                            <w:sz w:val="18"/>
                            <w:szCs w:val="18"/>
                          </w:rPr>
                          <w:t>TO-jaarplan 2018</w:t>
                        </w:r>
                      </w:p>
                    </w:txbxContent>
                  </v:textbox>
                </v:shape>
                <v:shape id="_x0000_s1098" type="#_x0000_t202" style="position:absolute;left:6020;top:8966;width:1778;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iZcLsA&#10;AADbAAAADwAAAGRycy9kb3ducmV2LnhtbERPuwrCMBTdBf8hXMHNpjqIVKOIoFSdfO2X5tpWm5vS&#10;xFr/3gyC4+G8F6vOVKKlxpWWFYyjGARxZnXJuYLrZTuagXAeWWNlmRR8yMFq2e8tMNH2zSdqzz4X&#10;IYRdggoK7+tESpcVZNBFtiYO3N02Bn2ATS51g+8Qbio5ieOpNFhyaCiwpk1B2fP8Mgp2bVuVU+1j&#10;ebzlh1Rv0v3rYZUaDrr1HISnzv/FP3eqFUzC2PAl/A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nImXC7AAAA2wAAAA8AAAAAAAAAAAAAAAAAmAIAAGRycy9kb3ducmV2Lnht&#10;bFBLBQYAAAAABAAEAPUAAACAAwAAAAA=&#10;" fillcolor="#5b9bd5 [3204]" strokecolor="#f2f2f2 [3041]" strokeweight=".25pt">
                  <v:shadow on="t" color="#1f4d78 [1604]" opacity=".5" offset="1pt"/>
                  <v:textbox>
                    <w:txbxContent>
                      <w:p w14:paraId="60151EC1" w14:textId="77777777" w:rsidR="00E93A6B" w:rsidRPr="002A27BA" w:rsidRDefault="00E93A6B" w:rsidP="00A9728D">
                        <w:pPr>
                          <w:spacing w:before="120" w:after="100" w:afterAutospacing="1"/>
                          <w:jc w:val="center"/>
                          <w:rPr>
                            <w:color w:val="FFFFFF" w:themeColor="background1"/>
                            <w:sz w:val="18"/>
                            <w:szCs w:val="18"/>
                          </w:rPr>
                        </w:pPr>
                        <w:r w:rsidRPr="002A27BA">
                          <w:rPr>
                            <w:color w:val="FFFFFF" w:themeColor="background1"/>
                            <w:sz w:val="18"/>
                            <w:szCs w:val="18"/>
                          </w:rPr>
                          <w:t>O</w:t>
                        </w:r>
                        <w:r>
                          <w:rPr>
                            <w:color w:val="FFFFFF" w:themeColor="background1"/>
                            <w:sz w:val="18"/>
                            <w:szCs w:val="18"/>
                          </w:rPr>
                          <w:t>TO-jaarplan 2019</w:t>
                        </w:r>
                      </w:p>
                    </w:txbxContent>
                  </v:textbox>
                </v:shape>
                <v:shape id="Tekstvak 30" o:spid="_x0000_s1099" type="#_x0000_t202" style="position:absolute;left:8057;top:8966;width:1738;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Dq7sA&#10;AADbAAAADwAAAGRycy9kb3ducmV2LnhtbERPSwrCMBDdC94hjOBOUxVEqlFEUKqu/O2HZmyrzaQ0&#10;sdbbm4Xg8vH+i1VrStFQ7QrLCkbDCARxanXBmYLrZTuYgXAeWWNpmRR8yMFq2e0sMNb2zSdqzj4T&#10;IYRdjApy76tYSpfmZNANbUUcuLutDfoA60zqGt8h3JRyHEVTabDg0JBjRZuc0uf5ZRTsmqYsptpH&#10;8njLDoneJPvXwyrV77XrOQhPrf+Lf+5EK5iE9e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JnA6u7AAAA2wAAAA8AAAAAAAAAAAAAAAAAmAIAAGRycy9kb3ducmV2Lnht&#10;bFBLBQYAAAAABAAEAPUAAACAAwAAAAA=&#10;" fillcolor="#5b9bd5 [3204]" strokecolor="#f2f2f2 [3041]" strokeweight=".25pt">
                  <v:shadow on="t" color="#1f4d78 [1604]" opacity=".5" offset="1pt"/>
                  <v:textbox>
                    <w:txbxContent>
                      <w:p w14:paraId="161A2408" w14:textId="77777777" w:rsidR="00E93A6B" w:rsidRPr="002A27BA" w:rsidRDefault="00E93A6B" w:rsidP="00A9728D">
                        <w:pPr>
                          <w:spacing w:before="120" w:after="100" w:afterAutospacing="1"/>
                          <w:jc w:val="center"/>
                          <w:rPr>
                            <w:color w:val="FFFFFF" w:themeColor="background1"/>
                            <w:sz w:val="18"/>
                            <w:szCs w:val="18"/>
                          </w:rPr>
                        </w:pPr>
                        <w:r w:rsidRPr="002A27BA">
                          <w:rPr>
                            <w:color w:val="FFFFFF" w:themeColor="background1"/>
                            <w:sz w:val="18"/>
                            <w:szCs w:val="18"/>
                          </w:rPr>
                          <w:t xml:space="preserve">OTO-jaarplan </w:t>
                        </w:r>
                        <w:r>
                          <w:rPr>
                            <w:color w:val="FFFFFF" w:themeColor="background1"/>
                            <w:sz w:val="18"/>
                            <w:szCs w:val="18"/>
                          </w:rPr>
                          <w:t>2020</w:t>
                        </w:r>
                      </w:p>
                    </w:txbxContent>
                  </v:textbox>
                </v:shape>
                <v:line id="Rechte verbindingslijn 22" o:spid="_x0000_s1100" style="position:absolute;flip:x;visibility:visible;mso-wrap-style:square" from="2815,8652" to="8960,8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9Zb4AAADbAAAADwAAAGRycy9kb3ducmV2LnhtbESPzQrCMBCE74LvEFbwpqkKotUoIgp6&#10;En8eYGnWtthsShJtfXsjCB6HmfmGWa5bU4kXOV9aVjAaJiCIM6tLzhXcrvvBDIQPyBory6TgTR7W&#10;q25niam2DZ/pdQm5iBD2KSooQqhTKX1WkEE/tDVx9O7WGQxRulxqh02Em0qOk2QqDZYcFwqsaVtQ&#10;9rg8jQKau9PsXO0PZp7tShf0I2+ON6X6vXazABGoDf/wr33QCiYj+H6JP0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J31lvgAAANsAAAAPAAAAAAAAAAAAAAAAAKEC&#10;AABkcnMvZG93bnJldi54bWxQSwUGAAAAAAQABAD5AAAAjAMAAAAA&#10;" strokecolor="#5b9bd5 [3204]" strokeweight="2pt"/>
              </v:group>
            </w:pict>
          </mc:Fallback>
        </mc:AlternateContent>
      </w:r>
    </w:p>
    <w:p w14:paraId="116CB519" w14:textId="77777777" w:rsidR="00A9728D" w:rsidRPr="009E34E6" w:rsidRDefault="00A9728D" w:rsidP="00A9728D">
      <w:pPr>
        <w:widowControl w:val="0"/>
        <w:autoSpaceDE w:val="0"/>
        <w:autoSpaceDN w:val="0"/>
        <w:adjustRightInd w:val="0"/>
        <w:contextualSpacing/>
        <w:rPr>
          <w:rFonts w:cs="Times"/>
          <w:szCs w:val="20"/>
        </w:rPr>
      </w:pPr>
    </w:p>
    <w:p w14:paraId="126C2B52" w14:textId="77777777" w:rsidR="00A9728D" w:rsidRPr="009E34E6" w:rsidRDefault="00A9728D" w:rsidP="00A9728D">
      <w:pPr>
        <w:tabs>
          <w:tab w:val="left" w:pos="1330"/>
        </w:tabs>
        <w:rPr>
          <w:szCs w:val="20"/>
        </w:rPr>
      </w:pPr>
    </w:p>
    <w:p w14:paraId="5AC694D8" w14:textId="77777777" w:rsidR="00A9728D" w:rsidRPr="009E34E6" w:rsidRDefault="00A9728D" w:rsidP="00A9728D">
      <w:pPr>
        <w:tabs>
          <w:tab w:val="left" w:pos="1330"/>
        </w:tabs>
        <w:rPr>
          <w:b/>
          <w:i/>
          <w:szCs w:val="20"/>
        </w:rPr>
      </w:pPr>
    </w:p>
    <w:p w14:paraId="0F491B2E" w14:textId="77777777" w:rsidR="00A9728D" w:rsidRPr="009E34E6" w:rsidRDefault="00A9728D" w:rsidP="00A9728D">
      <w:pPr>
        <w:rPr>
          <w:szCs w:val="20"/>
        </w:rPr>
      </w:pPr>
    </w:p>
    <w:p w14:paraId="02A47F18" w14:textId="77777777" w:rsidR="00A9728D" w:rsidRPr="009E34E6" w:rsidRDefault="00A9728D" w:rsidP="00A9728D">
      <w:pPr>
        <w:rPr>
          <w:szCs w:val="20"/>
        </w:rPr>
      </w:pPr>
    </w:p>
    <w:p w14:paraId="7BAC64DA" w14:textId="77777777" w:rsidR="00A9728D" w:rsidRPr="009E34E6" w:rsidRDefault="00A9728D" w:rsidP="00A9728D">
      <w:pPr>
        <w:rPr>
          <w:b/>
          <w:i/>
          <w:szCs w:val="20"/>
        </w:rPr>
      </w:pPr>
      <w:r>
        <w:rPr>
          <w:b/>
          <w:i/>
          <w:noProof/>
          <w:szCs w:val="20"/>
          <w:lang w:eastAsia="nl-NL"/>
        </w:rPr>
        <mc:AlternateContent>
          <mc:Choice Requires="wps">
            <w:drawing>
              <wp:anchor distT="0" distB="0" distL="114299" distR="114299" simplePos="0" relativeHeight="251809792" behindDoc="0" locked="0" layoutInCell="1" allowOverlap="1" wp14:anchorId="27FC0CAB" wp14:editId="0B7ECC5F">
                <wp:simplePos x="0" y="0"/>
                <wp:positionH relativeFrom="column">
                  <wp:posOffset>2820669</wp:posOffset>
                </wp:positionH>
                <wp:positionV relativeFrom="paragraph">
                  <wp:posOffset>132080</wp:posOffset>
                </wp:positionV>
                <wp:extent cx="0" cy="299085"/>
                <wp:effectExtent l="0" t="0" r="19050" b="24765"/>
                <wp:wrapNone/>
                <wp:docPr id="34" name="Rechte verbindingslijn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9085"/>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6433C" id="Rechte verbindingslijn 34" o:spid="_x0000_s1026" style="position:absolute;z-index:25180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2.1pt,10.4pt" to="222.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" strokecolor="#5b9bd5 [3204]" strokeweight="1pt">
                <v:stroke joinstyle="miter"/>
                <o:lock v:ext="edit" shapetype="f"/>
              </v:line>
            </w:pict>
          </mc:Fallback>
        </mc:AlternateContent>
      </w:r>
    </w:p>
    <w:p w14:paraId="1FA5F4B0" w14:textId="77777777" w:rsidR="00A9728D" w:rsidRDefault="00A9728D" w:rsidP="00A9728D">
      <w:pPr>
        <w:widowControl w:val="0"/>
        <w:autoSpaceDE w:val="0"/>
        <w:autoSpaceDN w:val="0"/>
        <w:adjustRightInd w:val="0"/>
        <w:contextualSpacing/>
        <w:rPr>
          <w:rFonts w:cs="Calibri"/>
          <w:szCs w:val="20"/>
        </w:rPr>
      </w:pPr>
    </w:p>
    <w:p w14:paraId="3CA8C74C" w14:textId="77777777" w:rsidR="00A9728D" w:rsidRDefault="00A9728D" w:rsidP="00A9728D">
      <w:pPr>
        <w:widowControl w:val="0"/>
        <w:autoSpaceDE w:val="0"/>
        <w:autoSpaceDN w:val="0"/>
        <w:adjustRightInd w:val="0"/>
        <w:contextualSpacing/>
        <w:rPr>
          <w:rFonts w:cs="Calibri"/>
          <w:szCs w:val="20"/>
        </w:rPr>
      </w:pPr>
    </w:p>
    <w:p w14:paraId="31F293C4" w14:textId="77777777" w:rsidR="00A9728D" w:rsidRDefault="00A9728D" w:rsidP="00A9728D">
      <w:pPr>
        <w:widowControl w:val="0"/>
        <w:autoSpaceDE w:val="0"/>
        <w:autoSpaceDN w:val="0"/>
        <w:adjustRightInd w:val="0"/>
        <w:contextualSpacing/>
        <w:rPr>
          <w:rFonts w:cs="Calibri"/>
          <w:szCs w:val="20"/>
        </w:rPr>
      </w:pPr>
    </w:p>
    <w:p w14:paraId="421B81EC" w14:textId="77777777" w:rsidR="00A9728D" w:rsidRDefault="00A9728D" w:rsidP="00A9728D">
      <w:pPr>
        <w:widowControl w:val="0"/>
        <w:autoSpaceDE w:val="0"/>
        <w:autoSpaceDN w:val="0"/>
        <w:adjustRightInd w:val="0"/>
        <w:contextualSpacing/>
        <w:rPr>
          <w:rFonts w:cs="Calibri"/>
          <w:szCs w:val="20"/>
        </w:rPr>
      </w:pPr>
    </w:p>
    <w:p w14:paraId="34540BA8" w14:textId="77777777" w:rsidR="00A9728D" w:rsidRDefault="00A9728D" w:rsidP="00A9728D"/>
    <w:p w14:paraId="17500C77" w14:textId="77777777" w:rsidR="00A9728D" w:rsidRDefault="00A9728D" w:rsidP="00A9728D"/>
    <w:p w14:paraId="74FB024D" w14:textId="77777777" w:rsidR="00A9728D" w:rsidRDefault="00A9728D" w:rsidP="00A9728D"/>
    <w:p w14:paraId="7D5ED062" w14:textId="77777777" w:rsidR="00800970" w:rsidRDefault="00800970" w:rsidP="00A9728D">
      <w:pPr>
        <w:rPr>
          <w:szCs w:val="20"/>
        </w:rPr>
      </w:pPr>
    </w:p>
    <w:p w14:paraId="5C943257" w14:textId="7D395E4F" w:rsidR="00A9728D" w:rsidRPr="005537CA" w:rsidRDefault="00A9728D" w:rsidP="00A9728D">
      <w:pPr>
        <w:rPr>
          <w:szCs w:val="20"/>
        </w:rPr>
      </w:pPr>
      <w:r w:rsidRPr="005537CA">
        <w:rPr>
          <w:szCs w:val="20"/>
        </w:rPr>
        <w:t xml:space="preserve">Bij de ontwikkeling van het </w:t>
      </w:r>
      <w:r>
        <w:rPr>
          <w:szCs w:val="20"/>
        </w:rPr>
        <w:t>crisisplan en het meerjaren OTO-</w:t>
      </w:r>
      <w:r w:rsidRPr="005537CA">
        <w:rPr>
          <w:szCs w:val="20"/>
        </w:rPr>
        <w:t>beleidsplan en de implementatie daarvan is rekening gehouden met het regionaal risicoprofiel (</w:t>
      </w:r>
      <w:r w:rsidRPr="005537CA">
        <w:rPr>
          <w:rFonts w:eastAsia="Times New Roman" w:cs="Times New Roman"/>
          <w:i/>
          <w:szCs w:val="20"/>
        </w:rPr>
        <w:t xml:space="preserve">Regionaal Risicoprofiel Veiligheidsregio </w:t>
      </w:r>
      <w:r w:rsidR="00D64744">
        <w:rPr>
          <w:rFonts w:eastAsia="Times New Roman" w:cs="Times New Roman"/>
          <w:i/>
          <w:szCs w:val="20"/>
        </w:rPr>
        <w:t>Rotterdam-Rijnmond).</w:t>
      </w:r>
    </w:p>
    <w:p w14:paraId="3C5C22E0" w14:textId="77777777" w:rsidR="00A9728D" w:rsidRDefault="00A9728D" w:rsidP="00A9728D"/>
    <w:p w14:paraId="35B2BB1A" w14:textId="399D7005" w:rsidR="00A9728D" w:rsidRDefault="00800970" w:rsidP="00800970">
      <w:pPr>
        <w:pStyle w:val="Ondertitel"/>
      </w:pPr>
      <w:bookmarkStart w:id="132" w:name="_Toc454801238"/>
      <w:r>
        <w:t xml:space="preserve">1.3 </w:t>
      </w:r>
      <w:r w:rsidR="00A9728D">
        <w:t>Kwaliteitsmodel</w:t>
      </w:r>
      <w:bookmarkEnd w:id="132"/>
    </w:p>
    <w:p w14:paraId="24C0921D" w14:textId="77777777" w:rsidR="00A9728D" w:rsidRDefault="00A9728D" w:rsidP="00A9728D">
      <w:pPr>
        <w:tabs>
          <w:tab w:val="left" w:pos="1330"/>
        </w:tabs>
        <w:rPr>
          <w:rFonts w:cs="Calibri"/>
          <w:szCs w:val="20"/>
        </w:rPr>
      </w:pPr>
      <w:r w:rsidRPr="009E34E6">
        <w:rPr>
          <w:rFonts w:cs="Calibri"/>
          <w:szCs w:val="20"/>
        </w:rPr>
        <w:t>Het voorbereiden van de crisisorganisatie is ee</w:t>
      </w:r>
      <w:r>
        <w:rPr>
          <w:rFonts w:cs="Calibri"/>
          <w:szCs w:val="20"/>
        </w:rPr>
        <w:t>n continu lerend proces, v</w:t>
      </w:r>
      <w:r w:rsidRPr="009E34E6">
        <w:rPr>
          <w:rFonts w:cs="Calibri"/>
          <w:szCs w:val="20"/>
        </w:rPr>
        <w:t>olgens het principe van de PDCA-cyclus (plan-do-check-act)</w:t>
      </w:r>
      <w:r>
        <w:rPr>
          <w:rFonts w:cs="Calibri"/>
          <w:szCs w:val="20"/>
        </w:rPr>
        <w:t>. De crisis</w:t>
      </w:r>
      <w:r w:rsidRPr="009E34E6">
        <w:rPr>
          <w:rFonts w:cs="Calibri"/>
          <w:szCs w:val="20"/>
        </w:rPr>
        <w:t xml:space="preserve">organisatie </w:t>
      </w:r>
      <w:r>
        <w:rPr>
          <w:rFonts w:cs="Calibri"/>
          <w:szCs w:val="20"/>
        </w:rPr>
        <w:t>wordt planmatig beoefend. E</w:t>
      </w:r>
      <w:r w:rsidRPr="009E34E6">
        <w:rPr>
          <w:rFonts w:cs="Calibri"/>
          <w:szCs w:val="20"/>
        </w:rPr>
        <w:t>valuaties van oefeningen en daadwerkelijke inzet</w:t>
      </w:r>
      <w:r>
        <w:rPr>
          <w:rFonts w:cs="Calibri"/>
          <w:szCs w:val="20"/>
        </w:rPr>
        <w:t xml:space="preserve"> worden gebruikt </w:t>
      </w:r>
      <w:r w:rsidRPr="009E34E6">
        <w:rPr>
          <w:rFonts w:cs="Calibri"/>
          <w:szCs w:val="20"/>
        </w:rPr>
        <w:t>om de crisisorganisatie te</w:t>
      </w:r>
      <w:r>
        <w:rPr>
          <w:rFonts w:cs="Calibri"/>
          <w:szCs w:val="20"/>
        </w:rPr>
        <w:t xml:space="preserve"> verbeteren en te actualiseren.</w:t>
      </w:r>
    </w:p>
    <w:p w14:paraId="6A4CABB8" w14:textId="77777777" w:rsidR="00800970" w:rsidRDefault="00800970" w:rsidP="00800970">
      <w:pPr>
        <w:tabs>
          <w:tab w:val="left" w:pos="1330"/>
        </w:tabs>
        <w:jc w:val="center"/>
        <w:rPr>
          <w:rFonts w:cs="Calibri"/>
          <w:szCs w:val="20"/>
        </w:rPr>
      </w:pPr>
      <w:r>
        <w:rPr>
          <w:rFonts w:cs="Calibri"/>
          <w:noProof/>
          <w:szCs w:val="20"/>
          <w:lang w:eastAsia="nl-NL"/>
        </w:rPr>
        <w:drawing>
          <wp:inline distT="0" distB="0" distL="0" distR="0" wp14:anchorId="1728D16F" wp14:editId="23B07AEC">
            <wp:extent cx="3615488" cy="3502230"/>
            <wp:effectExtent l="0" t="0" r="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6-10-25 om 11.07.42.png"/>
                    <pic:cNvPicPr/>
                  </pic:nvPicPr>
                  <pic:blipFill>
                    <a:blip r:embed="rId19">
                      <a:extLst>
                        <a:ext uri="{28A0092B-C50C-407E-A947-70E740481C1C}">
                          <a14:useLocalDpi xmlns:a14="http://schemas.microsoft.com/office/drawing/2010/main" val="0"/>
                        </a:ext>
                      </a:extLst>
                    </a:blip>
                    <a:stretch>
                      <a:fillRect/>
                    </a:stretch>
                  </pic:blipFill>
                  <pic:spPr>
                    <a:xfrm>
                      <a:off x="0" y="0"/>
                      <a:ext cx="3643030" cy="3528910"/>
                    </a:xfrm>
                    <a:prstGeom prst="rect">
                      <a:avLst/>
                    </a:prstGeom>
                  </pic:spPr>
                </pic:pic>
              </a:graphicData>
            </a:graphic>
          </wp:inline>
        </w:drawing>
      </w:r>
    </w:p>
    <w:p w14:paraId="1A64A4F0" w14:textId="77777777" w:rsidR="00800970" w:rsidRDefault="00800970" w:rsidP="00800970">
      <w:pPr>
        <w:widowControl w:val="0"/>
        <w:autoSpaceDE w:val="0"/>
        <w:autoSpaceDN w:val="0"/>
        <w:adjustRightInd w:val="0"/>
        <w:contextualSpacing/>
        <w:rPr>
          <w:rFonts w:cs="Calibri"/>
          <w:i/>
          <w:sz w:val="18"/>
          <w:szCs w:val="20"/>
        </w:rPr>
      </w:pPr>
    </w:p>
    <w:p w14:paraId="0AB228D2" w14:textId="7DE0B157" w:rsidR="00A9728D" w:rsidRPr="00553D77" w:rsidRDefault="00800970" w:rsidP="00553D77">
      <w:pPr>
        <w:widowControl w:val="0"/>
        <w:autoSpaceDE w:val="0"/>
        <w:autoSpaceDN w:val="0"/>
        <w:adjustRightInd w:val="0"/>
        <w:contextualSpacing/>
        <w:rPr>
          <w:rFonts w:cs="Calibri"/>
          <w:i/>
          <w:sz w:val="18"/>
          <w:szCs w:val="20"/>
        </w:rPr>
      </w:pPr>
      <w:r w:rsidRPr="002D3561">
        <w:rPr>
          <w:rFonts w:cs="Calibri"/>
          <w:i/>
          <w:sz w:val="18"/>
          <w:szCs w:val="20"/>
        </w:rPr>
        <w:t>Kwaliteitsmodel</w:t>
      </w:r>
      <w:r>
        <w:rPr>
          <w:rFonts w:cs="Calibri"/>
          <w:i/>
          <w:sz w:val="18"/>
          <w:szCs w:val="20"/>
        </w:rPr>
        <w:t xml:space="preserve"> uit het</w:t>
      </w:r>
      <w:r w:rsidRPr="002D3561">
        <w:rPr>
          <w:rFonts w:cs="Calibri"/>
          <w:i/>
          <w:sz w:val="18"/>
          <w:szCs w:val="20"/>
        </w:rPr>
        <w:t xml:space="preserve"> Kwaliteitskader Crisisbeheersing en OTO; </w:t>
      </w:r>
      <w:r>
        <w:rPr>
          <w:rFonts w:cs="Calibri"/>
          <w:i/>
          <w:sz w:val="18"/>
          <w:szCs w:val="20"/>
        </w:rPr>
        <w:t>september 2016</w:t>
      </w:r>
    </w:p>
    <w:p w14:paraId="0C26A5C5" w14:textId="77777777" w:rsidR="00A9728D" w:rsidRDefault="00A9728D" w:rsidP="00A9728D">
      <w:pPr>
        <w:tabs>
          <w:tab w:val="left" w:pos="1330"/>
        </w:tabs>
        <w:rPr>
          <w:rFonts w:cs="Calibri"/>
          <w:szCs w:val="20"/>
        </w:rPr>
      </w:pPr>
    </w:p>
    <w:p w14:paraId="41B2234C" w14:textId="67DF5006" w:rsidR="00A9728D" w:rsidRPr="0043732B" w:rsidRDefault="00800970" w:rsidP="00800970">
      <w:pPr>
        <w:pStyle w:val="Ondertitel"/>
        <w:rPr>
          <w:rFonts w:cs="Times"/>
        </w:rPr>
      </w:pPr>
      <w:bookmarkStart w:id="133" w:name="_Toc454801239"/>
      <w:r>
        <w:t xml:space="preserve">1.4 </w:t>
      </w:r>
      <w:r w:rsidR="00A9728D">
        <w:t>Randvoorwaarden voor de uitvoering</w:t>
      </w:r>
      <w:bookmarkEnd w:id="133"/>
    </w:p>
    <w:p w14:paraId="6A01054E" w14:textId="77777777" w:rsidR="00A9728D" w:rsidRDefault="00A9728D" w:rsidP="00A9728D">
      <w:pPr>
        <w:tabs>
          <w:tab w:val="left" w:pos="1330"/>
        </w:tabs>
        <w:rPr>
          <w:szCs w:val="20"/>
        </w:rPr>
      </w:pPr>
      <w:r>
        <w:rPr>
          <w:szCs w:val="20"/>
        </w:rPr>
        <w:t>Om dit meerjaren OTO-beleidsplan te kunnen uitvoeren is het essentieel dat een aantal randvoorwaarden wordt ingevuld.</w:t>
      </w:r>
    </w:p>
    <w:p w14:paraId="4435745A" w14:textId="77777777" w:rsidR="00A9728D" w:rsidRDefault="00A9728D" w:rsidP="00A9728D">
      <w:pPr>
        <w:tabs>
          <w:tab w:val="left" w:pos="1330"/>
        </w:tabs>
        <w:rPr>
          <w:szCs w:val="20"/>
        </w:rPr>
      </w:pPr>
    </w:p>
    <w:p w14:paraId="51BD7391" w14:textId="77777777" w:rsidR="00A9728D" w:rsidRPr="002A27BA" w:rsidRDefault="00A9728D" w:rsidP="00A9728D">
      <w:pPr>
        <w:tabs>
          <w:tab w:val="left" w:pos="1330"/>
        </w:tabs>
        <w:rPr>
          <w:i/>
          <w:iCs/>
          <w:szCs w:val="20"/>
        </w:rPr>
      </w:pPr>
      <w:r w:rsidRPr="002A27BA">
        <w:rPr>
          <w:i/>
          <w:iCs/>
          <w:szCs w:val="20"/>
        </w:rPr>
        <w:t>Sleutelfunctionarissen</w:t>
      </w:r>
    </w:p>
    <w:p w14:paraId="6C075777" w14:textId="77777777" w:rsidR="00A9728D" w:rsidRDefault="00A9728D" w:rsidP="00A9728D">
      <w:pPr>
        <w:tabs>
          <w:tab w:val="left" w:pos="1330"/>
        </w:tabs>
        <w:rPr>
          <w:szCs w:val="20"/>
        </w:rPr>
      </w:pPr>
      <w:r>
        <w:rPr>
          <w:szCs w:val="20"/>
        </w:rPr>
        <w:t xml:space="preserve">Voor een slagvaardige </w:t>
      </w:r>
      <w:r w:rsidRPr="009E34E6">
        <w:rPr>
          <w:szCs w:val="20"/>
        </w:rPr>
        <w:t xml:space="preserve">crisisorganisatie </w:t>
      </w:r>
      <w:r>
        <w:rPr>
          <w:szCs w:val="20"/>
        </w:rPr>
        <w:t xml:space="preserve">moeten goed </w:t>
      </w:r>
      <w:r w:rsidRPr="009E34E6">
        <w:rPr>
          <w:szCs w:val="20"/>
        </w:rPr>
        <w:t>gepositioneerde sleutelfunctionarissen</w:t>
      </w:r>
      <w:r>
        <w:rPr>
          <w:szCs w:val="20"/>
        </w:rPr>
        <w:t xml:space="preserve"> kunnen worden vrijgemaakt</w:t>
      </w:r>
      <w:r w:rsidRPr="009E34E6">
        <w:rPr>
          <w:szCs w:val="20"/>
        </w:rPr>
        <w:t xml:space="preserve"> die in een opgeschaalde situatie op zowel strategisch en/of tactisch niveau hun functie kunnen vervullen</w:t>
      </w:r>
      <w:r>
        <w:rPr>
          <w:szCs w:val="20"/>
        </w:rPr>
        <w:t>.</w:t>
      </w:r>
    </w:p>
    <w:p w14:paraId="70B36F9B" w14:textId="77777777" w:rsidR="00A9728D" w:rsidRDefault="00A9728D" w:rsidP="00A9728D">
      <w:pPr>
        <w:tabs>
          <w:tab w:val="left" w:pos="1330"/>
        </w:tabs>
        <w:rPr>
          <w:szCs w:val="20"/>
        </w:rPr>
      </w:pPr>
    </w:p>
    <w:p w14:paraId="2ECD856C" w14:textId="77777777" w:rsidR="00A9728D" w:rsidRPr="002A27BA" w:rsidRDefault="00A9728D" w:rsidP="00A9728D">
      <w:pPr>
        <w:tabs>
          <w:tab w:val="left" w:pos="1330"/>
        </w:tabs>
        <w:rPr>
          <w:i/>
          <w:iCs/>
          <w:szCs w:val="20"/>
        </w:rPr>
      </w:pPr>
      <w:r w:rsidRPr="002A27BA">
        <w:rPr>
          <w:i/>
          <w:iCs/>
          <w:szCs w:val="20"/>
        </w:rPr>
        <w:t xml:space="preserve">Financiële middelen </w:t>
      </w:r>
    </w:p>
    <w:p w14:paraId="1D843A4E" w14:textId="77777777" w:rsidR="00A9728D" w:rsidRDefault="00A9728D" w:rsidP="00A9728D">
      <w:pPr>
        <w:rPr>
          <w:szCs w:val="20"/>
        </w:rPr>
      </w:pPr>
      <w:bookmarkStart w:id="134" w:name="OLE_LINK3"/>
      <w:bookmarkStart w:id="135" w:name="OLE_LINK4"/>
      <w:bookmarkStart w:id="136" w:name="OLE_LINK5"/>
      <w:r>
        <w:rPr>
          <w:szCs w:val="20"/>
        </w:rPr>
        <w:t>De m</w:t>
      </w:r>
      <w:r w:rsidRPr="009E34E6">
        <w:rPr>
          <w:szCs w:val="20"/>
        </w:rPr>
        <w:t>inister van Volksgezondheid, Welzijn en Sport (VWS)</w:t>
      </w:r>
      <w:r>
        <w:rPr>
          <w:szCs w:val="20"/>
        </w:rPr>
        <w:t xml:space="preserve"> heeft</w:t>
      </w:r>
      <w:r w:rsidRPr="009E34E6">
        <w:rPr>
          <w:szCs w:val="20"/>
        </w:rPr>
        <w:t xml:space="preserve"> sinds oktober 2008 zogenaamde OTO-stimuleringsgelden beschikbaar gesteld</w:t>
      </w:r>
      <w:bookmarkEnd w:id="134"/>
      <w:bookmarkEnd w:id="135"/>
      <w:bookmarkEnd w:id="136"/>
      <w:r w:rsidRPr="009E34E6">
        <w:rPr>
          <w:szCs w:val="20"/>
        </w:rPr>
        <w:t xml:space="preserve">. Deze gelden zijn verstrekt aan de elf regio’s waarin zich ziekenhuizen bevinden met een traumacentrumfunctie en georganiseerd rondom een ROAZ (Regionaal Overleg Acute Zorgketen). </w:t>
      </w:r>
      <w:r w:rsidRPr="009E34E6">
        <w:rPr>
          <w:rFonts w:cs="Calibri"/>
          <w:szCs w:val="20"/>
        </w:rPr>
        <w:t>E</w:t>
      </w:r>
      <w:r>
        <w:rPr>
          <w:rFonts w:cs="Calibri"/>
          <w:szCs w:val="20"/>
        </w:rPr>
        <w:t>e</w:t>
      </w:r>
      <w:r w:rsidRPr="009E34E6">
        <w:rPr>
          <w:rFonts w:cs="Calibri"/>
          <w:szCs w:val="20"/>
        </w:rPr>
        <w:t xml:space="preserve">n van de thema’s in het ROAZ is het voorbereid zijn op rampen en crises van ketenpartners in de acute zorg. Op basis van een regionale risicoanalyse van de veiligheidsregio maken relevante partijen in het ROAZ afspraken over OTO-activiteiten en de besteding van de OTO-gelden. </w:t>
      </w:r>
      <w:r>
        <w:rPr>
          <w:szCs w:val="20"/>
        </w:rPr>
        <w:t>Het beschikbaar zijn en blijven van deze middelen is een absolute randvoorwaarde voor het volledig uitvoeren van dit meerjaren OTO-beleidsplan en daaruit voortvloeiende jaarplannen.</w:t>
      </w:r>
    </w:p>
    <w:p w14:paraId="74BD9368" w14:textId="77777777" w:rsidR="00A9728D" w:rsidRDefault="00A9728D" w:rsidP="00A9728D">
      <w:pPr>
        <w:widowControl w:val="0"/>
        <w:autoSpaceDE w:val="0"/>
        <w:autoSpaceDN w:val="0"/>
        <w:adjustRightInd w:val="0"/>
        <w:contextualSpacing/>
        <w:rPr>
          <w:rFonts w:cs="Calibri"/>
          <w:szCs w:val="20"/>
        </w:rPr>
      </w:pPr>
    </w:p>
    <w:p w14:paraId="27CCEB27" w14:textId="4D7D812D" w:rsidR="00A9728D" w:rsidRPr="00C11C55" w:rsidRDefault="00553D77" w:rsidP="00553D77">
      <w:pPr>
        <w:pStyle w:val="Ondertitel"/>
      </w:pPr>
      <w:bookmarkStart w:id="137" w:name="_Toc454801240"/>
      <w:r>
        <w:t xml:space="preserve">1.5 </w:t>
      </w:r>
      <w:r w:rsidR="00A9728D" w:rsidRPr="00C11C55">
        <w:t>Beheer en onderhoud</w:t>
      </w:r>
      <w:bookmarkEnd w:id="137"/>
    </w:p>
    <w:p w14:paraId="7B660012" w14:textId="284B3DB0" w:rsidR="00A9728D" w:rsidRDefault="00A9728D" w:rsidP="00A9728D">
      <w:pPr>
        <w:rPr>
          <w:szCs w:val="20"/>
        </w:rPr>
      </w:pPr>
      <w:r w:rsidRPr="005537CA">
        <w:rPr>
          <w:szCs w:val="20"/>
        </w:rPr>
        <w:t xml:space="preserve">De </w:t>
      </w:r>
      <w:r w:rsidR="00D64744">
        <w:t>directie</w:t>
      </w:r>
      <w:r w:rsidR="00553D77">
        <w:rPr>
          <w:szCs w:val="20"/>
        </w:rPr>
        <w:t xml:space="preserve"> van </w:t>
      </w:r>
      <w:r w:rsidR="00D93542">
        <w:rPr>
          <w:szCs w:val="20"/>
        </w:rPr>
        <w:t xml:space="preserve">de </w:t>
      </w:r>
      <w:r w:rsidR="00ED73A1">
        <w:rPr>
          <w:szCs w:val="20"/>
        </w:rPr>
        <w:t>HAP NWN</w:t>
      </w:r>
      <w:r w:rsidR="00553D77">
        <w:rPr>
          <w:szCs w:val="20"/>
        </w:rPr>
        <w:t xml:space="preserve"> </w:t>
      </w:r>
      <w:r>
        <w:rPr>
          <w:szCs w:val="20"/>
        </w:rPr>
        <w:t>is verantwoordelijk voor het jaarlijks actualiseren en vaststellen van</w:t>
      </w:r>
      <w:r w:rsidRPr="005537CA">
        <w:rPr>
          <w:szCs w:val="20"/>
        </w:rPr>
        <w:t xml:space="preserve"> het </w:t>
      </w:r>
      <w:r>
        <w:rPr>
          <w:szCs w:val="20"/>
        </w:rPr>
        <w:t>crisisplan</w:t>
      </w:r>
      <w:r w:rsidRPr="005537CA">
        <w:rPr>
          <w:szCs w:val="20"/>
        </w:rPr>
        <w:t xml:space="preserve">. </w:t>
      </w:r>
      <w:r w:rsidR="00D64744">
        <w:rPr>
          <w:szCs w:val="20"/>
        </w:rPr>
        <w:t>D</w:t>
      </w:r>
      <w:r w:rsidR="00D93542">
        <w:rPr>
          <w:szCs w:val="20"/>
        </w:rPr>
        <w:t xml:space="preserve">e </w:t>
      </w:r>
      <w:r w:rsidR="00ED73A1">
        <w:rPr>
          <w:szCs w:val="20"/>
        </w:rPr>
        <w:t>HAP NWN</w:t>
      </w:r>
      <w:r w:rsidR="00553D77">
        <w:rPr>
          <w:szCs w:val="20"/>
        </w:rPr>
        <w:t xml:space="preserve"> </w:t>
      </w:r>
      <w:r w:rsidR="006719A6">
        <w:rPr>
          <w:szCs w:val="20"/>
        </w:rPr>
        <w:t xml:space="preserve">kan </w:t>
      </w:r>
      <w:r>
        <w:rPr>
          <w:szCs w:val="20"/>
        </w:rPr>
        <w:t xml:space="preserve">actualisering van deze plannen </w:t>
      </w:r>
      <w:r w:rsidR="006719A6">
        <w:rPr>
          <w:szCs w:val="20"/>
        </w:rPr>
        <w:t xml:space="preserve">delegeren </w:t>
      </w:r>
      <w:r>
        <w:rPr>
          <w:szCs w:val="20"/>
        </w:rPr>
        <w:t xml:space="preserve">aan </w:t>
      </w:r>
      <w:r w:rsidR="006719A6">
        <w:rPr>
          <w:szCs w:val="20"/>
        </w:rPr>
        <w:t>een</w:t>
      </w:r>
      <w:r>
        <w:rPr>
          <w:szCs w:val="20"/>
        </w:rPr>
        <w:t xml:space="preserve"> HaROP-coördinator</w:t>
      </w:r>
      <w:r w:rsidR="006719A6">
        <w:rPr>
          <w:szCs w:val="20"/>
        </w:rPr>
        <w:t xml:space="preserve"> </w:t>
      </w:r>
      <w:r w:rsidRPr="005537CA">
        <w:rPr>
          <w:szCs w:val="20"/>
        </w:rPr>
        <w:t xml:space="preserve">met ondersteuning van de </w:t>
      </w:r>
      <w:r w:rsidR="004C41A4">
        <w:rPr>
          <w:szCs w:val="20"/>
        </w:rPr>
        <w:t xml:space="preserve">beleidsmedewerker </w:t>
      </w:r>
      <w:r w:rsidR="00ED73A1">
        <w:rPr>
          <w:szCs w:val="20"/>
        </w:rPr>
        <w:t>van de h</w:t>
      </w:r>
      <w:r w:rsidR="004C41A4">
        <w:rPr>
          <w:szCs w:val="20"/>
        </w:rPr>
        <w:t>uisartsenkring</w:t>
      </w:r>
      <w:r>
        <w:rPr>
          <w:szCs w:val="20"/>
        </w:rPr>
        <w:t xml:space="preserve">. </w:t>
      </w:r>
      <w:bookmarkStart w:id="138" w:name="OLE_LINK21"/>
      <w:bookmarkStart w:id="139" w:name="OLE_LINK22"/>
      <w:bookmarkStart w:id="140" w:name="OLE_LINK23"/>
    </w:p>
    <w:p w14:paraId="700319B6" w14:textId="1471E976" w:rsidR="00553D77" w:rsidRDefault="00A9728D" w:rsidP="00553D77">
      <w:pPr>
        <w:rPr>
          <w:szCs w:val="20"/>
        </w:rPr>
      </w:pPr>
      <w:r w:rsidRPr="005537CA">
        <w:rPr>
          <w:szCs w:val="20"/>
        </w:rPr>
        <w:t xml:space="preserve">Het registratiesysteem borgt de resultaten van OTO-activiteiten. </w:t>
      </w:r>
      <w:r>
        <w:rPr>
          <w:szCs w:val="20"/>
        </w:rPr>
        <w:t xml:space="preserve">Hierover </w:t>
      </w:r>
      <w:bookmarkEnd w:id="138"/>
      <w:bookmarkEnd w:id="139"/>
      <w:bookmarkEnd w:id="140"/>
      <w:r>
        <w:rPr>
          <w:szCs w:val="20"/>
        </w:rPr>
        <w:t>vindt verantwoording plaats via jaarlijkse verslaglegging.</w:t>
      </w:r>
      <w:bookmarkStart w:id="141" w:name="_Toc454801241"/>
    </w:p>
    <w:p w14:paraId="419BB55D" w14:textId="77777777" w:rsidR="00553D77" w:rsidRDefault="00553D77" w:rsidP="00553D77"/>
    <w:p w14:paraId="032707F7" w14:textId="77777777" w:rsidR="00350C21" w:rsidRPr="00553D77" w:rsidRDefault="00350C21" w:rsidP="00553D77"/>
    <w:p w14:paraId="1689DACD" w14:textId="13135735" w:rsidR="00553D77" w:rsidRPr="00553D77" w:rsidRDefault="00553D77" w:rsidP="00553D77">
      <w:pPr>
        <w:spacing w:after="120"/>
        <w:rPr>
          <w:b/>
          <w:sz w:val="28"/>
        </w:rPr>
      </w:pPr>
      <w:r w:rsidRPr="00553D77">
        <w:rPr>
          <w:b/>
          <w:sz w:val="28"/>
        </w:rPr>
        <w:t>2.</w:t>
      </w:r>
      <w:r w:rsidR="00A9728D" w:rsidRPr="00553D77">
        <w:rPr>
          <w:b/>
          <w:sz w:val="28"/>
        </w:rPr>
        <w:t xml:space="preserve"> Uitgangspositie</w:t>
      </w:r>
      <w:bookmarkEnd w:id="141"/>
    </w:p>
    <w:p w14:paraId="66C1DE16" w14:textId="2EAF2B2C" w:rsidR="00A9728D" w:rsidRDefault="00A9728D" w:rsidP="00A9728D">
      <w:pPr>
        <w:contextualSpacing/>
        <w:rPr>
          <w:szCs w:val="20"/>
        </w:rPr>
      </w:pPr>
      <w:r>
        <w:rPr>
          <w:szCs w:val="20"/>
        </w:rPr>
        <w:t>De HaROP-coördinator</w:t>
      </w:r>
      <w:r w:rsidRPr="00802F15">
        <w:rPr>
          <w:szCs w:val="20"/>
        </w:rPr>
        <w:t xml:space="preserve"> </w:t>
      </w:r>
      <w:r w:rsidRPr="00802F15">
        <w:rPr>
          <w:rFonts w:cs="Arial"/>
          <w:szCs w:val="20"/>
        </w:rPr>
        <w:t>coördineert de voorber</w:t>
      </w:r>
      <w:r>
        <w:rPr>
          <w:rFonts w:cs="Arial"/>
          <w:szCs w:val="20"/>
        </w:rPr>
        <w:t xml:space="preserve">eiding op crisisomstandigheden en coördineert tevens </w:t>
      </w:r>
      <w:r w:rsidRPr="00802F15">
        <w:rPr>
          <w:rFonts w:cs="Arial"/>
          <w:szCs w:val="20"/>
        </w:rPr>
        <w:t xml:space="preserve">de planvorming in de vorm van </w:t>
      </w:r>
      <w:r>
        <w:rPr>
          <w:rFonts w:cs="Arial"/>
          <w:szCs w:val="20"/>
        </w:rPr>
        <w:t>het</w:t>
      </w:r>
      <w:r w:rsidRPr="00802F15">
        <w:rPr>
          <w:rFonts w:cs="Arial"/>
          <w:szCs w:val="20"/>
        </w:rPr>
        <w:t xml:space="preserve"> </w:t>
      </w:r>
      <w:r>
        <w:rPr>
          <w:rFonts w:cs="Arial"/>
          <w:szCs w:val="20"/>
        </w:rPr>
        <w:t>crisisplan, het meerjaren OTO-beleidsplan en de daaruit voortvloeiende OTO-jaarplannen</w:t>
      </w:r>
      <w:r w:rsidRPr="00802F15">
        <w:rPr>
          <w:rFonts w:cs="Arial"/>
          <w:szCs w:val="20"/>
        </w:rPr>
        <w:t xml:space="preserve">. </w:t>
      </w:r>
      <w:r w:rsidRPr="00802F15">
        <w:rPr>
          <w:szCs w:val="20"/>
        </w:rPr>
        <w:t xml:space="preserve">De </w:t>
      </w:r>
      <w:r>
        <w:rPr>
          <w:szCs w:val="20"/>
        </w:rPr>
        <w:t>HaROP-coördinator</w:t>
      </w:r>
      <w:r w:rsidRPr="00802F15">
        <w:rPr>
          <w:szCs w:val="20"/>
        </w:rPr>
        <w:t xml:space="preserve"> is </w:t>
      </w:r>
      <w:r>
        <w:rPr>
          <w:szCs w:val="20"/>
        </w:rPr>
        <w:t xml:space="preserve">ook </w:t>
      </w:r>
      <w:r w:rsidRPr="00802F15">
        <w:rPr>
          <w:szCs w:val="20"/>
        </w:rPr>
        <w:t>belast</w:t>
      </w:r>
      <w:r>
        <w:rPr>
          <w:szCs w:val="20"/>
        </w:rPr>
        <w:t xml:space="preserve"> met (het laten) uitvoeren van het OTO-programma. </w:t>
      </w:r>
      <w:r>
        <w:rPr>
          <w:rFonts w:cs="Arial"/>
          <w:szCs w:val="20"/>
        </w:rPr>
        <w:t>Hij</w:t>
      </w:r>
      <w:r w:rsidRPr="00802F15">
        <w:rPr>
          <w:szCs w:val="20"/>
        </w:rPr>
        <w:t xml:space="preserve"> </w:t>
      </w:r>
      <w:r w:rsidRPr="00802F15">
        <w:rPr>
          <w:rFonts w:cs="Arial"/>
          <w:szCs w:val="20"/>
        </w:rPr>
        <w:t>doet dit in afstemming met in- en externe ketenpartners.</w:t>
      </w:r>
      <w:r>
        <w:rPr>
          <w:rFonts w:cs="Arial"/>
          <w:szCs w:val="20"/>
        </w:rPr>
        <w:t xml:space="preserve"> </w:t>
      </w:r>
      <w:r w:rsidR="00350C21">
        <w:rPr>
          <w:szCs w:val="20"/>
        </w:rPr>
        <w:t>D</w:t>
      </w:r>
      <w:r w:rsidR="00D93542">
        <w:rPr>
          <w:szCs w:val="20"/>
        </w:rPr>
        <w:t xml:space="preserve">e </w:t>
      </w:r>
      <w:r w:rsidR="00ED73A1">
        <w:rPr>
          <w:szCs w:val="20"/>
        </w:rPr>
        <w:t>HAP NWN</w:t>
      </w:r>
      <w:r w:rsidR="00553D77">
        <w:rPr>
          <w:szCs w:val="20"/>
        </w:rPr>
        <w:t xml:space="preserve"> </w:t>
      </w:r>
      <w:r>
        <w:rPr>
          <w:szCs w:val="20"/>
        </w:rPr>
        <w:t>maakt daarbij gebruik van de landelijke OTO-stimuleringsgelden die het ROAZ jaarlijks verdeelt.</w:t>
      </w:r>
    </w:p>
    <w:p w14:paraId="3671DABE" w14:textId="77777777" w:rsidR="00A9728D" w:rsidRDefault="00A9728D" w:rsidP="009F02FA"/>
    <w:p w14:paraId="48E18251" w14:textId="77777777" w:rsidR="00A9728D" w:rsidRPr="0079457E" w:rsidRDefault="00A9728D" w:rsidP="009F02FA">
      <w:pPr>
        <w:rPr>
          <w:b/>
          <w:bCs/>
        </w:rPr>
      </w:pPr>
      <w:r w:rsidRPr="0079457E">
        <w:rPr>
          <w:b/>
          <w:bCs/>
        </w:rPr>
        <w:t>Overzicht van de OTO-activiteiten tot 1 januari 201</w:t>
      </w:r>
      <w:r>
        <w:rPr>
          <w:b/>
          <w:bCs/>
        </w:rPr>
        <w:t>7</w:t>
      </w:r>
    </w:p>
    <w:p w14:paraId="6A0348A3" w14:textId="1C85AB01" w:rsidR="000D1F34" w:rsidRDefault="00350C21" w:rsidP="00995F0F">
      <w:pPr>
        <w:pStyle w:val="Lijstalinea"/>
        <w:numPr>
          <w:ilvl w:val="0"/>
          <w:numId w:val="50"/>
        </w:numPr>
        <w:spacing w:after="2"/>
        <w:ind w:left="567" w:hanging="567"/>
        <w:rPr>
          <w:szCs w:val="20"/>
        </w:rPr>
      </w:pPr>
      <w:r>
        <w:rPr>
          <w:szCs w:val="20"/>
        </w:rPr>
        <w:t>Ontwikkeling en vaststelling HaROP deel A en deel B 2012</w:t>
      </w:r>
    </w:p>
    <w:p w14:paraId="20F9718B" w14:textId="38AA7378" w:rsidR="00350C21" w:rsidRDefault="00350C21" w:rsidP="00995F0F">
      <w:pPr>
        <w:pStyle w:val="Lijstalinea"/>
        <w:numPr>
          <w:ilvl w:val="0"/>
          <w:numId w:val="50"/>
        </w:numPr>
        <w:spacing w:after="2"/>
        <w:ind w:left="567" w:hanging="567"/>
        <w:rPr>
          <w:szCs w:val="20"/>
        </w:rPr>
      </w:pPr>
      <w:r>
        <w:rPr>
          <w:szCs w:val="20"/>
        </w:rPr>
        <w:t>Ondertekening convenant GHOR-Huisartsenzorg 1 juli 2013</w:t>
      </w:r>
    </w:p>
    <w:p w14:paraId="6F023786" w14:textId="70CEECA2" w:rsidR="00FA216C" w:rsidRDefault="00FA216C" w:rsidP="00995F0F">
      <w:pPr>
        <w:pStyle w:val="Lijstalinea"/>
        <w:numPr>
          <w:ilvl w:val="0"/>
          <w:numId w:val="50"/>
        </w:numPr>
        <w:spacing w:after="2"/>
        <w:ind w:left="567" w:hanging="567"/>
        <w:rPr>
          <w:szCs w:val="20"/>
        </w:rPr>
      </w:pPr>
      <w:r>
        <w:rPr>
          <w:szCs w:val="20"/>
        </w:rPr>
        <w:t xml:space="preserve">Training Crisisbesluitvorming </w:t>
      </w:r>
      <w:r w:rsidR="006719A6">
        <w:rPr>
          <w:szCs w:val="20"/>
        </w:rPr>
        <w:t>CHPR</w:t>
      </w:r>
      <w:r>
        <w:rPr>
          <w:szCs w:val="20"/>
        </w:rPr>
        <w:t xml:space="preserve"> en </w:t>
      </w:r>
      <w:r w:rsidR="006719A6">
        <w:rPr>
          <w:szCs w:val="20"/>
        </w:rPr>
        <w:t xml:space="preserve">HAP </w:t>
      </w:r>
      <w:r>
        <w:rPr>
          <w:szCs w:val="20"/>
        </w:rPr>
        <w:t>NWN</w:t>
      </w:r>
      <w:r w:rsidR="00DA0198">
        <w:rPr>
          <w:szCs w:val="20"/>
        </w:rPr>
        <w:t xml:space="preserve"> 2012</w:t>
      </w:r>
    </w:p>
    <w:p w14:paraId="3D10D170" w14:textId="23021639" w:rsidR="00DA0198" w:rsidRDefault="00DA0198" w:rsidP="00995F0F">
      <w:pPr>
        <w:pStyle w:val="Lijstalinea"/>
        <w:numPr>
          <w:ilvl w:val="0"/>
          <w:numId w:val="50"/>
        </w:numPr>
        <w:spacing w:after="2"/>
        <w:ind w:left="567" w:hanging="567"/>
        <w:rPr>
          <w:szCs w:val="20"/>
        </w:rPr>
      </w:pPr>
      <w:r>
        <w:rPr>
          <w:szCs w:val="20"/>
        </w:rPr>
        <w:t xml:space="preserve">Training Ondersteuning Crisisteam </w:t>
      </w:r>
      <w:r w:rsidR="006719A6">
        <w:rPr>
          <w:szCs w:val="20"/>
        </w:rPr>
        <w:t>CHPR</w:t>
      </w:r>
      <w:r>
        <w:rPr>
          <w:szCs w:val="20"/>
        </w:rPr>
        <w:t xml:space="preserve"> en </w:t>
      </w:r>
      <w:r w:rsidR="006719A6">
        <w:rPr>
          <w:szCs w:val="20"/>
        </w:rPr>
        <w:t xml:space="preserve">HAP </w:t>
      </w:r>
      <w:r>
        <w:rPr>
          <w:szCs w:val="20"/>
        </w:rPr>
        <w:t>NWN 2013</w:t>
      </w:r>
    </w:p>
    <w:p w14:paraId="000AC815" w14:textId="30E6D194" w:rsidR="00350C21" w:rsidRDefault="0089635E" w:rsidP="00995F0F">
      <w:pPr>
        <w:pStyle w:val="Lijstalinea"/>
        <w:numPr>
          <w:ilvl w:val="0"/>
          <w:numId w:val="50"/>
        </w:numPr>
        <w:spacing w:after="2"/>
        <w:ind w:left="567" w:hanging="567"/>
        <w:rPr>
          <w:szCs w:val="20"/>
        </w:rPr>
      </w:pPr>
      <w:r>
        <w:rPr>
          <w:szCs w:val="20"/>
        </w:rPr>
        <w:t>Oefening Crisisteam RR 2013 (scenario ziektegolf voedsel en drinkwater)</w:t>
      </w:r>
    </w:p>
    <w:p w14:paraId="29DEF442" w14:textId="755C84F2" w:rsidR="0089635E" w:rsidRDefault="0089635E" w:rsidP="00995F0F">
      <w:pPr>
        <w:pStyle w:val="Lijstalinea"/>
        <w:numPr>
          <w:ilvl w:val="0"/>
          <w:numId w:val="50"/>
        </w:numPr>
        <w:spacing w:after="2"/>
        <w:ind w:left="567" w:hanging="567"/>
        <w:rPr>
          <w:szCs w:val="20"/>
        </w:rPr>
      </w:pPr>
      <w:r>
        <w:rPr>
          <w:szCs w:val="20"/>
        </w:rPr>
        <w:t xml:space="preserve">Oefening Crisisteam RR 2014 </w:t>
      </w:r>
      <w:r w:rsidR="00C71E77">
        <w:rPr>
          <w:szCs w:val="20"/>
        </w:rPr>
        <w:t xml:space="preserve">en 2015 </w:t>
      </w:r>
      <w:r>
        <w:rPr>
          <w:szCs w:val="20"/>
        </w:rPr>
        <w:t>(scenario emissie toxische stof)</w:t>
      </w:r>
    </w:p>
    <w:p w14:paraId="505AD82F" w14:textId="5EF7E7AF" w:rsidR="00FA216C" w:rsidRPr="00FA216C" w:rsidRDefault="00FA216C" w:rsidP="00FA216C">
      <w:pPr>
        <w:pStyle w:val="Lijstalinea"/>
        <w:numPr>
          <w:ilvl w:val="0"/>
          <w:numId w:val="50"/>
        </w:numPr>
        <w:spacing w:after="2"/>
        <w:ind w:left="567" w:hanging="567"/>
        <w:rPr>
          <w:szCs w:val="20"/>
        </w:rPr>
      </w:pPr>
      <w:r>
        <w:rPr>
          <w:szCs w:val="20"/>
        </w:rPr>
        <w:t>Oefening Crisisteam NWN 2013 (scenario ziektegolf voedsel en drinkwater)</w:t>
      </w:r>
    </w:p>
    <w:p w14:paraId="26F90880" w14:textId="77777777" w:rsidR="00FA216C" w:rsidRPr="003351BA" w:rsidRDefault="00FA216C" w:rsidP="00FA216C">
      <w:pPr>
        <w:pStyle w:val="Lijstalinea"/>
        <w:numPr>
          <w:ilvl w:val="0"/>
          <w:numId w:val="50"/>
        </w:numPr>
        <w:spacing w:after="2"/>
        <w:ind w:left="567" w:hanging="567"/>
        <w:rPr>
          <w:szCs w:val="20"/>
        </w:rPr>
      </w:pPr>
      <w:r>
        <w:rPr>
          <w:szCs w:val="20"/>
        </w:rPr>
        <w:t>Oefening Crisisteam NWN 2014 (scenario emissie toxische stof)</w:t>
      </w:r>
    </w:p>
    <w:p w14:paraId="03E722EF" w14:textId="64AF3D97" w:rsidR="003351BA" w:rsidRDefault="003351BA" w:rsidP="00995F0F">
      <w:pPr>
        <w:pStyle w:val="Lijstalinea"/>
        <w:numPr>
          <w:ilvl w:val="0"/>
          <w:numId w:val="50"/>
        </w:numPr>
        <w:spacing w:after="2"/>
        <w:ind w:left="567" w:hanging="567"/>
        <w:rPr>
          <w:szCs w:val="20"/>
        </w:rPr>
      </w:pPr>
      <w:r>
        <w:rPr>
          <w:szCs w:val="20"/>
        </w:rPr>
        <w:t>Oefening Cri</w:t>
      </w:r>
      <w:r w:rsidR="007B428D">
        <w:rPr>
          <w:szCs w:val="20"/>
        </w:rPr>
        <w:t>s</w:t>
      </w:r>
      <w:r>
        <w:rPr>
          <w:szCs w:val="20"/>
        </w:rPr>
        <w:t>isteam NWN 2015 (infectieziekteuitbraak)</w:t>
      </w:r>
    </w:p>
    <w:p w14:paraId="796532A5" w14:textId="5FED9E45" w:rsidR="00C71E77" w:rsidRDefault="00C71E77" w:rsidP="00995F0F">
      <w:pPr>
        <w:pStyle w:val="Lijstalinea"/>
        <w:numPr>
          <w:ilvl w:val="0"/>
          <w:numId w:val="50"/>
        </w:numPr>
        <w:spacing w:after="2"/>
        <w:ind w:left="567" w:hanging="567"/>
        <w:rPr>
          <w:szCs w:val="20"/>
        </w:rPr>
      </w:pPr>
      <w:r>
        <w:rPr>
          <w:szCs w:val="20"/>
        </w:rPr>
        <w:t>Training huisartsen / HaROP-aanspreekpunten</w:t>
      </w:r>
      <w:r w:rsidR="00FA216C">
        <w:rPr>
          <w:szCs w:val="20"/>
        </w:rPr>
        <w:t xml:space="preserve">, diverse scenario’s, zowel </w:t>
      </w:r>
      <w:r w:rsidR="006719A6">
        <w:rPr>
          <w:szCs w:val="20"/>
        </w:rPr>
        <w:t>CHPR</w:t>
      </w:r>
      <w:r w:rsidR="00FA216C">
        <w:rPr>
          <w:szCs w:val="20"/>
        </w:rPr>
        <w:t xml:space="preserve"> als </w:t>
      </w:r>
      <w:r w:rsidR="006719A6">
        <w:rPr>
          <w:szCs w:val="20"/>
        </w:rPr>
        <w:t xml:space="preserve">HAP </w:t>
      </w:r>
      <w:r w:rsidR="003158F5">
        <w:rPr>
          <w:szCs w:val="20"/>
        </w:rPr>
        <w:t xml:space="preserve">NWN (2013, 2014, </w:t>
      </w:r>
      <w:r w:rsidR="00FA216C">
        <w:rPr>
          <w:szCs w:val="20"/>
        </w:rPr>
        <w:t>2015</w:t>
      </w:r>
      <w:r w:rsidR="003158F5">
        <w:rPr>
          <w:szCs w:val="20"/>
        </w:rPr>
        <w:t xml:space="preserve"> en 2016</w:t>
      </w:r>
      <w:r w:rsidR="00FA216C">
        <w:rPr>
          <w:szCs w:val="20"/>
        </w:rPr>
        <w:t>)</w:t>
      </w:r>
    </w:p>
    <w:p w14:paraId="0F1278BB" w14:textId="10F3B745" w:rsidR="00FA216C" w:rsidRDefault="00FA216C" w:rsidP="00995F0F">
      <w:pPr>
        <w:pStyle w:val="Lijstalinea"/>
        <w:numPr>
          <w:ilvl w:val="0"/>
          <w:numId w:val="50"/>
        </w:numPr>
        <w:spacing w:after="2"/>
        <w:ind w:left="567" w:hanging="567"/>
        <w:rPr>
          <w:szCs w:val="20"/>
        </w:rPr>
      </w:pPr>
      <w:r>
        <w:rPr>
          <w:szCs w:val="20"/>
        </w:rPr>
        <w:t xml:space="preserve">Training HaROP-coördinator: 2 deelnemers vanuit </w:t>
      </w:r>
      <w:r w:rsidR="006719A6">
        <w:rPr>
          <w:szCs w:val="20"/>
        </w:rPr>
        <w:t xml:space="preserve">HAP </w:t>
      </w:r>
      <w:r>
        <w:rPr>
          <w:szCs w:val="20"/>
        </w:rPr>
        <w:t>NWN</w:t>
      </w:r>
    </w:p>
    <w:p w14:paraId="4951ABAC" w14:textId="29AFC28A" w:rsidR="00FA216C" w:rsidRDefault="00DA0198" w:rsidP="00995F0F">
      <w:pPr>
        <w:pStyle w:val="Lijstalinea"/>
        <w:numPr>
          <w:ilvl w:val="0"/>
          <w:numId w:val="50"/>
        </w:numPr>
        <w:spacing w:after="2"/>
        <w:ind w:left="567" w:hanging="567"/>
        <w:rPr>
          <w:szCs w:val="20"/>
        </w:rPr>
      </w:pPr>
      <w:r>
        <w:rPr>
          <w:szCs w:val="20"/>
        </w:rPr>
        <w:t xml:space="preserve">Bereikbaarheid- en beschikbaarheidsoefening </w:t>
      </w:r>
      <w:r w:rsidR="006719A6">
        <w:rPr>
          <w:szCs w:val="20"/>
        </w:rPr>
        <w:t>CHPR</w:t>
      </w:r>
      <w:r>
        <w:rPr>
          <w:szCs w:val="20"/>
        </w:rPr>
        <w:t xml:space="preserve"> en </w:t>
      </w:r>
      <w:r w:rsidR="006719A6">
        <w:rPr>
          <w:szCs w:val="20"/>
        </w:rPr>
        <w:t xml:space="preserve">HAP </w:t>
      </w:r>
      <w:r>
        <w:rPr>
          <w:szCs w:val="20"/>
        </w:rPr>
        <w:t>NWN 2014</w:t>
      </w:r>
    </w:p>
    <w:p w14:paraId="6D05347D" w14:textId="77777777" w:rsidR="009F02FA" w:rsidRDefault="009F02FA" w:rsidP="009F02FA">
      <w:pPr>
        <w:rPr>
          <w:i/>
          <w:szCs w:val="20"/>
        </w:rPr>
      </w:pPr>
    </w:p>
    <w:p w14:paraId="2271FC4E" w14:textId="77777777" w:rsidR="00DA0198" w:rsidRPr="002D0C49" w:rsidRDefault="00DA0198" w:rsidP="009F02FA">
      <w:pPr>
        <w:rPr>
          <w:i/>
          <w:szCs w:val="20"/>
        </w:rPr>
      </w:pPr>
    </w:p>
    <w:p w14:paraId="46DE5194" w14:textId="188CCF9B" w:rsidR="00A9728D" w:rsidRPr="00E33AE8" w:rsidRDefault="00A9728D" w:rsidP="00E33AE8">
      <w:pPr>
        <w:spacing w:after="120"/>
        <w:rPr>
          <w:b/>
          <w:sz w:val="28"/>
        </w:rPr>
      </w:pPr>
      <w:bookmarkStart w:id="142" w:name="_Toc454801242"/>
      <w:r w:rsidRPr="00E33AE8">
        <w:rPr>
          <w:b/>
          <w:sz w:val="28"/>
        </w:rPr>
        <w:t>3. Ambitie</w:t>
      </w:r>
      <w:bookmarkEnd w:id="142"/>
    </w:p>
    <w:p w14:paraId="61DD11FA" w14:textId="60CA5D3E" w:rsidR="00A9728D" w:rsidRDefault="00D93542" w:rsidP="00A9728D">
      <w:pPr>
        <w:rPr>
          <w:szCs w:val="20"/>
        </w:rPr>
      </w:pPr>
      <w:r>
        <w:rPr>
          <w:szCs w:val="20"/>
        </w:rPr>
        <w:t xml:space="preserve">de </w:t>
      </w:r>
      <w:r w:rsidR="00ED73A1">
        <w:rPr>
          <w:szCs w:val="20"/>
        </w:rPr>
        <w:t>HAP NWN</w:t>
      </w:r>
      <w:r w:rsidR="009F02FA">
        <w:rPr>
          <w:szCs w:val="20"/>
        </w:rPr>
        <w:t xml:space="preserve"> </w:t>
      </w:r>
      <w:r w:rsidR="00A9728D">
        <w:rPr>
          <w:szCs w:val="20"/>
        </w:rPr>
        <w:t>heeft de ambitie om eind 2020</w:t>
      </w:r>
    </w:p>
    <w:p w14:paraId="79078034" w14:textId="77777777" w:rsidR="00A9728D" w:rsidRDefault="00A9728D" w:rsidP="00A9728D">
      <w:pPr>
        <w:rPr>
          <w:szCs w:val="20"/>
        </w:rPr>
      </w:pPr>
      <w:r>
        <w:rPr>
          <w:noProof/>
          <w:szCs w:val="20"/>
          <w:lang w:eastAsia="nl-NL"/>
        </w:rPr>
        <mc:AlternateContent>
          <mc:Choice Requires="wps">
            <w:drawing>
              <wp:anchor distT="0" distB="0" distL="114300" distR="114300" simplePos="0" relativeHeight="251807744" behindDoc="1" locked="0" layoutInCell="1" allowOverlap="1" wp14:anchorId="62697F73" wp14:editId="044B474E">
                <wp:simplePos x="0" y="0"/>
                <wp:positionH relativeFrom="column">
                  <wp:posOffset>0</wp:posOffset>
                </wp:positionH>
                <wp:positionV relativeFrom="paragraph">
                  <wp:posOffset>121285</wp:posOffset>
                </wp:positionV>
                <wp:extent cx="5715000" cy="457200"/>
                <wp:effectExtent l="13970" t="12065" r="5080" b="35560"/>
                <wp:wrapNone/>
                <wp:docPr id="38" name="Rechthoe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noFill/>
                        <a:ln w="9525">
                          <a:solidFill>
                            <a:schemeClr val="bg1">
                              <a:lumMod val="65000"/>
                              <a:lumOff val="0"/>
                            </a:schemeClr>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66345F" id="Rechthoek 24" o:spid="_x0000_s1026" style="position:absolute;margin-left:0;margin-top:9.55pt;width:450pt;height:36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" filled="f" strokecolor="#a5a5a5 [2092]">
                <v:shadow on="t" opacity="22936f" origin=",.5" offset="0,.63889mm"/>
              </v:rect>
            </w:pict>
          </mc:Fallback>
        </mc:AlternateContent>
      </w:r>
    </w:p>
    <w:p w14:paraId="2FCE49AC" w14:textId="16CB33BA" w:rsidR="00A9728D" w:rsidRPr="004C117E" w:rsidRDefault="00A9728D" w:rsidP="009F02FA">
      <w:pPr>
        <w:ind w:left="284"/>
        <w:rPr>
          <w:i/>
          <w:szCs w:val="20"/>
        </w:rPr>
      </w:pPr>
      <w:r w:rsidRPr="004C117E">
        <w:rPr>
          <w:i/>
          <w:szCs w:val="20"/>
        </w:rPr>
        <w:t xml:space="preserve">een crisisorganisatie te hebben die </w:t>
      </w:r>
      <w:r w:rsidR="009F02FA">
        <w:rPr>
          <w:i/>
          <w:szCs w:val="20"/>
        </w:rPr>
        <w:t xml:space="preserve">tactisch en strategisch is </w:t>
      </w:r>
      <w:r w:rsidRPr="004C117E">
        <w:rPr>
          <w:i/>
          <w:szCs w:val="20"/>
        </w:rPr>
        <w:t xml:space="preserve">opgeleid, getraind en geoefend is op </w:t>
      </w:r>
    </w:p>
    <w:p w14:paraId="17ED0BDA" w14:textId="77777777" w:rsidR="00A9728D" w:rsidRDefault="00A9728D" w:rsidP="009F02FA">
      <w:pPr>
        <w:ind w:left="284"/>
        <w:rPr>
          <w:szCs w:val="20"/>
        </w:rPr>
      </w:pPr>
      <w:r>
        <w:rPr>
          <w:i/>
          <w:szCs w:val="20"/>
        </w:rPr>
        <w:t>individueel</w:t>
      </w:r>
      <w:r w:rsidRPr="004C117E">
        <w:rPr>
          <w:i/>
          <w:szCs w:val="20"/>
        </w:rPr>
        <w:t>, team- en organisatieniveau.</w:t>
      </w:r>
    </w:p>
    <w:p w14:paraId="7BEC5ECB" w14:textId="77777777" w:rsidR="00A9728D" w:rsidRDefault="00A9728D" w:rsidP="00A9728D">
      <w:pPr>
        <w:rPr>
          <w:szCs w:val="20"/>
        </w:rPr>
      </w:pPr>
    </w:p>
    <w:p w14:paraId="35FD7F38" w14:textId="77777777" w:rsidR="00A9728D" w:rsidRDefault="00A9728D" w:rsidP="00A9728D">
      <w:pPr>
        <w:rPr>
          <w:szCs w:val="20"/>
        </w:rPr>
      </w:pPr>
    </w:p>
    <w:p w14:paraId="5906495B" w14:textId="74829F08" w:rsidR="00A9728D" w:rsidRDefault="00A9728D" w:rsidP="00A9728D">
      <w:pPr>
        <w:rPr>
          <w:szCs w:val="20"/>
        </w:rPr>
      </w:pPr>
      <w:r>
        <w:rPr>
          <w:szCs w:val="20"/>
        </w:rPr>
        <w:t xml:space="preserve">Hierbij wordt een restrictie aangebracht op basis van de te hanteren OTO-systematiek. Deze systematiek maakt gebruik van vier kwadranten: van </w:t>
      </w:r>
      <w:r>
        <w:rPr>
          <w:i/>
          <w:szCs w:val="20"/>
        </w:rPr>
        <w:t>onbewust o</w:t>
      </w:r>
      <w:r w:rsidRPr="004C117E">
        <w:rPr>
          <w:i/>
          <w:szCs w:val="20"/>
        </w:rPr>
        <w:t>nbekwaam</w:t>
      </w:r>
      <w:r>
        <w:rPr>
          <w:i/>
          <w:szCs w:val="20"/>
        </w:rPr>
        <w:t xml:space="preserve"> (I)</w:t>
      </w:r>
      <w:r w:rsidRPr="00A452B7">
        <w:rPr>
          <w:szCs w:val="20"/>
        </w:rPr>
        <w:t xml:space="preserve"> </w:t>
      </w:r>
      <w:r>
        <w:rPr>
          <w:szCs w:val="20"/>
        </w:rPr>
        <w:t xml:space="preserve">naar </w:t>
      </w:r>
      <w:r>
        <w:rPr>
          <w:i/>
          <w:szCs w:val="20"/>
        </w:rPr>
        <w:t>o</w:t>
      </w:r>
      <w:r w:rsidRPr="004C117E">
        <w:rPr>
          <w:i/>
          <w:szCs w:val="20"/>
        </w:rPr>
        <w:t>nbewust bekwaam</w:t>
      </w:r>
      <w:r>
        <w:rPr>
          <w:i/>
          <w:szCs w:val="20"/>
        </w:rPr>
        <w:t xml:space="preserve"> (IV).</w:t>
      </w:r>
      <w:r>
        <w:rPr>
          <w:szCs w:val="20"/>
        </w:rPr>
        <w:t xml:space="preserve"> Voor </w:t>
      </w:r>
      <w:r w:rsidR="009F02FA">
        <w:rPr>
          <w:szCs w:val="20"/>
        </w:rPr>
        <w:t>de Huisartsenzorg</w:t>
      </w:r>
      <w:r>
        <w:rPr>
          <w:szCs w:val="20"/>
        </w:rPr>
        <w:t xml:space="preserve"> is het niet realistisch om te veronderstellen dat op alle niveaus het vierde kwadrant (onbewust bekwaam) haalbaar dan wel noodzakelijk is. De ambitie is in 2020 te acteren op het niveau van </w:t>
      </w:r>
      <w:r>
        <w:rPr>
          <w:i/>
          <w:szCs w:val="20"/>
        </w:rPr>
        <w:t>b</w:t>
      </w:r>
      <w:r w:rsidRPr="004264F7">
        <w:rPr>
          <w:i/>
          <w:szCs w:val="20"/>
        </w:rPr>
        <w:t>ewust bekwaam</w:t>
      </w:r>
      <w:r>
        <w:rPr>
          <w:szCs w:val="20"/>
        </w:rPr>
        <w:t>. Om desondanks de crisisorganisatie optimaal te laten functioneren, is er een scala aan werkdocumenten, checklists, tips en tools voorhanden.</w:t>
      </w:r>
    </w:p>
    <w:p w14:paraId="613902DF" w14:textId="77777777" w:rsidR="00A9728D" w:rsidRPr="00A452B7" w:rsidRDefault="00A9728D" w:rsidP="00A9728D">
      <w:pPr>
        <w:rPr>
          <w:szCs w:val="20"/>
        </w:rPr>
      </w:pPr>
    </w:p>
    <w:p w14:paraId="6330048B" w14:textId="77777777" w:rsidR="00A9728D" w:rsidRPr="00A452B7" w:rsidRDefault="00A9728D" w:rsidP="00A9728D">
      <w:r>
        <w:rPr>
          <w:noProof/>
          <w:lang w:eastAsia="nl-NL"/>
        </w:rPr>
        <w:drawing>
          <wp:anchor distT="0" distB="0" distL="114300" distR="114300" simplePos="0" relativeHeight="251808768" behindDoc="0" locked="0" layoutInCell="1" allowOverlap="1" wp14:anchorId="56FB3DB9" wp14:editId="7F7BB97F">
            <wp:simplePos x="0" y="0"/>
            <wp:positionH relativeFrom="column">
              <wp:posOffset>875218</wp:posOffset>
            </wp:positionH>
            <wp:positionV relativeFrom="paragraph">
              <wp:posOffset>89300</wp:posOffset>
            </wp:positionV>
            <wp:extent cx="2758568" cy="2351530"/>
            <wp:effectExtent l="0" t="0" r="0" b="0"/>
            <wp:wrapNone/>
            <wp:docPr id="4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9665" cy="2352465"/>
                    </a:xfrm>
                    <a:prstGeom prst="rect">
                      <a:avLst/>
                    </a:prstGeom>
                    <a:noFill/>
                    <a:ln>
                      <a:noFill/>
                    </a:ln>
                  </pic:spPr>
                </pic:pic>
              </a:graphicData>
            </a:graphic>
          </wp:anchor>
        </w:drawing>
      </w:r>
    </w:p>
    <w:p w14:paraId="442B390A" w14:textId="77777777" w:rsidR="00A9728D" w:rsidRPr="00A452B7" w:rsidRDefault="00A9728D" w:rsidP="00A9728D"/>
    <w:p w14:paraId="493807BA" w14:textId="77777777" w:rsidR="00A9728D" w:rsidRPr="00A452B7" w:rsidRDefault="00A9728D" w:rsidP="00A9728D"/>
    <w:p w14:paraId="058D5546" w14:textId="77777777" w:rsidR="00A9728D" w:rsidRDefault="00A9728D" w:rsidP="00A9728D"/>
    <w:p w14:paraId="1A0D04B8" w14:textId="77777777" w:rsidR="00A9728D" w:rsidRPr="00117640" w:rsidRDefault="00A9728D" w:rsidP="00A9728D"/>
    <w:p w14:paraId="007AD9B8" w14:textId="77777777" w:rsidR="00A9728D" w:rsidRDefault="00A9728D" w:rsidP="00A9728D">
      <w:pPr>
        <w:rPr>
          <w:szCs w:val="20"/>
        </w:rPr>
      </w:pPr>
    </w:p>
    <w:p w14:paraId="03FF1747" w14:textId="77777777" w:rsidR="00A9728D" w:rsidRDefault="00A9728D" w:rsidP="00A9728D">
      <w:pPr>
        <w:rPr>
          <w:szCs w:val="20"/>
        </w:rPr>
      </w:pPr>
    </w:p>
    <w:p w14:paraId="6C2CB171" w14:textId="77777777" w:rsidR="00A9728D" w:rsidRDefault="00A9728D" w:rsidP="00A9728D">
      <w:pPr>
        <w:rPr>
          <w:szCs w:val="20"/>
        </w:rPr>
      </w:pPr>
    </w:p>
    <w:p w14:paraId="09A03FA9" w14:textId="77777777" w:rsidR="00A9728D" w:rsidRDefault="00A9728D" w:rsidP="00A9728D">
      <w:pPr>
        <w:rPr>
          <w:szCs w:val="20"/>
        </w:rPr>
      </w:pPr>
    </w:p>
    <w:p w14:paraId="63B6F781" w14:textId="77777777" w:rsidR="00A9728D" w:rsidRDefault="00A9728D" w:rsidP="00A9728D">
      <w:pPr>
        <w:rPr>
          <w:szCs w:val="20"/>
        </w:rPr>
      </w:pPr>
    </w:p>
    <w:p w14:paraId="7D420A25" w14:textId="77777777" w:rsidR="00A9728D" w:rsidRDefault="00A9728D" w:rsidP="00A9728D">
      <w:pPr>
        <w:rPr>
          <w:szCs w:val="20"/>
        </w:rPr>
      </w:pPr>
    </w:p>
    <w:p w14:paraId="698C1810" w14:textId="77777777" w:rsidR="00A9728D" w:rsidRDefault="00A9728D" w:rsidP="00A9728D">
      <w:pPr>
        <w:rPr>
          <w:szCs w:val="20"/>
        </w:rPr>
      </w:pPr>
    </w:p>
    <w:p w14:paraId="3E8409EF" w14:textId="77777777" w:rsidR="00A9728D" w:rsidRDefault="00A9728D" w:rsidP="00A9728D">
      <w:pPr>
        <w:rPr>
          <w:szCs w:val="20"/>
        </w:rPr>
      </w:pPr>
    </w:p>
    <w:p w14:paraId="3F9CFB56" w14:textId="77777777" w:rsidR="00A9728D" w:rsidRDefault="00A9728D" w:rsidP="00A9728D">
      <w:pPr>
        <w:rPr>
          <w:szCs w:val="20"/>
        </w:rPr>
      </w:pPr>
    </w:p>
    <w:p w14:paraId="0462F514" w14:textId="7635FA96" w:rsidR="00A9728D" w:rsidRPr="0031533C" w:rsidRDefault="00E33AE8" w:rsidP="00E33AE8">
      <w:pPr>
        <w:pStyle w:val="Ondertitel"/>
        <w:ind w:left="360" w:hanging="360"/>
      </w:pPr>
      <w:bookmarkStart w:id="143" w:name="_Toc454801243"/>
      <w:r>
        <w:t xml:space="preserve">3.1 </w:t>
      </w:r>
      <w:r w:rsidR="00A9728D">
        <w:t>Uitgangspunten/randvoorwaarden bij de ambitie</w:t>
      </w:r>
      <w:bookmarkEnd w:id="143"/>
    </w:p>
    <w:p w14:paraId="6360A3C8" w14:textId="37D3030B" w:rsidR="00A9728D" w:rsidRDefault="00A9728D" w:rsidP="00995F0F">
      <w:pPr>
        <w:pStyle w:val="Lijstalinea"/>
        <w:numPr>
          <w:ilvl w:val="0"/>
          <w:numId w:val="49"/>
        </w:numPr>
        <w:spacing w:after="2"/>
        <w:ind w:left="284" w:hanging="284"/>
        <w:rPr>
          <w:szCs w:val="20"/>
        </w:rPr>
      </w:pPr>
      <w:r w:rsidRPr="002D5CC2">
        <w:rPr>
          <w:szCs w:val="20"/>
        </w:rPr>
        <w:t>De ambitie is om de</w:t>
      </w:r>
      <w:r>
        <w:rPr>
          <w:szCs w:val="20"/>
        </w:rPr>
        <w:t xml:space="preserve"> crisis</w:t>
      </w:r>
      <w:r w:rsidRPr="002D5CC2">
        <w:rPr>
          <w:szCs w:val="20"/>
        </w:rPr>
        <w:t xml:space="preserve">organisatie slagvaardig te maken </w:t>
      </w:r>
      <w:r>
        <w:rPr>
          <w:szCs w:val="20"/>
        </w:rPr>
        <w:t>door middel van</w:t>
      </w:r>
      <w:r w:rsidRPr="002D5CC2">
        <w:rPr>
          <w:szCs w:val="20"/>
        </w:rPr>
        <w:t xml:space="preserve"> een effectieve inzet van </w:t>
      </w:r>
      <w:r>
        <w:rPr>
          <w:szCs w:val="20"/>
        </w:rPr>
        <w:t>betrokkenen. Dat betekent</w:t>
      </w:r>
      <w:r w:rsidRPr="002D5CC2">
        <w:rPr>
          <w:szCs w:val="20"/>
        </w:rPr>
        <w:t xml:space="preserve"> dat </w:t>
      </w:r>
      <w:r>
        <w:rPr>
          <w:szCs w:val="20"/>
        </w:rPr>
        <w:t>huisartsen en ondersteunend personeel zo minimaal mogelijk belast worden: juist een ontlasting van werkzaamheden is het doel. Hiervoor wordt een beperkt aantal personen direct betrokken bij de coördinatie. Dit kan zijn een rol in het crisiste</w:t>
      </w:r>
      <w:r w:rsidR="00DA0198">
        <w:rPr>
          <w:szCs w:val="20"/>
        </w:rPr>
        <w:t>am of als vertegenwoordiger vanuit de regio: het HaROP-anspreekpunt.</w:t>
      </w:r>
    </w:p>
    <w:p w14:paraId="0D780D3F" w14:textId="77777777" w:rsidR="00A9728D" w:rsidRPr="002D5CC2" w:rsidRDefault="00A9728D" w:rsidP="00995F0F">
      <w:pPr>
        <w:pStyle w:val="Lijstalinea"/>
        <w:numPr>
          <w:ilvl w:val="0"/>
          <w:numId w:val="49"/>
        </w:numPr>
        <w:spacing w:after="2"/>
        <w:ind w:left="284" w:hanging="284"/>
        <w:rPr>
          <w:szCs w:val="20"/>
        </w:rPr>
      </w:pPr>
      <w:r>
        <w:rPr>
          <w:szCs w:val="20"/>
        </w:rPr>
        <w:t>V</w:t>
      </w:r>
      <w:r w:rsidRPr="002D5CC2">
        <w:rPr>
          <w:szCs w:val="20"/>
        </w:rPr>
        <w:t xml:space="preserve">oor </w:t>
      </w:r>
      <w:r>
        <w:rPr>
          <w:szCs w:val="20"/>
        </w:rPr>
        <w:t>de specifieke rol die men toegewezen krijgt zal</w:t>
      </w:r>
      <w:r w:rsidRPr="002D5CC2">
        <w:rPr>
          <w:szCs w:val="20"/>
        </w:rPr>
        <w:t xml:space="preserve"> jaarlijks </w:t>
      </w:r>
      <w:r>
        <w:rPr>
          <w:szCs w:val="20"/>
        </w:rPr>
        <w:t xml:space="preserve">minimaal eenmaal geoefend worden </w:t>
      </w:r>
      <w:r w:rsidRPr="002D5CC2">
        <w:rPr>
          <w:szCs w:val="20"/>
        </w:rPr>
        <w:t>op tactisch of</w:t>
      </w:r>
      <w:r>
        <w:rPr>
          <w:szCs w:val="20"/>
        </w:rPr>
        <w:t xml:space="preserve"> strategisch niveau. De betrokkenen op operationeel niveau (huisartsen en ondersteunend personeel) dienen uitsluitend op de hoogte te zijn van het bestaan van een crisisorganisatie en het conformeren naar de gemaakte afspraken.</w:t>
      </w:r>
    </w:p>
    <w:p w14:paraId="51A0D857" w14:textId="77777777" w:rsidR="00A9728D" w:rsidRPr="002D5CC2" w:rsidRDefault="00A9728D" w:rsidP="00995F0F">
      <w:pPr>
        <w:pStyle w:val="Lijstalinea"/>
        <w:numPr>
          <w:ilvl w:val="0"/>
          <w:numId w:val="49"/>
        </w:numPr>
        <w:spacing w:after="2"/>
        <w:ind w:left="284" w:hanging="284"/>
        <w:rPr>
          <w:szCs w:val="20"/>
        </w:rPr>
      </w:pPr>
      <w:r w:rsidRPr="002D5CC2">
        <w:rPr>
          <w:szCs w:val="20"/>
        </w:rPr>
        <w:t>De landelijk ontwikkelde kwalificatieprofielen en OTO-kaarten dienen als leidraad voor het opleiden, trainen en oefenen van de ind</w:t>
      </w:r>
      <w:r>
        <w:rPr>
          <w:szCs w:val="20"/>
        </w:rPr>
        <w:t>ividuele sleutelfunctionarissen.</w:t>
      </w:r>
    </w:p>
    <w:p w14:paraId="22987320" w14:textId="77777777" w:rsidR="00A9728D" w:rsidRDefault="00A9728D" w:rsidP="00995F0F">
      <w:pPr>
        <w:pStyle w:val="Lijstalinea"/>
        <w:numPr>
          <w:ilvl w:val="0"/>
          <w:numId w:val="49"/>
        </w:numPr>
        <w:spacing w:after="2"/>
        <w:ind w:left="284" w:hanging="284"/>
        <w:rPr>
          <w:szCs w:val="20"/>
        </w:rPr>
      </w:pPr>
      <w:r>
        <w:rPr>
          <w:szCs w:val="20"/>
        </w:rPr>
        <w:t>Het OTO-jaarplan wordt</w:t>
      </w:r>
      <w:r w:rsidRPr="005C2E4C">
        <w:rPr>
          <w:szCs w:val="20"/>
        </w:rPr>
        <w:t xml:space="preserve"> </w:t>
      </w:r>
      <w:r>
        <w:rPr>
          <w:szCs w:val="20"/>
        </w:rPr>
        <w:t>uiterlijk op 31 oktober in het voorafgaande jaar opgesteld en vastgesteld.</w:t>
      </w:r>
    </w:p>
    <w:p w14:paraId="4D854D38" w14:textId="77777777" w:rsidR="00A9728D" w:rsidRDefault="00A9728D" w:rsidP="00995F0F">
      <w:pPr>
        <w:pStyle w:val="Lijstalinea"/>
        <w:numPr>
          <w:ilvl w:val="0"/>
          <w:numId w:val="49"/>
        </w:numPr>
        <w:spacing w:after="2"/>
        <w:ind w:left="284" w:hanging="284"/>
        <w:rPr>
          <w:szCs w:val="20"/>
        </w:rPr>
      </w:pPr>
      <w:r>
        <w:rPr>
          <w:szCs w:val="20"/>
        </w:rPr>
        <w:t xml:space="preserve">Alle voorgenomen en uitgevoerde activiteiten uit het OTO-jaarplan worden uiterlijk op 31 maart het jaar daaropvolgend </w:t>
      </w:r>
      <w:r w:rsidRPr="005C2E4C">
        <w:rPr>
          <w:szCs w:val="20"/>
        </w:rPr>
        <w:t>geëvalueerd</w:t>
      </w:r>
      <w:r>
        <w:rPr>
          <w:szCs w:val="20"/>
        </w:rPr>
        <w:t>.</w:t>
      </w:r>
    </w:p>
    <w:p w14:paraId="0DF038D6" w14:textId="77777777" w:rsidR="00A9728D" w:rsidRDefault="00A9728D" w:rsidP="00995F0F">
      <w:pPr>
        <w:pStyle w:val="Lijstalinea"/>
        <w:numPr>
          <w:ilvl w:val="0"/>
          <w:numId w:val="49"/>
        </w:numPr>
        <w:spacing w:after="2"/>
        <w:ind w:left="284" w:hanging="284"/>
        <w:rPr>
          <w:szCs w:val="20"/>
        </w:rPr>
      </w:pPr>
      <w:r>
        <w:rPr>
          <w:szCs w:val="20"/>
        </w:rPr>
        <w:t>Het beschikbaar zijn en blijven van de financiële stimuleringsgelden is randvoorwaarde voor het volledig uitvoeren van dit meerjaren OTO-beleidsplan en de daaruit voortvloeiden OTO-jaarplannen.</w:t>
      </w:r>
    </w:p>
    <w:p w14:paraId="53C114E6" w14:textId="77777777" w:rsidR="00A9728D" w:rsidRDefault="00A9728D" w:rsidP="00995F0F">
      <w:pPr>
        <w:pStyle w:val="Lijstalinea"/>
        <w:numPr>
          <w:ilvl w:val="0"/>
          <w:numId w:val="49"/>
        </w:numPr>
        <w:spacing w:after="2"/>
        <w:ind w:left="284" w:hanging="284"/>
        <w:rPr>
          <w:szCs w:val="20"/>
        </w:rPr>
      </w:pPr>
      <w:r>
        <w:rPr>
          <w:szCs w:val="20"/>
        </w:rPr>
        <w:t>Er wordt een</w:t>
      </w:r>
      <w:r w:rsidRPr="003C13AF">
        <w:rPr>
          <w:szCs w:val="20"/>
        </w:rPr>
        <w:t xml:space="preserve"> adequate registratie </w:t>
      </w:r>
      <w:r>
        <w:rPr>
          <w:szCs w:val="20"/>
        </w:rPr>
        <w:t xml:space="preserve">ingevoerd en beheerd </w:t>
      </w:r>
      <w:r w:rsidRPr="003C13AF">
        <w:rPr>
          <w:szCs w:val="20"/>
        </w:rPr>
        <w:t xml:space="preserve">van de gevolgde OTO-activiteiten van de totale crisisorganisatie en al </w:t>
      </w:r>
      <w:r>
        <w:rPr>
          <w:szCs w:val="20"/>
        </w:rPr>
        <w:t>haar onderdelen.</w:t>
      </w:r>
    </w:p>
    <w:p w14:paraId="314BAD5F" w14:textId="77777777" w:rsidR="00A9728D" w:rsidRPr="003C13AF" w:rsidRDefault="00A9728D" w:rsidP="00E33AE8">
      <w:pPr>
        <w:pStyle w:val="Lijstalinea"/>
        <w:numPr>
          <w:ilvl w:val="0"/>
          <w:numId w:val="0"/>
        </w:numPr>
        <w:ind w:left="284"/>
        <w:rPr>
          <w:szCs w:val="20"/>
        </w:rPr>
      </w:pPr>
    </w:p>
    <w:p w14:paraId="3F46EBFB" w14:textId="19BE2D1E" w:rsidR="00A9728D" w:rsidRDefault="00E33AE8" w:rsidP="00E33AE8">
      <w:pPr>
        <w:pStyle w:val="Kop2"/>
        <w:numPr>
          <w:ilvl w:val="0"/>
          <w:numId w:val="0"/>
        </w:numPr>
      </w:pPr>
      <w:bookmarkStart w:id="144" w:name="_Toc454801244"/>
      <w:bookmarkStart w:id="145" w:name="_Toc473714910"/>
      <w:r>
        <w:t xml:space="preserve">3.2  </w:t>
      </w:r>
      <w:r w:rsidR="00A9728D">
        <w:t>Specifieke items in de periode 2017-2020</w:t>
      </w:r>
      <w:bookmarkEnd w:id="144"/>
      <w:bookmarkEnd w:id="145"/>
    </w:p>
    <w:p w14:paraId="1ED7C730" w14:textId="77777777" w:rsidR="00A9728D" w:rsidRPr="002D0C49" w:rsidRDefault="00A9728D" w:rsidP="00995F0F">
      <w:pPr>
        <w:pStyle w:val="Lijstalinea"/>
        <w:numPr>
          <w:ilvl w:val="0"/>
          <w:numId w:val="52"/>
        </w:numPr>
        <w:spacing w:after="2"/>
        <w:ind w:left="284" w:hanging="284"/>
        <w:rPr>
          <w:szCs w:val="20"/>
        </w:rPr>
      </w:pPr>
      <w:r w:rsidRPr="002D0C49">
        <w:rPr>
          <w:szCs w:val="20"/>
        </w:rPr>
        <w:t xml:space="preserve">Ontwikkeling en implementatie van een Opleiden, Trainen en Oefen </w:t>
      </w:r>
      <w:r>
        <w:rPr>
          <w:szCs w:val="20"/>
        </w:rPr>
        <w:t>registratiesysteem.</w:t>
      </w:r>
    </w:p>
    <w:p w14:paraId="57014F75" w14:textId="45E7289A" w:rsidR="00A9728D" w:rsidRPr="007A2C46" w:rsidRDefault="00A9728D" w:rsidP="00995F0F">
      <w:pPr>
        <w:pStyle w:val="Lijstalinea"/>
        <w:numPr>
          <w:ilvl w:val="0"/>
          <w:numId w:val="52"/>
        </w:numPr>
        <w:spacing w:after="2"/>
        <w:ind w:left="284" w:hanging="284"/>
        <w:rPr>
          <w:szCs w:val="20"/>
        </w:rPr>
      </w:pPr>
      <w:r w:rsidRPr="002D0C49">
        <w:rPr>
          <w:szCs w:val="20"/>
        </w:rPr>
        <w:t>Er is voornamelijk getraind en geoefend binnen de eigen crisisorganisatie. In deze beleidsperiode zal ook geoefend gaan w</w:t>
      </w:r>
      <w:r>
        <w:rPr>
          <w:szCs w:val="20"/>
        </w:rPr>
        <w:t xml:space="preserve">orden met externe ketenpartners. </w:t>
      </w:r>
      <w:r w:rsidRPr="007A2C46">
        <w:rPr>
          <w:szCs w:val="20"/>
        </w:rPr>
        <w:t>Voorbeelden hiervan zijn:</w:t>
      </w:r>
    </w:p>
    <w:p w14:paraId="1C68A992" w14:textId="77777777" w:rsidR="00D10853" w:rsidRDefault="00A9728D" w:rsidP="00995F0F">
      <w:pPr>
        <w:pStyle w:val="Lijstalinea"/>
        <w:numPr>
          <w:ilvl w:val="1"/>
          <w:numId w:val="52"/>
        </w:numPr>
        <w:spacing w:after="2"/>
        <w:ind w:left="993" w:hanging="284"/>
        <w:rPr>
          <w:szCs w:val="20"/>
        </w:rPr>
      </w:pPr>
      <w:r>
        <w:rPr>
          <w:szCs w:val="20"/>
        </w:rPr>
        <w:t>Samenwerking HAP-Ziekenhuis</w:t>
      </w:r>
      <w:r w:rsidR="00D10853">
        <w:rPr>
          <w:szCs w:val="20"/>
        </w:rPr>
        <w:t xml:space="preserve">  </w:t>
      </w:r>
    </w:p>
    <w:p w14:paraId="31851192" w14:textId="763E0F8A" w:rsidR="00A9728D" w:rsidRDefault="00A9728D" w:rsidP="00995F0F">
      <w:pPr>
        <w:pStyle w:val="Lijstalinea"/>
        <w:numPr>
          <w:ilvl w:val="1"/>
          <w:numId w:val="52"/>
        </w:numPr>
        <w:spacing w:after="2"/>
        <w:ind w:left="993" w:hanging="284"/>
        <w:rPr>
          <w:szCs w:val="20"/>
        </w:rPr>
      </w:pPr>
      <w:r>
        <w:rPr>
          <w:szCs w:val="20"/>
        </w:rPr>
        <w:t>Afstemming en informatie-uitwisseling GHOR</w:t>
      </w:r>
    </w:p>
    <w:p w14:paraId="58FFE089" w14:textId="77777777" w:rsidR="00A9728D" w:rsidRPr="007A2C46" w:rsidRDefault="00A9728D" w:rsidP="00995F0F">
      <w:pPr>
        <w:pStyle w:val="Lijstalinea"/>
        <w:numPr>
          <w:ilvl w:val="1"/>
          <w:numId w:val="52"/>
        </w:numPr>
        <w:spacing w:after="2"/>
        <w:ind w:left="993" w:hanging="284"/>
        <w:rPr>
          <w:szCs w:val="20"/>
        </w:rPr>
      </w:pPr>
      <w:r>
        <w:rPr>
          <w:szCs w:val="20"/>
        </w:rPr>
        <w:t>Optreden en samenwerking binnen de ‘witte keten’.</w:t>
      </w:r>
    </w:p>
    <w:p w14:paraId="6B55C115" w14:textId="01C1FF88" w:rsidR="00A9728D" w:rsidRPr="00100A2E" w:rsidRDefault="00A9728D" w:rsidP="00995F0F">
      <w:pPr>
        <w:pStyle w:val="Lijstalinea"/>
        <w:numPr>
          <w:ilvl w:val="0"/>
          <w:numId w:val="52"/>
        </w:numPr>
        <w:spacing w:after="2"/>
        <w:ind w:left="284" w:hanging="284"/>
        <w:rPr>
          <w:szCs w:val="20"/>
        </w:rPr>
      </w:pPr>
      <w:r w:rsidRPr="00100A2E">
        <w:rPr>
          <w:szCs w:val="20"/>
        </w:rPr>
        <w:t xml:space="preserve">Oefenen aan de hand van verschillende scenario’s door het </w:t>
      </w:r>
      <w:r>
        <w:rPr>
          <w:szCs w:val="20"/>
        </w:rPr>
        <w:t xml:space="preserve">CT conform het regionaal risicoprofiel zoals </w:t>
      </w:r>
      <w:r w:rsidR="00E27CF1">
        <w:rPr>
          <w:szCs w:val="20"/>
        </w:rPr>
        <w:t xml:space="preserve">bijvoorbeeld </w:t>
      </w:r>
      <w:r>
        <w:rPr>
          <w:szCs w:val="20"/>
        </w:rPr>
        <w:t>uitval nutsvoorzieningen/ICT, terrorisme o.i.d.</w:t>
      </w:r>
    </w:p>
    <w:p w14:paraId="6790D732" w14:textId="322CAD1C" w:rsidR="00A9728D" w:rsidRDefault="00A9728D" w:rsidP="00995F0F">
      <w:pPr>
        <w:pStyle w:val="Lijstalinea"/>
        <w:numPr>
          <w:ilvl w:val="0"/>
          <w:numId w:val="52"/>
        </w:numPr>
        <w:spacing w:after="2"/>
        <w:ind w:left="284" w:hanging="284"/>
        <w:rPr>
          <w:szCs w:val="20"/>
        </w:rPr>
      </w:pPr>
      <w:r>
        <w:rPr>
          <w:szCs w:val="20"/>
        </w:rPr>
        <w:t>Herhaling bereikbaarheid/beschikbaarheidsoefening (niet zijnde opkomstoefening)</w:t>
      </w:r>
      <w:r w:rsidR="00E33AE8">
        <w:rPr>
          <w:szCs w:val="20"/>
        </w:rPr>
        <w:t>.</w:t>
      </w:r>
    </w:p>
    <w:p w14:paraId="69E9681E" w14:textId="18C3FF7A" w:rsidR="00E33AE8" w:rsidRDefault="00E33AE8" w:rsidP="00995F0F">
      <w:pPr>
        <w:pStyle w:val="Lijstalinea"/>
        <w:numPr>
          <w:ilvl w:val="0"/>
          <w:numId w:val="52"/>
        </w:numPr>
        <w:spacing w:after="2"/>
        <w:ind w:left="284" w:hanging="284"/>
        <w:rPr>
          <w:szCs w:val="20"/>
        </w:rPr>
      </w:pPr>
      <w:r>
        <w:rPr>
          <w:szCs w:val="20"/>
        </w:rPr>
        <w:t>Implementatie HaROPApp 2.0 bij alle betrokkenen.</w:t>
      </w:r>
    </w:p>
    <w:p w14:paraId="3A9C9219" w14:textId="0FF53E09" w:rsidR="00A9728D" w:rsidRDefault="00A9728D" w:rsidP="00995F0F">
      <w:pPr>
        <w:pStyle w:val="Lijstalinea"/>
        <w:numPr>
          <w:ilvl w:val="0"/>
          <w:numId w:val="52"/>
        </w:numPr>
        <w:spacing w:after="2"/>
        <w:ind w:left="284" w:hanging="284"/>
        <w:rPr>
          <w:szCs w:val="20"/>
        </w:rPr>
      </w:pPr>
      <w:r>
        <w:rPr>
          <w:szCs w:val="20"/>
        </w:rPr>
        <w:t xml:space="preserve">Basistrainingen voor opvolgers van leden crisisteam en </w:t>
      </w:r>
      <w:r w:rsidR="00F627A3">
        <w:rPr>
          <w:szCs w:val="20"/>
        </w:rPr>
        <w:t>HaROP-aanspreekpunten</w:t>
      </w:r>
      <w:r w:rsidR="00E33AE8">
        <w:rPr>
          <w:szCs w:val="20"/>
        </w:rPr>
        <w:t>.</w:t>
      </w:r>
    </w:p>
    <w:p w14:paraId="43790225" w14:textId="7E640F36" w:rsidR="00D10853" w:rsidRDefault="00A9728D" w:rsidP="00D10853">
      <w:pPr>
        <w:pStyle w:val="Lijstalinea"/>
        <w:numPr>
          <w:ilvl w:val="0"/>
          <w:numId w:val="52"/>
        </w:numPr>
        <w:spacing w:after="2"/>
        <w:ind w:left="284" w:hanging="284"/>
        <w:rPr>
          <w:szCs w:val="20"/>
        </w:rPr>
      </w:pPr>
      <w:r>
        <w:rPr>
          <w:szCs w:val="20"/>
        </w:rPr>
        <w:t>Instructie/informatie aan rol chauffeurs, triagisten, doktersassistenten</w:t>
      </w:r>
      <w:r w:rsidR="00E27CF1">
        <w:rPr>
          <w:szCs w:val="20"/>
        </w:rPr>
        <w:t>.</w:t>
      </w:r>
    </w:p>
    <w:p w14:paraId="5F5E31FC" w14:textId="033D47FD" w:rsidR="00E27CF1" w:rsidRDefault="00E27CF1" w:rsidP="00D10853">
      <w:pPr>
        <w:pStyle w:val="Lijstalinea"/>
        <w:numPr>
          <w:ilvl w:val="0"/>
          <w:numId w:val="52"/>
        </w:numPr>
        <w:spacing w:after="2"/>
        <w:ind w:left="284" w:hanging="284"/>
        <w:rPr>
          <w:szCs w:val="20"/>
        </w:rPr>
      </w:pPr>
      <w:r>
        <w:rPr>
          <w:szCs w:val="20"/>
        </w:rPr>
        <w:t xml:space="preserve">Samenwerking </w:t>
      </w:r>
      <w:r w:rsidR="00783932">
        <w:rPr>
          <w:szCs w:val="20"/>
        </w:rPr>
        <w:t xml:space="preserve">crisisteams </w:t>
      </w:r>
      <w:r w:rsidR="006719A6">
        <w:rPr>
          <w:szCs w:val="20"/>
        </w:rPr>
        <w:t>CHPR</w:t>
      </w:r>
      <w:r w:rsidR="00783932">
        <w:rPr>
          <w:szCs w:val="20"/>
        </w:rPr>
        <w:t xml:space="preserve"> en </w:t>
      </w:r>
      <w:r w:rsidR="006719A6">
        <w:rPr>
          <w:szCs w:val="20"/>
        </w:rPr>
        <w:t xml:space="preserve">HAP </w:t>
      </w:r>
      <w:r w:rsidR="00783932">
        <w:rPr>
          <w:szCs w:val="20"/>
        </w:rPr>
        <w:t>NWN.</w:t>
      </w:r>
    </w:p>
    <w:p w14:paraId="500D855E" w14:textId="5FA8875F" w:rsidR="00D10853" w:rsidRPr="00D10853" w:rsidRDefault="00E27CF1" w:rsidP="00D10853">
      <w:pPr>
        <w:pStyle w:val="Lijstalinea"/>
        <w:numPr>
          <w:ilvl w:val="0"/>
          <w:numId w:val="52"/>
        </w:numPr>
        <w:spacing w:after="2"/>
        <w:ind w:left="284" w:hanging="284"/>
        <w:rPr>
          <w:szCs w:val="20"/>
        </w:rPr>
      </w:pPr>
      <w:r>
        <w:rPr>
          <w:szCs w:val="20"/>
        </w:rPr>
        <w:t>I</w:t>
      </w:r>
      <w:r w:rsidR="00D10853" w:rsidRPr="00D10853">
        <w:rPr>
          <w:szCs w:val="20"/>
        </w:rPr>
        <w:t>mplementatie van netcentrisch werken</w:t>
      </w:r>
      <w:r>
        <w:rPr>
          <w:szCs w:val="20"/>
        </w:rPr>
        <w:t>.</w:t>
      </w:r>
      <w:r w:rsidR="00D10853" w:rsidRPr="00D10853">
        <w:rPr>
          <w:szCs w:val="20"/>
        </w:rPr>
        <w:t xml:space="preserve"> </w:t>
      </w:r>
    </w:p>
    <w:p w14:paraId="183393B8" w14:textId="77777777" w:rsidR="00E33AE8" w:rsidRDefault="00E33AE8" w:rsidP="00E33AE8">
      <w:pPr>
        <w:pStyle w:val="Kop1"/>
        <w:numPr>
          <w:ilvl w:val="0"/>
          <w:numId w:val="0"/>
        </w:numPr>
      </w:pPr>
      <w:bookmarkStart w:id="146" w:name="_Toc454801245"/>
    </w:p>
    <w:p w14:paraId="4E1E7EF9" w14:textId="33ED56EB" w:rsidR="00A9728D" w:rsidRPr="00E33AE8" w:rsidRDefault="00A9728D" w:rsidP="00E33AE8">
      <w:pPr>
        <w:spacing w:after="120"/>
        <w:rPr>
          <w:b/>
          <w:sz w:val="28"/>
          <w:szCs w:val="32"/>
        </w:rPr>
      </w:pPr>
      <w:r w:rsidRPr="00E33AE8">
        <w:rPr>
          <w:b/>
          <w:sz w:val="28"/>
        </w:rPr>
        <w:t>4. Rollen en functies</w:t>
      </w:r>
      <w:bookmarkEnd w:id="146"/>
    </w:p>
    <w:p w14:paraId="02F9FD56" w14:textId="7CDCAE37" w:rsidR="00A9728D" w:rsidRPr="00E33AE8" w:rsidRDefault="00A9728D" w:rsidP="00E33AE8">
      <w:pPr>
        <w:rPr>
          <w:rFonts w:ascii="Calibri" w:hAnsi="Calibri"/>
        </w:rPr>
      </w:pPr>
      <w:r w:rsidRPr="00E33AE8">
        <w:rPr>
          <w:rFonts w:ascii="Calibri" w:hAnsi="Calibri"/>
        </w:rPr>
        <w:t>Het meerjaren OTO–beleidsplan richt zich op alle rollen die binnen de crisisorganisatie actief zijn, zowel in de preparatieve (koude) als de repressieve (warme) fase.</w:t>
      </w:r>
    </w:p>
    <w:p w14:paraId="4B788EC7" w14:textId="77777777" w:rsidR="00A9728D" w:rsidRPr="00E33AE8" w:rsidRDefault="00A9728D" w:rsidP="00E33AE8">
      <w:pPr>
        <w:pStyle w:val="Geenafstand"/>
        <w:rPr>
          <w:color w:val="000000" w:themeColor="text1"/>
        </w:rPr>
      </w:pPr>
      <w:r w:rsidRPr="00E33AE8">
        <w:rPr>
          <w:color w:val="000000" w:themeColor="text1"/>
        </w:rPr>
        <w:t>Voor de taken, verantwoordelijkheden en bevoegdheden wordt gebruik gemaakt van de landelijk ontwikkelde kwalificatieprofielen. Hierin zijn ook de benodigde competenties beschreven. Deze kwalificatieprofielen zijn toegevoegd in de bijlage.</w:t>
      </w:r>
    </w:p>
    <w:p w14:paraId="6B0A4D85" w14:textId="0A93C61C" w:rsidR="00A9728D" w:rsidRPr="00E33AE8" w:rsidRDefault="00A9728D" w:rsidP="00E33AE8">
      <w:pPr>
        <w:pStyle w:val="Geenafstand"/>
        <w:rPr>
          <w:color w:val="000000" w:themeColor="text1"/>
        </w:rPr>
      </w:pPr>
      <w:r w:rsidRPr="00E33AE8">
        <w:rPr>
          <w:color w:val="000000" w:themeColor="text1"/>
        </w:rPr>
        <w:t>Voor iedere rol/functie is tevens een OTO-kaart beschikbaar</w:t>
      </w:r>
      <w:r w:rsidR="00E33AE8">
        <w:rPr>
          <w:color w:val="000000" w:themeColor="text1"/>
        </w:rPr>
        <w:t xml:space="preserve">. </w:t>
      </w:r>
      <w:r w:rsidRPr="00E33AE8">
        <w:rPr>
          <w:color w:val="000000" w:themeColor="text1"/>
        </w:rPr>
        <w:t>De OTO-kaart is een concretisering van het betreffende kwalificatieprofiel en geeft de mogelijkheden aan voor OTO-activiteiten per rol/functie.</w:t>
      </w:r>
    </w:p>
    <w:p w14:paraId="7254EB52" w14:textId="77777777" w:rsidR="00A9728D" w:rsidRPr="00E33AE8" w:rsidRDefault="00A9728D" w:rsidP="00E33AE8">
      <w:pPr>
        <w:rPr>
          <w:rFonts w:ascii="Calibri" w:hAnsi="Calibri"/>
        </w:rPr>
      </w:pPr>
    </w:p>
    <w:p w14:paraId="3ED49164" w14:textId="6223C45C" w:rsidR="00A9728D" w:rsidRPr="00E33AE8" w:rsidRDefault="00E33AE8" w:rsidP="00E33AE8">
      <w:pPr>
        <w:pStyle w:val="Kop2"/>
        <w:numPr>
          <w:ilvl w:val="0"/>
          <w:numId w:val="0"/>
        </w:numPr>
        <w:rPr>
          <w:rFonts w:ascii="Calibri" w:hAnsi="Calibri"/>
          <w:szCs w:val="22"/>
        </w:rPr>
      </w:pPr>
      <w:bookmarkStart w:id="147" w:name="_Toc454801246"/>
      <w:bookmarkStart w:id="148" w:name="_Toc473714911"/>
      <w:r>
        <w:rPr>
          <w:rFonts w:ascii="Calibri" w:hAnsi="Calibri"/>
          <w:szCs w:val="22"/>
        </w:rPr>
        <w:t xml:space="preserve">4.1 </w:t>
      </w:r>
      <w:r w:rsidR="00A9728D" w:rsidRPr="00E33AE8">
        <w:rPr>
          <w:rFonts w:ascii="Calibri" w:hAnsi="Calibri"/>
          <w:szCs w:val="22"/>
        </w:rPr>
        <w:t>Repressieve rollen (warme fase)</w:t>
      </w:r>
      <w:bookmarkEnd w:id="147"/>
      <w:bookmarkEnd w:id="148"/>
    </w:p>
    <w:p w14:paraId="7BDA72AE" w14:textId="77777777" w:rsidR="00A9728D" w:rsidRPr="00E33AE8" w:rsidRDefault="00A9728D" w:rsidP="00E33AE8">
      <w:pPr>
        <w:rPr>
          <w:rFonts w:ascii="Calibri" w:hAnsi="Calibri"/>
          <w:i/>
        </w:rPr>
      </w:pPr>
      <w:r w:rsidRPr="00E33AE8">
        <w:rPr>
          <w:rFonts w:ascii="Calibri" w:hAnsi="Calibri"/>
          <w:i/>
        </w:rPr>
        <w:t>Tactisch/Strategisch niveau</w:t>
      </w:r>
    </w:p>
    <w:p w14:paraId="066E76C0" w14:textId="25D5D111" w:rsidR="00A9728D" w:rsidRPr="00E33AE8" w:rsidRDefault="00E33AE8" w:rsidP="00995F0F">
      <w:pPr>
        <w:pStyle w:val="Lijstalinea"/>
        <w:numPr>
          <w:ilvl w:val="0"/>
          <w:numId w:val="53"/>
        </w:numPr>
        <w:spacing w:after="2"/>
        <w:rPr>
          <w:rFonts w:ascii="Calibri" w:hAnsi="Calibri"/>
        </w:rPr>
      </w:pPr>
      <w:r w:rsidRPr="00E33AE8">
        <w:rPr>
          <w:rFonts w:ascii="Calibri" w:hAnsi="Calibri"/>
        </w:rPr>
        <w:t>V</w:t>
      </w:r>
      <w:r w:rsidR="00A9728D" w:rsidRPr="00E33AE8">
        <w:rPr>
          <w:rFonts w:ascii="Calibri" w:hAnsi="Calibri"/>
        </w:rPr>
        <w:t>oorzitter</w:t>
      </w:r>
      <w:r>
        <w:rPr>
          <w:rFonts w:ascii="Calibri" w:hAnsi="Calibri"/>
        </w:rPr>
        <w:t>(s)</w:t>
      </w:r>
      <w:r w:rsidR="00A9728D" w:rsidRPr="00E33AE8">
        <w:rPr>
          <w:rFonts w:ascii="Calibri" w:hAnsi="Calibri"/>
        </w:rPr>
        <w:t xml:space="preserve"> crisisteam;</w:t>
      </w:r>
    </w:p>
    <w:p w14:paraId="56CE48D7" w14:textId="36E0BEAC" w:rsidR="00A9728D" w:rsidRPr="00E33AE8" w:rsidRDefault="00A9728D" w:rsidP="00995F0F">
      <w:pPr>
        <w:pStyle w:val="Lijstalinea"/>
        <w:numPr>
          <w:ilvl w:val="0"/>
          <w:numId w:val="53"/>
        </w:numPr>
        <w:spacing w:after="2"/>
        <w:rPr>
          <w:rFonts w:ascii="Calibri" w:hAnsi="Calibri"/>
        </w:rPr>
      </w:pPr>
      <w:r w:rsidRPr="00E33AE8">
        <w:rPr>
          <w:rFonts w:ascii="Calibri" w:hAnsi="Calibri"/>
        </w:rPr>
        <w:t>adviseurs crisisteam;</w:t>
      </w:r>
    </w:p>
    <w:p w14:paraId="42CD3693" w14:textId="77777777" w:rsidR="00A9728D" w:rsidRPr="00E33AE8" w:rsidRDefault="00A9728D" w:rsidP="00995F0F">
      <w:pPr>
        <w:pStyle w:val="Lijstalinea"/>
        <w:numPr>
          <w:ilvl w:val="0"/>
          <w:numId w:val="53"/>
        </w:numPr>
        <w:spacing w:after="2"/>
        <w:rPr>
          <w:rFonts w:ascii="Calibri" w:hAnsi="Calibri"/>
        </w:rPr>
      </w:pPr>
      <w:r w:rsidRPr="00E33AE8">
        <w:rPr>
          <w:rFonts w:ascii="Calibri" w:hAnsi="Calibri"/>
        </w:rPr>
        <w:t>ondersteuner crisisteam (logger/plotter);</w:t>
      </w:r>
    </w:p>
    <w:p w14:paraId="55B37068" w14:textId="23EF162C" w:rsidR="00A9728D" w:rsidRPr="00E33AE8" w:rsidRDefault="00A9728D" w:rsidP="00995F0F">
      <w:pPr>
        <w:pStyle w:val="Lijstalinea"/>
        <w:numPr>
          <w:ilvl w:val="0"/>
          <w:numId w:val="53"/>
        </w:numPr>
        <w:spacing w:after="2"/>
        <w:rPr>
          <w:rFonts w:ascii="Calibri" w:hAnsi="Calibri"/>
        </w:rPr>
      </w:pPr>
      <w:r w:rsidRPr="00E33AE8">
        <w:rPr>
          <w:rFonts w:ascii="Calibri" w:hAnsi="Calibri"/>
        </w:rPr>
        <w:t>communicatiemedewerker</w:t>
      </w:r>
      <w:r w:rsidR="00E33AE8">
        <w:rPr>
          <w:rFonts w:ascii="Calibri" w:hAnsi="Calibri"/>
        </w:rPr>
        <w:t xml:space="preserve"> en de</w:t>
      </w:r>
      <w:r w:rsidRPr="00E33AE8">
        <w:rPr>
          <w:rFonts w:ascii="Calibri" w:hAnsi="Calibri"/>
        </w:rPr>
        <w:t>;</w:t>
      </w:r>
    </w:p>
    <w:p w14:paraId="5FEC18CD" w14:textId="77777777" w:rsidR="00A9728D" w:rsidRPr="00E33AE8" w:rsidRDefault="00A9728D" w:rsidP="00995F0F">
      <w:pPr>
        <w:pStyle w:val="Lijstalinea"/>
        <w:numPr>
          <w:ilvl w:val="0"/>
          <w:numId w:val="53"/>
        </w:numPr>
        <w:spacing w:after="2"/>
        <w:rPr>
          <w:rFonts w:ascii="Calibri" w:hAnsi="Calibri"/>
        </w:rPr>
      </w:pPr>
      <w:r w:rsidRPr="00E33AE8">
        <w:rPr>
          <w:rFonts w:ascii="Calibri" w:hAnsi="Calibri"/>
        </w:rPr>
        <w:t>HaROP-coördinator.</w:t>
      </w:r>
    </w:p>
    <w:p w14:paraId="7F805433" w14:textId="77777777" w:rsidR="00A9728D" w:rsidRPr="00E33AE8" w:rsidRDefault="00A9728D" w:rsidP="00E33AE8">
      <w:pPr>
        <w:pStyle w:val="Geenafstand"/>
        <w:rPr>
          <w:color w:val="000000" w:themeColor="text1"/>
        </w:rPr>
      </w:pPr>
    </w:p>
    <w:p w14:paraId="792B1FA9" w14:textId="77777777" w:rsidR="00A9728D" w:rsidRPr="00E33AE8" w:rsidRDefault="00A9728D" w:rsidP="00E33AE8">
      <w:pPr>
        <w:pStyle w:val="Geenafstand"/>
        <w:rPr>
          <w:color w:val="000000" w:themeColor="text1"/>
        </w:rPr>
      </w:pPr>
    </w:p>
    <w:p w14:paraId="066A8F68" w14:textId="322A1C81" w:rsidR="00A9728D" w:rsidRPr="00E33AE8" w:rsidRDefault="00E33AE8" w:rsidP="00E33AE8">
      <w:pPr>
        <w:pStyle w:val="Kop2"/>
        <w:numPr>
          <w:ilvl w:val="0"/>
          <w:numId w:val="0"/>
        </w:numPr>
        <w:rPr>
          <w:rFonts w:ascii="Calibri" w:hAnsi="Calibri"/>
          <w:szCs w:val="22"/>
        </w:rPr>
      </w:pPr>
      <w:bookmarkStart w:id="149" w:name="_Toc454801247"/>
      <w:bookmarkStart w:id="150" w:name="_Toc473714912"/>
      <w:r>
        <w:rPr>
          <w:rFonts w:ascii="Calibri" w:hAnsi="Calibri"/>
          <w:szCs w:val="22"/>
        </w:rPr>
        <w:t xml:space="preserve">4.2 </w:t>
      </w:r>
      <w:r w:rsidR="00A9728D" w:rsidRPr="00E33AE8">
        <w:rPr>
          <w:rFonts w:ascii="Calibri" w:hAnsi="Calibri"/>
          <w:szCs w:val="22"/>
        </w:rPr>
        <w:t>Preparatieve functie (voorbereidende fase)</w:t>
      </w:r>
      <w:bookmarkEnd w:id="149"/>
      <w:bookmarkEnd w:id="150"/>
    </w:p>
    <w:p w14:paraId="0F75EA5F" w14:textId="767D5464" w:rsidR="00A9728D" w:rsidRPr="00E33AE8" w:rsidRDefault="00A9728D" w:rsidP="00E33AE8">
      <w:pPr>
        <w:rPr>
          <w:rFonts w:ascii="Calibri" w:hAnsi="Calibri"/>
        </w:rPr>
      </w:pPr>
      <w:r w:rsidRPr="00E33AE8">
        <w:rPr>
          <w:rFonts w:ascii="Calibri" w:hAnsi="Calibri"/>
        </w:rPr>
        <w:t xml:space="preserve">In de preparatieve (koude) fase is feitelijk alleen de HaROP-coördinator </w:t>
      </w:r>
      <w:r w:rsidR="00E33AE8">
        <w:rPr>
          <w:rFonts w:ascii="Calibri" w:hAnsi="Calibri"/>
        </w:rPr>
        <w:t>actief.</w:t>
      </w:r>
    </w:p>
    <w:p w14:paraId="39AD0B04" w14:textId="72225995" w:rsidR="00A9728D" w:rsidRPr="00E33AE8" w:rsidRDefault="00A9728D" w:rsidP="00E33AE8">
      <w:pPr>
        <w:rPr>
          <w:rFonts w:ascii="Calibri" w:hAnsi="Calibri"/>
        </w:rPr>
      </w:pPr>
      <w:r w:rsidRPr="00E33AE8">
        <w:rPr>
          <w:rFonts w:ascii="Calibri" w:hAnsi="Calibri"/>
        </w:rPr>
        <w:t xml:space="preserve">De HaROP-coördinator vervult in iedere fase een essentiële rol. Alle voorbereidingen ten aanzien van crisisbeheersing worden door </w:t>
      </w:r>
      <w:r w:rsidR="00E33AE8">
        <w:rPr>
          <w:rFonts w:ascii="Calibri" w:hAnsi="Calibri"/>
        </w:rPr>
        <w:t>deze functionaris gecoördineerd</w:t>
      </w:r>
      <w:r w:rsidRPr="00E33AE8">
        <w:rPr>
          <w:rFonts w:ascii="Calibri" w:hAnsi="Calibri"/>
        </w:rPr>
        <w:t>.</w:t>
      </w:r>
    </w:p>
    <w:p w14:paraId="3E8C5D63" w14:textId="77777777" w:rsidR="00A9728D" w:rsidRPr="00E33AE8" w:rsidRDefault="00A9728D" w:rsidP="00E33AE8">
      <w:pPr>
        <w:rPr>
          <w:rFonts w:ascii="Calibri" w:hAnsi="Calibri"/>
          <w:b/>
          <w:i/>
        </w:rPr>
      </w:pPr>
    </w:p>
    <w:p w14:paraId="30B34144" w14:textId="2AD39FAB" w:rsidR="00A9728D" w:rsidRPr="00E33AE8" w:rsidRDefault="00A9728D" w:rsidP="00E33AE8">
      <w:pPr>
        <w:rPr>
          <w:rFonts w:ascii="Calibri" w:hAnsi="Calibri"/>
        </w:rPr>
      </w:pPr>
      <w:r w:rsidRPr="00E33AE8">
        <w:rPr>
          <w:rFonts w:ascii="Calibri" w:hAnsi="Calibri"/>
        </w:rPr>
        <w:t>De rol en functie van de HaROP-coördinator is als volgt samen te vatten:</w:t>
      </w:r>
    </w:p>
    <w:p w14:paraId="67DBA67E" w14:textId="48C15BE2" w:rsidR="00A9728D" w:rsidRPr="00E33AE8" w:rsidRDefault="00A9728D" w:rsidP="00E33AE8">
      <w:pPr>
        <w:ind w:left="284"/>
        <w:contextualSpacing/>
        <w:rPr>
          <w:rFonts w:ascii="Calibri" w:hAnsi="Calibri" w:cs="Arial"/>
          <w:i/>
        </w:rPr>
      </w:pPr>
      <w:r w:rsidRPr="00E33AE8">
        <w:rPr>
          <w:rFonts w:ascii="Calibri" w:hAnsi="Calibri" w:cs="Arial"/>
          <w:i/>
        </w:rPr>
        <w:t xml:space="preserve">De HaROP-coördinator coördineert in opdracht van </w:t>
      </w:r>
      <w:r w:rsidR="00E33AE8">
        <w:rPr>
          <w:rFonts w:ascii="Calibri" w:hAnsi="Calibri" w:cs="Arial"/>
          <w:i/>
        </w:rPr>
        <w:t xml:space="preserve">de </w:t>
      </w:r>
      <w:r w:rsidRPr="00E33AE8">
        <w:rPr>
          <w:rFonts w:ascii="Calibri" w:hAnsi="Calibri" w:cs="Arial"/>
          <w:i/>
        </w:rPr>
        <w:t>bestuurder de voorbereiding van de huisartsenzorg (dagzorg en tijdens ANW-uren) onder crisisomstandigheden m.b.t. de eigen zorgcontinuïteit. De kerntaken kunnen bij meerdere medewerkers worden ondergebracht (uitvoering en/of coördinatie).</w:t>
      </w:r>
    </w:p>
    <w:p w14:paraId="3CEED9E6" w14:textId="77777777" w:rsidR="00E33AE8" w:rsidRDefault="00E33AE8" w:rsidP="00E33AE8">
      <w:pPr>
        <w:pStyle w:val="Kop1"/>
        <w:numPr>
          <w:ilvl w:val="0"/>
          <w:numId w:val="0"/>
        </w:numPr>
      </w:pPr>
      <w:bookmarkStart w:id="151" w:name="_Toc454801248"/>
    </w:p>
    <w:p w14:paraId="14945370" w14:textId="77777777" w:rsidR="00E33AE8" w:rsidRPr="00E33AE8" w:rsidRDefault="00E33AE8" w:rsidP="00E33AE8"/>
    <w:p w14:paraId="65C0B68D" w14:textId="6CE488CE" w:rsidR="00A9728D" w:rsidRPr="00E33AE8" w:rsidRDefault="00A9728D" w:rsidP="00E33AE8">
      <w:pPr>
        <w:pStyle w:val="Kop1"/>
        <w:numPr>
          <w:ilvl w:val="0"/>
          <w:numId w:val="0"/>
        </w:numPr>
        <w:rPr>
          <w:rFonts w:ascii="Calibri" w:hAnsi="Calibri"/>
          <w:sz w:val="22"/>
          <w:szCs w:val="22"/>
        </w:rPr>
      </w:pPr>
      <w:bookmarkStart w:id="152" w:name="_Toc473714913"/>
      <w:r w:rsidRPr="00E33AE8">
        <w:rPr>
          <w:rFonts w:ascii="Calibri" w:hAnsi="Calibri"/>
          <w:sz w:val="22"/>
          <w:szCs w:val="22"/>
        </w:rPr>
        <w:t>5. Financiële randvoorwaarden</w:t>
      </w:r>
      <w:bookmarkEnd w:id="151"/>
      <w:bookmarkEnd w:id="152"/>
      <w:r w:rsidRPr="00E33AE8">
        <w:rPr>
          <w:rFonts w:ascii="Calibri" w:hAnsi="Calibri"/>
          <w:sz w:val="22"/>
          <w:szCs w:val="22"/>
        </w:rPr>
        <w:t xml:space="preserve"> </w:t>
      </w:r>
    </w:p>
    <w:p w14:paraId="2D281CE2" w14:textId="77777777" w:rsidR="00A9728D" w:rsidRPr="00E33AE8" w:rsidRDefault="00A9728D" w:rsidP="00E33AE8">
      <w:pPr>
        <w:rPr>
          <w:rFonts w:ascii="Calibri" w:hAnsi="Calibri"/>
        </w:rPr>
      </w:pPr>
      <w:r w:rsidRPr="00E33AE8">
        <w:rPr>
          <w:rFonts w:ascii="Calibri" w:hAnsi="Calibri"/>
        </w:rPr>
        <w:t>De financiële randvoorwaarden zijn onderverdeeld in kosten van (externe) uitvoering, tijdsinvestering en coördinatie.</w:t>
      </w:r>
    </w:p>
    <w:p w14:paraId="76E8E5E3" w14:textId="77777777" w:rsidR="00A9728D" w:rsidRPr="00E33AE8" w:rsidRDefault="00A9728D" w:rsidP="00E33AE8">
      <w:pPr>
        <w:rPr>
          <w:rFonts w:ascii="Calibri" w:hAnsi="Calibri"/>
        </w:rPr>
      </w:pPr>
    </w:p>
    <w:p w14:paraId="5FC822DC" w14:textId="16613D73" w:rsidR="00A9728D" w:rsidRPr="00E33AE8" w:rsidRDefault="00E33AE8" w:rsidP="00E33AE8">
      <w:pPr>
        <w:pStyle w:val="Kop2"/>
        <w:numPr>
          <w:ilvl w:val="0"/>
          <w:numId w:val="0"/>
        </w:numPr>
        <w:rPr>
          <w:rFonts w:ascii="Calibri" w:hAnsi="Calibri"/>
          <w:szCs w:val="22"/>
        </w:rPr>
      </w:pPr>
      <w:bookmarkStart w:id="153" w:name="_Toc454801249"/>
      <w:bookmarkStart w:id="154" w:name="_Toc473714914"/>
      <w:r w:rsidRPr="00E33AE8">
        <w:rPr>
          <w:rFonts w:ascii="Calibri" w:hAnsi="Calibri"/>
          <w:szCs w:val="22"/>
        </w:rPr>
        <w:t xml:space="preserve">5.1 </w:t>
      </w:r>
      <w:r w:rsidR="00A9728D" w:rsidRPr="00E33AE8">
        <w:rPr>
          <w:rFonts w:ascii="Calibri" w:hAnsi="Calibri"/>
          <w:szCs w:val="22"/>
        </w:rPr>
        <w:t>Uitvoering OTO-programma repressieve rollen</w:t>
      </w:r>
      <w:bookmarkEnd w:id="153"/>
      <w:bookmarkEnd w:id="154"/>
    </w:p>
    <w:p w14:paraId="1BEE3342" w14:textId="48EBA397" w:rsidR="00A9728D" w:rsidRPr="00E33AE8" w:rsidRDefault="00A9728D" w:rsidP="00E33AE8">
      <w:pPr>
        <w:rPr>
          <w:rFonts w:ascii="Calibri" w:hAnsi="Calibri"/>
        </w:rPr>
      </w:pPr>
      <w:r w:rsidRPr="00E33AE8">
        <w:rPr>
          <w:rFonts w:ascii="Calibri" w:hAnsi="Calibri"/>
        </w:rPr>
        <w:t xml:space="preserve">Dit onderdeel omvat de kosten van (externe) uitvoering van het OTO-programma voor het vakbekwaam zijn voor de crisisorganisatie op tactisch en strategisch niveau om eind 2020 de ambitie te behalen zoals beschreven in </w:t>
      </w:r>
      <w:r w:rsidR="00E33AE8" w:rsidRPr="00E33AE8">
        <w:rPr>
          <w:rFonts w:ascii="Calibri" w:hAnsi="Calibri"/>
        </w:rPr>
        <w:t>paragraaf</w:t>
      </w:r>
      <w:r w:rsidRPr="00E33AE8">
        <w:rPr>
          <w:rFonts w:ascii="Calibri" w:hAnsi="Calibri"/>
        </w:rPr>
        <w:t xml:space="preserve"> 3.</w:t>
      </w:r>
    </w:p>
    <w:p w14:paraId="1C311C95" w14:textId="77777777" w:rsidR="00A9728D" w:rsidRPr="00E33AE8" w:rsidRDefault="00A9728D" w:rsidP="00E33AE8">
      <w:pPr>
        <w:rPr>
          <w:rFonts w:ascii="Calibri" w:hAnsi="Calibr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5"/>
        <w:gridCol w:w="379"/>
        <w:gridCol w:w="755"/>
        <w:gridCol w:w="557"/>
      </w:tblGrid>
      <w:tr w:rsidR="00A9728D" w:rsidRPr="00E33AE8" w14:paraId="2A79CF41" w14:textId="77777777" w:rsidTr="00A9728D">
        <w:tc>
          <w:tcPr>
            <w:tcW w:w="7365" w:type="dxa"/>
          </w:tcPr>
          <w:p w14:paraId="23223D0C" w14:textId="77777777" w:rsidR="00A9728D" w:rsidRPr="00E33AE8" w:rsidRDefault="00A9728D" w:rsidP="00E33AE8">
            <w:pPr>
              <w:rPr>
                <w:rFonts w:ascii="Calibri" w:hAnsi="Calibri"/>
              </w:rPr>
            </w:pPr>
          </w:p>
        </w:tc>
        <w:tc>
          <w:tcPr>
            <w:tcW w:w="379" w:type="dxa"/>
          </w:tcPr>
          <w:p w14:paraId="738CC2AF" w14:textId="77777777" w:rsidR="00A9728D" w:rsidRPr="00E33AE8" w:rsidRDefault="00A9728D" w:rsidP="00E33AE8">
            <w:pPr>
              <w:jc w:val="right"/>
              <w:rPr>
                <w:rFonts w:ascii="Calibri" w:hAnsi="Calibri"/>
              </w:rPr>
            </w:pPr>
          </w:p>
        </w:tc>
        <w:tc>
          <w:tcPr>
            <w:tcW w:w="1312" w:type="dxa"/>
            <w:gridSpan w:val="2"/>
          </w:tcPr>
          <w:p w14:paraId="7A159ECB" w14:textId="77777777" w:rsidR="00A9728D" w:rsidRPr="00E33AE8" w:rsidRDefault="00A9728D" w:rsidP="00E33AE8">
            <w:pPr>
              <w:jc w:val="right"/>
              <w:rPr>
                <w:rFonts w:ascii="Calibri" w:hAnsi="Calibri"/>
              </w:rPr>
            </w:pPr>
          </w:p>
        </w:tc>
      </w:tr>
      <w:tr w:rsidR="00A9728D" w:rsidRPr="00E33AE8" w14:paraId="64BB412B" w14:textId="77777777" w:rsidTr="00A9728D">
        <w:tc>
          <w:tcPr>
            <w:tcW w:w="7365" w:type="dxa"/>
          </w:tcPr>
          <w:p w14:paraId="1E10ADAF" w14:textId="77777777" w:rsidR="00A9728D" w:rsidRPr="00E33AE8" w:rsidRDefault="00A9728D" w:rsidP="00E33AE8">
            <w:pPr>
              <w:rPr>
                <w:rFonts w:ascii="Calibri" w:hAnsi="Calibri"/>
              </w:rPr>
            </w:pPr>
            <w:r w:rsidRPr="00E33AE8">
              <w:rPr>
                <w:rFonts w:ascii="Calibri" w:hAnsi="Calibri"/>
              </w:rPr>
              <w:t>Jaarlijkse (externe) kosten vakbekwaam worden</w:t>
            </w:r>
          </w:p>
          <w:p w14:paraId="00E3C77A" w14:textId="77777777" w:rsidR="00A9728D" w:rsidRPr="00E33AE8" w:rsidRDefault="00A9728D" w:rsidP="00E33AE8">
            <w:pPr>
              <w:rPr>
                <w:rFonts w:ascii="Calibri" w:hAnsi="Calibri"/>
              </w:rPr>
            </w:pPr>
            <w:r w:rsidRPr="00E33AE8">
              <w:rPr>
                <w:rFonts w:ascii="Calibri" w:hAnsi="Calibri"/>
              </w:rPr>
              <w:t>(kwadrant I: training opvolgers)</w:t>
            </w:r>
          </w:p>
        </w:tc>
        <w:tc>
          <w:tcPr>
            <w:tcW w:w="379" w:type="dxa"/>
          </w:tcPr>
          <w:p w14:paraId="3D684FF0" w14:textId="77777777" w:rsidR="00A9728D" w:rsidRPr="00E33AE8" w:rsidRDefault="00A9728D" w:rsidP="00E33AE8">
            <w:pPr>
              <w:jc w:val="right"/>
              <w:rPr>
                <w:rFonts w:ascii="Calibri" w:hAnsi="Calibri"/>
              </w:rPr>
            </w:pPr>
            <w:r w:rsidRPr="00E33AE8">
              <w:rPr>
                <w:rFonts w:ascii="Calibri" w:hAnsi="Calibri"/>
              </w:rPr>
              <w:t>€</w:t>
            </w:r>
          </w:p>
        </w:tc>
        <w:tc>
          <w:tcPr>
            <w:tcW w:w="1312" w:type="dxa"/>
            <w:gridSpan w:val="2"/>
          </w:tcPr>
          <w:p w14:paraId="65CF8201" w14:textId="112138F6" w:rsidR="00A9728D" w:rsidRPr="00E33AE8" w:rsidRDefault="003C7FFB" w:rsidP="00E33AE8">
            <w:pPr>
              <w:jc w:val="right"/>
              <w:rPr>
                <w:rFonts w:ascii="Calibri" w:hAnsi="Calibri"/>
              </w:rPr>
            </w:pPr>
            <w:r>
              <w:rPr>
                <w:rFonts w:ascii="Calibri" w:hAnsi="Calibri"/>
              </w:rPr>
              <w:t>750,-</w:t>
            </w:r>
          </w:p>
        </w:tc>
      </w:tr>
      <w:tr w:rsidR="00A9728D" w:rsidRPr="00E33AE8" w14:paraId="5A8DBC35" w14:textId="77777777" w:rsidTr="00A9728D">
        <w:tc>
          <w:tcPr>
            <w:tcW w:w="7365" w:type="dxa"/>
          </w:tcPr>
          <w:p w14:paraId="7EC00288" w14:textId="77777777" w:rsidR="00A9728D" w:rsidRPr="00E33AE8" w:rsidRDefault="00A9728D" w:rsidP="00E33AE8">
            <w:pPr>
              <w:rPr>
                <w:rFonts w:ascii="Calibri" w:hAnsi="Calibri"/>
              </w:rPr>
            </w:pPr>
          </w:p>
        </w:tc>
        <w:tc>
          <w:tcPr>
            <w:tcW w:w="379" w:type="dxa"/>
          </w:tcPr>
          <w:p w14:paraId="272E1B89" w14:textId="77777777" w:rsidR="00A9728D" w:rsidRPr="00E33AE8" w:rsidRDefault="00A9728D" w:rsidP="00E33AE8">
            <w:pPr>
              <w:jc w:val="right"/>
              <w:rPr>
                <w:rFonts w:ascii="Calibri" w:hAnsi="Calibri"/>
              </w:rPr>
            </w:pPr>
          </w:p>
        </w:tc>
        <w:tc>
          <w:tcPr>
            <w:tcW w:w="1312" w:type="dxa"/>
            <w:gridSpan w:val="2"/>
          </w:tcPr>
          <w:p w14:paraId="2EE321A0" w14:textId="77777777" w:rsidR="00A9728D" w:rsidRPr="00E33AE8" w:rsidRDefault="00A9728D" w:rsidP="00E33AE8">
            <w:pPr>
              <w:jc w:val="right"/>
              <w:rPr>
                <w:rFonts w:ascii="Calibri" w:hAnsi="Calibri"/>
              </w:rPr>
            </w:pPr>
          </w:p>
        </w:tc>
      </w:tr>
      <w:tr w:rsidR="00A9728D" w:rsidRPr="00E33AE8" w14:paraId="40576897" w14:textId="77777777" w:rsidTr="00A9728D">
        <w:tc>
          <w:tcPr>
            <w:tcW w:w="7365" w:type="dxa"/>
          </w:tcPr>
          <w:p w14:paraId="0A7A293B" w14:textId="77777777" w:rsidR="00A9728D" w:rsidRPr="00E33AE8" w:rsidRDefault="00A9728D" w:rsidP="00E33AE8">
            <w:pPr>
              <w:rPr>
                <w:rFonts w:ascii="Calibri" w:hAnsi="Calibri"/>
              </w:rPr>
            </w:pPr>
            <w:r w:rsidRPr="00E33AE8">
              <w:rPr>
                <w:rFonts w:ascii="Calibri" w:hAnsi="Calibri"/>
              </w:rPr>
              <w:t xml:space="preserve">Jaarlijkse (externe) kosten vakbekwaam blijven </w:t>
            </w:r>
          </w:p>
          <w:p w14:paraId="0B8C6619" w14:textId="77777777" w:rsidR="00A9728D" w:rsidRPr="00E33AE8" w:rsidRDefault="00A9728D" w:rsidP="00E33AE8">
            <w:pPr>
              <w:rPr>
                <w:rFonts w:ascii="Calibri" w:hAnsi="Calibri"/>
              </w:rPr>
            </w:pPr>
            <w:r w:rsidRPr="00E33AE8">
              <w:rPr>
                <w:rFonts w:ascii="Calibri" w:hAnsi="Calibri"/>
              </w:rPr>
              <w:t>(kwadrant II en III: training en oefening)</w:t>
            </w:r>
            <w:r w:rsidRPr="00E33AE8">
              <w:rPr>
                <w:rFonts w:ascii="Calibri" w:hAnsi="Calibri"/>
              </w:rPr>
              <w:tab/>
            </w:r>
          </w:p>
        </w:tc>
        <w:tc>
          <w:tcPr>
            <w:tcW w:w="379" w:type="dxa"/>
          </w:tcPr>
          <w:p w14:paraId="24358043" w14:textId="77777777" w:rsidR="00A9728D" w:rsidRPr="00E33AE8" w:rsidRDefault="00A9728D" w:rsidP="00E33AE8">
            <w:pPr>
              <w:jc w:val="right"/>
              <w:rPr>
                <w:rFonts w:ascii="Calibri" w:hAnsi="Calibri"/>
              </w:rPr>
            </w:pPr>
            <w:r w:rsidRPr="00E33AE8">
              <w:rPr>
                <w:rFonts w:ascii="Calibri" w:hAnsi="Calibri"/>
              </w:rPr>
              <w:t>€</w:t>
            </w:r>
          </w:p>
        </w:tc>
        <w:tc>
          <w:tcPr>
            <w:tcW w:w="1312" w:type="dxa"/>
            <w:gridSpan w:val="2"/>
          </w:tcPr>
          <w:p w14:paraId="33864024" w14:textId="7C988DBB" w:rsidR="00A9728D" w:rsidRPr="00E33AE8" w:rsidRDefault="00921A42" w:rsidP="00921A42">
            <w:pPr>
              <w:jc w:val="right"/>
              <w:rPr>
                <w:rFonts w:ascii="Calibri" w:hAnsi="Calibri"/>
              </w:rPr>
            </w:pPr>
            <w:r>
              <w:rPr>
                <w:rFonts w:ascii="Calibri" w:hAnsi="Calibri"/>
              </w:rPr>
              <w:t>9.750,-</w:t>
            </w:r>
          </w:p>
        </w:tc>
      </w:tr>
      <w:tr w:rsidR="00A9728D" w:rsidRPr="00E33AE8" w14:paraId="7F7BA576" w14:textId="77777777" w:rsidTr="00A9728D">
        <w:tc>
          <w:tcPr>
            <w:tcW w:w="7365" w:type="dxa"/>
          </w:tcPr>
          <w:p w14:paraId="74543594" w14:textId="77777777" w:rsidR="00A9728D" w:rsidRPr="00E33AE8" w:rsidRDefault="00A9728D" w:rsidP="00E33AE8">
            <w:pPr>
              <w:rPr>
                <w:rFonts w:ascii="Calibri" w:hAnsi="Calibri"/>
              </w:rPr>
            </w:pPr>
          </w:p>
        </w:tc>
        <w:tc>
          <w:tcPr>
            <w:tcW w:w="379" w:type="dxa"/>
          </w:tcPr>
          <w:p w14:paraId="5D986EF7" w14:textId="77777777" w:rsidR="00A9728D" w:rsidRPr="00E33AE8" w:rsidRDefault="00A9728D" w:rsidP="00E33AE8">
            <w:pPr>
              <w:jc w:val="right"/>
              <w:rPr>
                <w:rFonts w:ascii="Calibri" w:hAnsi="Calibri"/>
              </w:rPr>
            </w:pPr>
          </w:p>
        </w:tc>
        <w:tc>
          <w:tcPr>
            <w:tcW w:w="1312" w:type="dxa"/>
            <w:gridSpan w:val="2"/>
          </w:tcPr>
          <w:p w14:paraId="3BE5F1D7" w14:textId="77777777" w:rsidR="00A9728D" w:rsidRPr="00E33AE8" w:rsidRDefault="00A9728D" w:rsidP="00E33AE8">
            <w:pPr>
              <w:jc w:val="right"/>
              <w:rPr>
                <w:rFonts w:ascii="Calibri" w:hAnsi="Calibri"/>
              </w:rPr>
            </w:pPr>
          </w:p>
        </w:tc>
      </w:tr>
      <w:tr w:rsidR="00A9728D" w:rsidRPr="00E33AE8" w14:paraId="4410E01B" w14:textId="77777777" w:rsidTr="00A9728D">
        <w:tc>
          <w:tcPr>
            <w:tcW w:w="7365" w:type="dxa"/>
          </w:tcPr>
          <w:p w14:paraId="45879056" w14:textId="77777777" w:rsidR="00A9728D" w:rsidRPr="00E33AE8" w:rsidRDefault="00A9728D" w:rsidP="00E33AE8">
            <w:pPr>
              <w:rPr>
                <w:rFonts w:ascii="Calibri" w:hAnsi="Calibri"/>
              </w:rPr>
            </w:pPr>
            <w:r w:rsidRPr="00E33AE8">
              <w:rPr>
                <w:rFonts w:ascii="Calibri" w:hAnsi="Calibri"/>
              </w:rPr>
              <w:t>Jaarlijkse voorwaardescheppende kosten</w:t>
            </w:r>
          </w:p>
          <w:p w14:paraId="7CB8FF71" w14:textId="3AF057C5" w:rsidR="00A9728D" w:rsidRPr="00E33AE8" w:rsidRDefault="00921A42" w:rsidP="00783932">
            <w:pPr>
              <w:rPr>
                <w:rFonts w:ascii="Calibri" w:hAnsi="Calibri"/>
              </w:rPr>
            </w:pPr>
            <w:r>
              <w:rPr>
                <w:rFonts w:ascii="Calibri" w:hAnsi="Calibri"/>
              </w:rPr>
              <w:t>(</w:t>
            </w:r>
            <w:r w:rsidR="00A9728D" w:rsidRPr="00E33AE8">
              <w:rPr>
                <w:rFonts w:ascii="Calibri" w:hAnsi="Calibri"/>
              </w:rPr>
              <w:t>Training Ha</w:t>
            </w:r>
            <w:r w:rsidR="00783932">
              <w:rPr>
                <w:rFonts w:ascii="Calibri" w:hAnsi="Calibri"/>
              </w:rPr>
              <w:t>ROP-Coördinator, symposia</w:t>
            </w:r>
            <w:r>
              <w:rPr>
                <w:rFonts w:ascii="Calibri" w:hAnsi="Calibri"/>
              </w:rPr>
              <w:t>)</w:t>
            </w:r>
          </w:p>
        </w:tc>
        <w:tc>
          <w:tcPr>
            <w:tcW w:w="379" w:type="dxa"/>
          </w:tcPr>
          <w:p w14:paraId="602C87D6" w14:textId="77777777" w:rsidR="00A9728D" w:rsidRPr="00E33AE8" w:rsidRDefault="00A9728D" w:rsidP="00E33AE8">
            <w:pPr>
              <w:jc w:val="right"/>
              <w:rPr>
                <w:rFonts w:ascii="Calibri" w:hAnsi="Calibri"/>
              </w:rPr>
            </w:pPr>
            <w:r w:rsidRPr="00E33AE8">
              <w:rPr>
                <w:rFonts w:ascii="Calibri" w:hAnsi="Calibri"/>
              </w:rPr>
              <w:t>€</w:t>
            </w:r>
          </w:p>
        </w:tc>
        <w:tc>
          <w:tcPr>
            <w:tcW w:w="1312" w:type="dxa"/>
            <w:gridSpan w:val="2"/>
          </w:tcPr>
          <w:p w14:paraId="27640B43" w14:textId="3163E20E" w:rsidR="00A9728D" w:rsidRPr="00E33AE8" w:rsidRDefault="00921A42" w:rsidP="00E33AE8">
            <w:pPr>
              <w:jc w:val="right"/>
              <w:rPr>
                <w:rFonts w:ascii="Calibri" w:hAnsi="Calibri"/>
              </w:rPr>
            </w:pPr>
            <w:r>
              <w:rPr>
                <w:rFonts w:ascii="Calibri" w:hAnsi="Calibri"/>
              </w:rPr>
              <w:t>350,-</w:t>
            </w:r>
          </w:p>
        </w:tc>
      </w:tr>
      <w:tr w:rsidR="00A9728D" w:rsidRPr="00E33AE8" w14:paraId="3A82CB33" w14:textId="77777777" w:rsidTr="00A9728D">
        <w:tc>
          <w:tcPr>
            <w:tcW w:w="7365" w:type="dxa"/>
          </w:tcPr>
          <w:p w14:paraId="567252AF" w14:textId="77777777" w:rsidR="00A9728D" w:rsidRPr="00E33AE8" w:rsidRDefault="00A9728D" w:rsidP="00E33AE8">
            <w:pPr>
              <w:rPr>
                <w:rFonts w:ascii="Calibri" w:hAnsi="Calibri"/>
              </w:rPr>
            </w:pPr>
          </w:p>
        </w:tc>
        <w:tc>
          <w:tcPr>
            <w:tcW w:w="379" w:type="dxa"/>
          </w:tcPr>
          <w:p w14:paraId="7ADAEC78" w14:textId="77777777" w:rsidR="00A9728D" w:rsidRPr="00E33AE8" w:rsidRDefault="00A9728D" w:rsidP="00E33AE8">
            <w:pPr>
              <w:jc w:val="right"/>
              <w:rPr>
                <w:rFonts w:ascii="Calibri" w:hAnsi="Calibri"/>
              </w:rPr>
            </w:pPr>
          </w:p>
        </w:tc>
        <w:tc>
          <w:tcPr>
            <w:tcW w:w="1312" w:type="dxa"/>
            <w:gridSpan w:val="2"/>
          </w:tcPr>
          <w:p w14:paraId="3BAEC330" w14:textId="77777777" w:rsidR="00A9728D" w:rsidRPr="00E33AE8" w:rsidRDefault="00A9728D" w:rsidP="00E33AE8">
            <w:pPr>
              <w:jc w:val="right"/>
              <w:rPr>
                <w:rFonts w:ascii="Calibri" w:hAnsi="Calibri"/>
              </w:rPr>
            </w:pPr>
          </w:p>
        </w:tc>
      </w:tr>
      <w:tr w:rsidR="00A9728D" w:rsidRPr="00E33AE8" w14:paraId="29167E04" w14:textId="77777777" w:rsidTr="00A9728D">
        <w:tc>
          <w:tcPr>
            <w:tcW w:w="7365" w:type="dxa"/>
          </w:tcPr>
          <w:p w14:paraId="46BA374C" w14:textId="77777777" w:rsidR="00A9728D" w:rsidRPr="00E33AE8" w:rsidRDefault="00A9728D" w:rsidP="00E33AE8">
            <w:pPr>
              <w:rPr>
                <w:rFonts w:ascii="Calibri" w:hAnsi="Calibri"/>
              </w:rPr>
            </w:pPr>
            <w:r w:rsidRPr="00E33AE8">
              <w:rPr>
                <w:rFonts w:ascii="Calibri" w:hAnsi="Calibri"/>
              </w:rPr>
              <w:t>Interne kosten (locatie, catering, oefenmateriaal)</w:t>
            </w:r>
          </w:p>
        </w:tc>
        <w:tc>
          <w:tcPr>
            <w:tcW w:w="379" w:type="dxa"/>
          </w:tcPr>
          <w:p w14:paraId="70E83B4B" w14:textId="77777777" w:rsidR="00A9728D" w:rsidRPr="00E33AE8" w:rsidRDefault="00A9728D" w:rsidP="00E33AE8">
            <w:pPr>
              <w:jc w:val="right"/>
              <w:rPr>
                <w:rFonts w:ascii="Calibri" w:hAnsi="Calibri"/>
              </w:rPr>
            </w:pPr>
            <w:r w:rsidRPr="00E33AE8">
              <w:rPr>
                <w:rFonts w:ascii="Calibri" w:hAnsi="Calibri"/>
              </w:rPr>
              <w:t>€</w:t>
            </w:r>
          </w:p>
        </w:tc>
        <w:tc>
          <w:tcPr>
            <w:tcW w:w="1312" w:type="dxa"/>
            <w:gridSpan w:val="2"/>
          </w:tcPr>
          <w:p w14:paraId="1837A08A" w14:textId="5FE4037B" w:rsidR="00A9728D" w:rsidRPr="00E33AE8" w:rsidRDefault="00921A42" w:rsidP="00E33AE8">
            <w:pPr>
              <w:jc w:val="right"/>
              <w:rPr>
                <w:rFonts w:ascii="Calibri" w:hAnsi="Calibri"/>
              </w:rPr>
            </w:pPr>
            <w:r>
              <w:rPr>
                <w:rFonts w:ascii="Calibri" w:hAnsi="Calibri"/>
              </w:rPr>
              <w:t>750,-</w:t>
            </w:r>
          </w:p>
        </w:tc>
      </w:tr>
      <w:tr w:rsidR="00A9728D" w:rsidRPr="00E33AE8" w14:paraId="1D318159" w14:textId="77777777" w:rsidTr="00A9728D">
        <w:tc>
          <w:tcPr>
            <w:tcW w:w="7365" w:type="dxa"/>
          </w:tcPr>
          <w:p w14:paraId="5EED158D" w14:textId="77777777" w:rsidR="00A9728D" w:rsidRPr="00E33AE8" w:rsidRDefault="00A9728D" w:rsidP="00E33AE8">
            <w:pPr>
              <w:rPr>
                <w:rFonts w:ascii="Calibri" w:hAnsi="Calibri"/>
              </w:rPr>
            </w:pPr>
          </w:p>
        </w:tc>
        <w:tc>
          <w:tcPr>
            <w:tcW w:w="379" w:type="dxa"/>
          </w:tcPr>
          <w:p w14:paraId="4860A19B" w14:textId="77777777" w:rsidR="00A9728D" w:rsidRPr="00E33AE8" w:rsidRDefault="00A9728D" w:rsidP="00E33AE8">
            <w:pPr>
              <w:jc w:val="right"/>
              <w:rPr>
                <w:rFonts w:ascii="Calibri" w:hAnsi="Calibri"/>
              </w:rPr>
            </w:pPr>
          </w:p>
        </w:tc>
        <w:tc>
          <w:tcPr>
            <w:tcW w:w="1312" w:type="dxa"/>
            <w:gridSpan w:val="2"/>
          </w:tcPr>
          <w:p w14:paraId="3E2499EA" w14:textId="77777777" w:rsidR="00A9728D" w:rsidRPr="00E33AE8" w:rsidRDefault="00A9728D" w:rsidP="00E33AE8">
            <w:pPr>
              <w:jc w:val="right"/>
              <w:rPr>
                <w:rFonts w:ascii="Calibri" w:hAnsi="Calibri"/>
              </w:rPr>
            </w:pPr>
          </w:p>
        </w:tc>
      </w:tr>
      <w:tr w:rsidR="00A9728D" w:rsidRPr="00E33AE8" w14:paraId="245ED13D" w14:textId="77777777" w:rsidTr="00A9728D">
        <w:tc>
          <w:tcPr>
            <w:tcW w:w="7365" w:type="dxa"/>
          </w:tcPr>
          <w:p w14:paraId="0F3BF6EC" w14:textId="77777777" w:rsidR="00A9728D" w:rsidRPr="00E33AE8" w:rsidRDefault="00A9728D" w:rsidP="00E33AE8">
            <w:pPr>
              <w:jc w:val="right"/>
              <w:rPr>
                <w:rFonts w:ascii="Calibri" w:hAnsi="Calibri"/>
              </w:rPr>
            </w:pPr>
            <w:r w:rsidRPr="00E33AE8">
              <w:rPr>
                <w:rFonts w:ascii="Calibri" w:hAnsi="Calibri"/>
              </w:rPr>
              <w:t>Totaal</w:t>
            </w:r>
          </w:p>
        </w:tc>
        <w:tc>
          <w:tcPr>
            <w:tcW w:w="379" w:type="dxa"/>
          </w:tcPr>
          <w:p w14:paraId="0A7C6912" w14:textId="77777777" w:rsidR="00A9728D" w:rsidRPr="00E33AE8" w:rsidRDefault="00A9728D" w:rsidP="00E33AE8">
            <w:pPr>
              <w:jc w:val="right"/>
              <w:rPr>
                <w:rFonts w:ascii="Calibri" w:hAnsi="Calibri"/>
              </w:rPr>
            </w:pPr>
            <w:r w:rsidRPr="00E33AE8">
              <w:rPr>
                <w:rFonts w:ascii="Calibri" w:hAnsi="Calibri"/>
              </w:rPr>
              <w:t>€</w:t>
            </w:r>
          </w:p>
        </w:tc>
        <w:tc>
          <w:tcPr>
            <w:tcW w:w="1312" w:type="dxa"/>
            <w:gridSpan w:val="2"/>
          </w:tcPr>
          <w:p w14:paraId="61D786E4" w14:textId="33AC36D8" w:rsidR="00A9728D" w:rsidRPr="00E33AE8" w:rsidRDefault="00921A42" w:rsidP="00E33AE8">
            <w:pPr>
              <w:jc w:val="right"/>
              <w:rPr>
                <w:rFonts w:ascii="Calibri" w:hAnsi="Calibri"/>
              </w:rPr>
            </w:pPr>
            <w:r>
              <w:rPr>
                <w:rFonts w:ascii="Calibri" w:hAnsi="Calibri"/>
              </w:rPr>
              <w:t>11.600,-</w:t>
            </w:r>
          </w:p>
        </w:tc>
      </w:tr>
      <w:tr w:rsidR="00A9728D" w:rsidRPr="00E33AE8" w14:paraId="2EBE37DB" w14:textId="77777777" w:rsidTr="00A9728D">
        <w:tc>
          <w:tcPr>
            <w:tcW w:w="7365" w:type="dxa"/>
          </w:tcPr>
          <w:p w14:paraId="648DE707" w14:textId="77777777" w:rsidR="00A9728D" w:rsidRPr="00E33AE8" w:rsidRDefault="00A9728D" w:rsidP="00E33AE8">
            <w:pPr>
              <w:rPr>
                <w:rFonts w:ascii="Calibri" w:hAnsi="Calibri"/>
              </w:rPr>
            </w:pPr>
          </w:p>
        </w:tc>
        <w:tc>
          <w:tcPr>
            <w:tcW w:w="379" w:type="dxa"/>
          </w:tcPr>
          <w:p w14:paraId="32E4D787" w14:textId="77777777" w:rsidR="00A9728D" w:rsidRPr="00E33AE8" w:rsidRDefault="00A9728D" w:rsidP="00E33AE8">
            <w:pPr>
              <w:jc w:val="right"/>
              <w:rPr>
                <w:rFonts w:ascii="Calibri" w:hAnsi="Calibri"/>
              </w:rPr>
            </w:pPr>
          </w:p>
        </w:tc>
        <w:tc>
          <w:tcPr>
            <w:tcW w:w="1312" w:type="dxa"/>
            <w:gridSpan w:val="2"/>
          </w:tcPr>
          <w:p w14:paraId="102D23AC" w14:textId="77777777" w:rsidR="00A9728D" w:rsidRPr="00E33AE8" w:rsidRDefault="00A9728D" w:rsidP="00E33AE8">
            <w:pPr>
              <w:jc w:val="right"/>
              <w:rPr>
                <w:rFonts w:ascii="Calibri" w:hAnsi="Calibri"/>
              </w:rPr>
            </w:pPr>
          </w:p>
        </w:tc>
      </w:tr>
      <w:tr w:rsidR="00A9728D" w:rsidRPr="00E33AE8" w14:paraId="3B484083" w14:textId="77777777" w:rsidTr="00A9728D">
        <w:tc>
          <w:tcPr>
            <w:tcW w:w="7365" w:type="dxa"/>
          </w:tcPr>
          <w:p w14:paraId="52719324" w14:textId="77777777" w:rsidR="00A9728D" w:rsidRPr="00E33AE8" w:rsidRDefault="00A9728D" w:rsidP="00E33AE8">
            <w:pPr>
              <w:rPr>
                <w:rFonts w:ascii="Calibri" w:hAnsi="Calibri"/>
              </w:rPr>
            </w:pPr>
          </w:p>
          <w:p w14:paraId="6A26A9F6" w14:textId="77777777" w:rsidR="00A9728D" w:rsidRPr="00E33AE8" w:rsidRDefault="00A9728D" w:rsidP="00E33AE8">
            <w:pPr>
              <w:rPr>
                <w:rFonts w:ascii="Calibri" w:hAnsi="Calibri"/>
              </w:rPr>
            </w:pPr>
            <w:r w:rsidRPr="00E33AE8">
              <w:rPr>
                <w:rFonts w:ascii="Calibri" w:hAnsi="Calibri"/>
              </w:rPr>
              <w:t>Tijdsinvestering betrokken medewerkers (XX x gem. 12 uur)</w:t>
            </w:r>
            <w:r w:rsidRPr="00E33AE8">
              <w:rPr>
                <w:rFonts w:ascii="Calibri" w:hAnsi="Calibri"/>
              </w:rPr>
              <w:tab/>
            </w:r>
          </w:p>
        </w:tc>
        <w:tc>
          <w:tcPr>
            <w:tcW w:w="1134" w:type="dxa"/>
            <w:gridSpan w:val="2"/>
          </w:tcPr>
          <w:p w14:paraId="6853330F" w14:textId="77777777" w:rsidR="00A9728D" w:rsidRPr="00E33AE8" w:rsidRDefault="00A9728D" w:rsidP="00E33AE8">
            <w:pPr>
              <w:jc w:val="right"/>
              <w:rPr>
                <w:rFonts w:ascii="Calibri" w:hAnsi="Calibri"/>
              </w:rPr>
            </w:pPr>
          </w:p>
          <w:p w14:paraId="5ADAA77B" w14:textId="77777777" w:rsidR="00A9728D" w:rsidRPr="00E33AE8" w:rsidRDefault="00A9728D" w:rsidP="00E33AE8">
            <w:pPr>
              <w:jc w:val="right"/>
              <w:rPr>
                <w:rFonts w:ascii="Calibri" w:hAnsi="Calibri"/>
              </w:rPr>
            </w:pPr>
            <w:r w:rsidRPr="00E33AE8">
              <w:rPr>
                <w:rFonts w:ascii="Calibri" w:hAnsi="Calibri"/>
              </w:rPr>
              <w:t>120</w:t>
            </w:r>
          </w:p>
        </w:tc>
        <w:tc>
          <w:tcPr>
            <w:tcW w:w="557" w:type="dxa"/>
          </w:tcPr>
          <w:p w14:paraId="1157FC24" w14:textId="77777777" w:rsidR="00A9728D" w:rsidRPr="00E33AE8" w:rsidRDefault="00A9728D" w:rsidP="00E33AE8">
            <w:pPr>
              <w:jc w:val="right"/>
              <w:rPr>
                <w:rFonts w:ascii="Calibri" w:hAnsi="Calibri"/>
              </w:rPr>
            </w:pPr>
          </w:p>
          <w:p w14:paraId="7770BE7A" w14:textId="77777777" w:rsidR="00A9728D" w:rsidRPr="00E33AE8" w:rsidRDefault="00A9728D" w:rsidP="00E33AE8">
            <w:pPr>
              <w:jc w:val="right"/>
              <w:rPr>
                <w:rFonts w:ascii="Calibri" w:hAnsi="Calibri"/>
              </w:rPr>
            </w:pPr>
            <w:r w:rsidRPr="00E33AE8">
              <w:rPr>
                <w:rFonts w:ascii="Calibri" w:hAnsi="Calibri"/>
              </w:rPr>
              <w:t>uur</w:t>
            </w:r>
          </w:p>
        </w:tc>
      </w:tr>
      <w:tr w:rsidR="00A9728D" w:rsidRPr="00E33AE8" w14:paraId="6A370218" w14:textId="77777777" w:rsidTr="00A9728D">
        <w:tc>
          <w:tcPr>
            <w:tcW w:w="7365" w:type="dxa"/>
          </w:tcPr>
          <w:p w14:paraId="5DDFB489" w14:textId="77777777" w:rsidR="00A9728D" w:rsidRPr="00E33AE8" w:rsidRDefault="00A9728D" w:rsidP="00E33AE8">
            <w:pPr>
              <w:rPr>
                <w:rFonts w:ascii="Calibri" w:hAnsi="Calibri"/>
              </w:rPr>
            </w:pPr>
            <w:r w:rsidRPr="00E33AE8">
              <w:rPr>
                <w:rFonts w:ascii="Calibri" w:hAnsi="Calibri"/>
              </w:rPr>
              <w:t>Coördinatie (door HaROP-coördinator) incl. eigen training</w:t>
            </w:r>
          </w:p>
        </w:tc>
        <w:tc>
          <w:tcPr>
            <w:tcW w:w="1134" w:type="dxa"/>
            <w:gridSpan w:val="2"/>
          </w:tcPr>
          <w:p w14:paraId="6A1DC887" w14:textId="77777777" w:rsidR="00A9728D" w:rsidRPr="00E33AE8" w:rsidRDefault="00A9728D" w:rsidP="00E33AE8">
            <w:pPr>
              <w:jc w:val="right"/>
              <w:rPr>
                <w:rFonts w:ascii="Calibri" w:hAnsi="Calibri"/>
              </w:rPr>
            </w:pPr>
            <w:r w:rsidRPr="00E33AE8">
              <w:rPr>
                <w:rFonts w:ascii="Calibri" w:hAnsi="Calibri"/>
              </w:rPr>
              <w:t>150</w:t>
            </w:r>
          </w:p>
        </w:tc>
        <w:tc>
          <w:tcPr>
            <w:tcW w:w="557" w:type="dxa"/>
          </w:tcPr>
          <w:p w14:paraId="13A2DE4E" w14:textId="77777777" w:rsidR="00A9728D" w:rsidRPr="00E33AE8" w:rsidRDefault="00A9728D" w:rsidP="00E33AE8">
            <w:pPr>
              <w:jc w:val="right"/>
              <w:rPr>
                <w:rFonts w:ascii="Calibri" w:hAnsi="Calibri"/>
              </w:rPr>
            </w:pPr>
            <w:r w:rsidRPr="00E33AE8">
              <w:rPr>
                <w:rFonts w:ascii="Calibri" w:hAnsi="Calibri"/>
              </w:rPr>
              <w:t>uur</w:t>
            </w:r>
          </w:p>
        </w:tc>
      </w:tr>
    </w:tbl>
    <w:p w14:paraId="5B582F8E" w14:textId="77777777" w:rsidR="00A9728D" w:rsidRPr="00E33AE8" w:rsidRDefault="00A9728D" w:rsidP="00E33AE8">
      <w:pPr>
        <w:rPr>
          <w:rFonts w:ascii="Calibri" w:hAnsi="Calibri"/>
        </w:rPr>
      </w:pPr>
    </w:p>
    <w:p w14:paraId="61253672" w14:textId="77777777" w:rsidR="00A9728D" w:rsidRDefault="00A9728D" w:rsidP="00A9728D">
      <w:pPr>
        <w:rPr>
          <w:szCs w:val="20"/>
        </w:rPr>
      </w:pPr>
      <w:r>
        <w:rPr>
          <w:szCs w:val="20"/>
        </w:rPr>
        <w:tab/>
      </w:r>
      <w:r>
        <w:rPr>
          <w:szCs w:val="20"/>
        </w:rPr>
        <w:tab/>
      </w:r>
      <w:r>
        <w:rPr>
          <w:szCs w:val="20"/>
        </w:rPr>
        <w:tab/>
      </w:r>
      <w:r>
        <w:rPr>
          <w:szCs w:val="20"/>
        </w:rPr>
        <w:tab/>
      </w:r>
    </w:p>
    <w:p w14:paraId="6BA6A7C6" w14:textId="77777777" w:rsidR="00A9728D" w:rsidRDefault="00A9728D" w:rsidP="00A9728D">
      <w:pPr>
        <w:rPr>
          <w:szCs w:val="20"/>
        </w:rPr>
      </w:pPr>
    </w:p>
    <w:p w14:paraId="737F5A80" w14:textId="77777777" w:rsidR="00A9728D" w:rsidRDefault="00A9728D" w:rsidP="00A9728D">
      <w:pPr>
        <w:rPr>
          <w:szCs w:val="20"/>
        </w:rPr>
      </w:pPr>
    </w:p>
    <w:p w14:paraId="77BFDF33" w14:textId="77777777" w:rsidR="00A9728D" w:rsidRDefault="00A9728D" w:rsidP="00A9728D">
      <w:pPr>
        <w:rPr>
          <w:szCs w:val="20"/>
        </w:rPr>
      </w:pPr>
    </w:p>
    <w:p w14:paraId="16E2ADBA" w14:textId="77777777" w:rsidR="00A9728D" w:rsidRDefault="00A9728D" w:rsidP="00A9728D">
      <w:pPr>
        <w:rPr>
          <w:szCs w:val="20"/>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4"/>
        <w:gridCol w:w="92"/>
        <w:gridCol w:w="6792"/>
      </w:tblGrid>
      <w:tr w:rsidR="00A9728D" w:rsidRPr="00320A06" w14:paraId="1F7B1204" w14:textId="77777777" w:rsidTr="00A9728D">
        <w:tc>
          <w:tcPr>
            <w:tcW w:w="9288" w:type="dxa"/>
            <w:gridSpan w:val="3"/>
            <w:tcBorders>
              <w:top w:val="nil"/>
              <w:left w:val="nil"/>
              <w:bottom w:val="nil"/>
              <w:right w:val="nil"/>
            </w:tcBorders>
          </w:tcPr>
          <w:p w14:paraId="04C11097" w14:textId="7DA62D9E" w:rsidR="00E70B71" w:rsidRPr="00E70B71" w:rsidRDefault="00E70B71" w:rsidP="00A9728D">
            <w:pPr>
              <w:contextualSpacing/>
              <w:rPr>
                <w:rFonts w:cs="Arial"/>
                <w:b/>
                <w:i/>
                <w:sz w:val="18"/>
                <w:szCs w:val="18"/>
              </w:rPr>
            </w:pPr>
            <w:r w:rsidRPr="00E70B71">
              <w:rPr>
                <w:rFonts w:cs="Arial"/>
                <w:b/>
                <w:i/>
                <w:sz w:val="18"/>
                <w:szCs w:val="18"/>
              </w:rPr>
              <w:t>Typering HaROP-coördinator</w:t>
            </w:r>
          </w:p>
          <w:p w14:paraId="241D9F75" w14:textId="0C753576" w:rsidR="00A9728D" w:rsidRPr="00555990" w:rsidRDefault="00A9728D" w:rsidP="00E70B71">
            <w:pPr>
              <w:contextualSpacing/>
              <w:rPr>
                <w:rFonts w:cs="Arial"/>
                <w:sz w:val="18"/>
                <w:szCs w:val="18"/>
              </w:rPr>
            </w:pPr>
            <w:r w:rsidRPr="00AE5F03">
              <w:rPr>
                <w:rFonts w:cs="Arial"/>
                <w:sz w:val="18"/>
                <w:szCs w:val="18"/>
              </w:rPr>
              <w:t xml:space="preserve">De HaROP-coördinator coördineert in opdracht van </w:t>
            </w:r>
            <w:r w:rsidR="00E70B71">
              <w:rPr>
                <w:rFonts w:cs="Arial"/>
                <w:sz w:val="18"/>
                <w:szCs w:val="18"/>
              </w:rPr>
              <w:t xml:space="preserve">de </w:t>
            </w:r>
            <w:r w:rsidRPr="00AE5F03">
              <w:rPr>
                <w:rFonts w:cs="Arial"/>
                <w:sz w:val="18"/>
                <w:szCs w:val="18"/>
              </w:rPr>
              <w:t xml:space="preserve">bestuurder van </w:t>
            </w:r>
            <w:r w:rsidR="00D93542">
              <w:rPr>
                <w:rFonts w:cs="Arial"/>
                <w:sz w:val="18"/>
                <w:szCs w:val="18"/>
              </w:rPr>
              <w:t xml:space="preserve">de </w:t>
            </w:r>
            <w:r w:rsidR="00ED73A1">
              <w:rPr>
                <w:rFonts w:cs="Arial"/>
                <w:sz w:val="18"/>
                <w:szCs w:val="18"/>
              </w:rPr>
              <w:t>HAP NWN</w:t>
            </w:r>
            <w:r w:rsidR="00E70B71">
              <w:rPr>
                <w:rFonts w:cs="Arial"/>
                <w:sz w:val="18"/>
                <w:szCs w:val="18"/>
              </w:rPr>
              <w:t xml:space="preserve"> Huisartsenzorg</w:t>
            </w:r>
            <w:r w:rsidRPr="00AE5F03">
              <w:rPr>
                <w:rFonts w:cs="Arial"/>
                <w:sz w:val="18"/>
                <w:szCs w:val="18"/>
              </w:rPr>
              <w:t xml:space="preserve"> de voorbereiding van de huisartsenzorg (dagzorg en tijdens ANW-uren) onder crisisomstandigheden m.b.t. de eigen zorgcontinuïteit</w:t>
            </w:r>
            <w:r w:rsidR="00E70B71">
              <w:rPr>
                <w:rFonts w:cs="Arial"/>
                <w:sz w:val="18"/>
                <w:szCs w:val="18"/>
              </w:rPr>
              <w:t xml:space="preserve"> en de bedrijfscontinuiïteit</w:t>
            </w:r>
            <w:r w:rsidRPr="00AE5F03">
              <w:rPr>
                <w:rFonts w:cs="Arial"/>
                <w:sz w:val="18"/>
                <w:szCs w:val="18"/>
              </w:rPr>
              <w:t>. De kerntaken kunnen bij meerdere medewerkers worden ondergebracht (uitvoering en/of coördinatie).</w:t>
            </w:r>
            <w:r w:rsidR="00E70B71">
              <w:rPr>
                <w:rFonts w:cs="Arial"/>
                <w:sz w:val="18"/>
                <w:szCs w:val="18"/>
              </w:rPr>
              <w:t xml:space="preserve"> </w:t>
            </w:r>
          </w:p>
        </w:tc>
      </w:tr>
      <w:tr w:rsidR="00A9728D" w:rsidRPr="00320A06" w14:paraId="3D60E201" w14:textId="77777777" w:rsidTr="00A9728D">
        <w:tc>
          <w:tcPr>
            <w:tcW w:w="9288" w:type="dxa"/>
            <w:gridSpan w:val="3"/>
            <w:tcBorders>
              <w:top w:val="nil"/>
              <w:left w:val="nil"/>
              <w:bottom w:val="nil"/>
              <w:right w:val="nil"/>
            </w:tcBorders>
          </w:tcPr>
          <w:p w14:paraId="4F6ED402" w14:textId="77777777" w:rsidR="00A9728D" w:rsidRPr="00320A06" w:rsidRDefault="00A9728D" w:rsidP="00A9728D">
            <w:pPr>
              <w:rPr>
                <w:b/>
                <w:i/>
                <w:sz w:val="18"/>
                <w:szCs w:val="18"/>
              </w:rPr>
            </w:pPr>
          </w:p>
          <w:p w14:paraId="69C81F2D" w14:textId="77777777" w:rsidR="00A9728D" w:rsidRPr="00320A06" w:rsidRDefault="00A9728D" w:rsidP="00A9728D">
            <w:pPr>
              <w:rPr>
                <w:sz w:val="18"/>
                <w:szCs w:val="18"/>
              </w:rPr>
            </w:pPr>
            <w:r w:rsidRPr="00320A06">
              <w:rPr>
                <w:b/>
                <w:i/>
                <w:sz w:val="18"/>
                <w:szCs w:val="18"/>
              </w:rPr>
              <w:t>Kerntaken</w:t>
            </w:r>
          </w:p>
        </w:tc>
      </w:tr>
      <w:tr w:rsidR="00A9728D" w:rsidRPr="00AB7F38" w14:paraId="3CAFBDFD" w14:textId="77777777" w:rsidTr="00A9728D">
        <w:tc>
          <w:tcPr>
            <w:tcW w:w="9288" w:type="dxa"/>
            <w:gridSpan w:val="3"/>
            <w:tcBorders>
              <w:top w:val="nil"/>
              <w:left w:val="nil"/>
              <w:bottom w:val="nil"/>
              <w:right w:val="nil"/>
            </w:tcBorders>
          </w:tcPr>
          <w:p w14:paraId="48CB2657" w14:textId="6FACF9A0" w:rsidR="00A9728D" w:rsidRPr="00AE5F03" w:rsidRDefault="00A9728D" w:rsidP="00995F0F">
            <w:pPr>
              <w:numPr>
                <w:ilvl w:val="0"/>
                <w:numId w:val="51"/>
              </w:numPr>
              <w:tabs>
                <w:tab w:val="left" w:pos="142"/>
              </w:tabs>
              <w:ind w:left="0" w:firstLine="0"/>
              <w:contextualSpacing/>
              <w:rPr>
                <w:rFonts w:cs="Arial"/>
                <w:sz w:val="18"/>
                <w:szCs w:val="18"/>
              </w:rPr>
            </w:pPr>
            <w:r w:rsidRPr="00AE5F03">
              <w:rPr>
                <w:rFonts w:cs="Arial"/>
                <w:sz w:val="18"/>
                <w:szCs w:val="18"/>
              </w:rPr>
              <w:t xml:space="preserve">Coördinatie van een actueel, afgestemd en geïmplementeerd </w:t>
            </w:r>
            <w:r w:rsidR="00E70B71">
              <w:rPr>
                <w:rFonts w:cs="Arial"/>
                <w:sz w:val="18"/>
                <w:szCs w:val="18"/>
              </w:rPr>
              <w:t>Crisisplan</w:t>
            </w:r>
            <w:r w:rsidRPr="00AE5F03">
              <w:rPr>
                <w:rFonts w:cs="Arial"/>
                <w:sz w:val="18"/>
                <w:szCs w:val="18"/>
              </w:rPr>
              <w:t>.</w:t>
            </w:r>
          </w:p>
          <w:p w14:paraId="348AB99D" w14:textId="77777777" w:rsidR="00A9728D" w:rsidRPr="00AE5F03" w:rsidRDefault="00A9728D" w:rsidP="00995F0F">
            <w:pPr>
              <w:numPr>
                <w:ilvl w:val="0"/>
                <w:numId w:val="51"/>
              </w:numPr>
              <w:tabs>
                <w:tab w:val="left" w:pos="142"/>
              </w:tabs>
              <w:ind w:left="0" w:firstLine="0"/>
              <w:contextualSpacing/>
              <w:rPr>
                <w:rFonts w:cs="Arial"/>
                <w:sz w:val="18"/>
                <w:szCs w:val="18"/>
              </w:rPr>
            </w:pPr>
            <w:r w:rsidRPr="00AE5F03">
              <w:rPr>
                <w:rFonts w:cs="Arial"/>
                <w:sz w:val="18"/>
                <w:szCs w:val="18"/>
              </w:rPr>
              <w:t>Coördinatie van een cyclisch traject van Opleiden, Trainen en Oefenen m.b.t. opgeschaalde zorg</w:t>
            </w:r>
          </w:p>
          <w:p w14:paraId="48FF85FD" w14:textId="77777777" w:rsidR="00A9728D" w:rsidRPr="00AE5F03" w:rsidRDefault="00A9728D" w:rsidP="00995F0F">
            <w:pPr>
              <w:numPr>
                <w:ilvl w:val="0"/>
                <w:numId w:val="51"/>
              </w:numPr>
              <w:tabs>
                <w:tab w:val="left" w:pos="142"/>
              </w:tabs>
              <w:ind w:left="0" w:firstLine="0"/>
              <w:contextualSpacing/>
              <w:rPr>
                <w:rFonts w:cs="Arial"/>
                <w:sz w:val="18"/>
                <w:szCs w:val="18"/>
              </w:rPr>
            </w:pPr>
            <w:r w:rsidRPr="00AE5F03">
              <w:rPr>
                <w:rFonts w:cs="Arial"/>
                <w:sz w:val="18"/>
                <w:szCs w:val="18"/>
              </w:rPr>
              <w:t xml:space="preserve">Het onderhouden van contacten met in- en externe (keten)partners. </w:t>
            </w:r>
          </w:p>
          <w:p w14:paraId="37F7E8EE" w14:textId="4FE69B37" w:rsidR="00A9728D" w:rsidRPr="00E70B71" w:rsidRDefault="00A9728D" w:rsidP="00995F0F">
            <w:pPr>
              <w:numPr>
                <w:ilvl w:val="0"/>
                <w:numId w:val="51"/>
              </w:numPr>
              <w:tabs>
                <w:tab w:val="left" w:pos="142"/>
              </w:tabs>
              <w:ind w:left="0" w:firstLine="0"/>
              <w:contextualSpacing/>
              <w:rPr>
                <w:sz w:val="18"/>
                <w:szCs w:val="18"/>
              </w:rPr>
            </w:pPr>
            <w:r w:rsidRPr="00AE5F03">
              <w:rPr>
                <w:rFonts w:cs="Arial"/>
                <w:sz w:val="18"/>
                <w:szCs w:val="18"/>
              </w:rPr>
              <w:t>Vervult bij voorkeur een rol in de opgeschaalde fase.</w:t>
            </w:r>
          </w:p>
        </w:tc>
      </w:tr>
      <w:tr w:rsidR="00A9728D" w:rsidRPr="00320A06" w14:paraId="66BF8A60" w14:textId="77777777" w:rsidTr="00A9728D">
        <w:tc>
          <w:tcPr>
            <w:tcW w:w="2496" w:type="dxa"/>
            <w:gridSpan w:val="2"/>
            <w:tcBorders>
              <w:top w:val="nil"/>
              <w:left w:val="nil"/>
              <w:right w:val="nil"/>
            </w:tcBorders>
          </w:tcPr>
          <w:p w14:paraId="3D187059" w14:textId="77777777" w:rsidR="00A9728D" w:rsidRPr="00320A06" w:rsidRDefault="00A9728D" w:rsidP="00A9728D">
            <w:pPr>
              <w:contextualSpacing/>
              <w:rPr>
                <w:sz w:val="18"/>
                <w:szCs w:val="18"/>
              </w:rPr>
            </w:pPr>
          </w:p>
        </w:tc>
        <w:tc>
          <w:tcPr>
            <w:tcW w:w="6792" w:type="dxa"/>
            <w:tcBorders>
              <w:top w:val="nil"/>
              <w:left w:val="nil"/>
              <w:right w:val="nil"/>
            </w:tcBorders>
          </w:tcPr>
          <w:p w14:paraId="6D9ACD36" w14:textId="77777777" w:rsidR="00A9728D" w:rsidRPr="00320A06" w:rsidRDefault="00A9728D" w:rsidP="00A9728D">
            <w:pPr>
              <w:contextualSpacing/>
              <w:rPr>
                <w:sz w:val="18"/>
                <w:szCs w:val="18"/>
              </w:rPr>
            </w:pPr>
          </w:p>
        </w:tc>
      </w:tr>
      <w:tr w:rsidR="00A9728D" w:rsidRPr="00320A06" w14:paraId="1281FE9E" w14:textId="77777777" w:rsidTr="00A9728D">
        <w:tc>
          <w:tcPr>
            <w:tcW w:w="9288" w:type="dxa"/>
            <w:gridSpan w:val="3"/>
          </w:tcPr>
          <w:p w14:paraId="5D2C6528" w14:textId="77777777" w:rsidR="00A9728D" w:rsidRPr="00320A06" w:rsidRDefault="00A9728D" w:rsidP="00A9728D">
            <w:pPr>
              <w:rPr>
                <w:b/>
                <w:i/>
                <w:sz w:val="18"/>
                <w:szCs w:val="18"/>
              </w:rPr>
            </w:pPr>
            <w:r w:rsidRPr="00320A06">
              <w:rPr>
                <w:b/>
                <w:i/>
                <w:sz w:val="18"/>
                <w:szCs w:val="18"/>
              </w:rPr>
              <w:t>Nadere uitwerking van de kerntaken</w:t>
            </w:r>
          </w:p>
          <w:p w14:paraId="0B319909" w14:textId="1ECA155F" w:rsidR="00A9728D" w:rsidRPr="00320A06" w:rsidRDefault="00A9728D" w:rsidP="00995F0F">
            <w:pPr>
              <w:numPr>
                <w:ilvl w:val="0"/>
                <w:numId w:val="55"/>
              </w:numPr>
              <w:spacing w:line="276" w:lineRule="auto"/>
              <w:ind w:left="567" w:hanging="283"/>
              <w:contextualSpacing/>
              <w:rPr>
                <w:rFonts w:cs="Arial"/>
                <w:i/>
                <w:sz w:val="18"/>
                <w:szCs w:val="18"/>
              </w:rPr>
            </w:pPr>
            <w:r w:rsidRPr="00C51ECF">
              <w:rPr>
                <w:rFonts w:cs="Arial"/>
                <w:i/>
                <w:sz w:val="18"/>
                <w:szCs w:val="18"/>
              </w:rPr>
              <w:t xml:space="preserve">Coördinatie van een actueel, afgestemd en geïmplementeerd </w:t>
            </w:r>
            <w:r w:rsidR="00E70B71">
              <w:rPr>
                <w:rFonts w:cs="Arial"/>
                <w:i/>
                <w:sz w:val="18"/>
                <w:szCs w:val="18"/>
              </w:rPr>
              <w:t>Crisisplan</w:t>
            </w:r>
            <w:r w:rsidRPr="00320A06">
              <w:rPr>
                <w:rFonts w:cs="Arial"/>
                <w:i/>
                <w:sz w:val="18"/>
                <w:szCs w:val="18"/>
              </w:rPr>
              <w:t>.</w:t>
            </w:r>
          </w:p>
          <w:p w14:paraId="08C89828" w14:textId="77777777" w:rsidR="00A9728D" w:rsidRPr="00E70B71" w:rsidRDefault="00A9728D" w:rsidP="00A9728D">
            <w:pPr>
              <w:contextualSpacing/>
              <w:rPr>
                <w:sz w:val="8"/>
                <w:szCs w:val="18"/>
              </w:rPr>
            </w:pPr>
          </w:p>
        </w:tc>
      </w:tr>
      <w:tr w:rsidR="00A9728D" w:rsidRPr="00320A06" w14:paraId="61344E42" w14:textId="77777777" w:rsidTr="00A9728D">
        <w:tc>
          <w:tcPr>
            <w:tcW w:w="2404" w:type="dxa"/>
          </w:tcPr>
          <w:p w14:paraId="20119CD6" w14:textId="77777777" w:rsidR="00A9728D" w:rsidRPr="00320A06" w:rsidRDefault="00A9728D" w:rsidP="00A9728D">
            <w:pPr>
              <w:rPr>
                <w:b/>
                <w:i/>
                <w:sz w:val="18"/>
                <w:szCs w:val="18"/>
              </w:rPr>
            </w:pPr>
            <w:r w:rsidRPr="00320A06">
              <w:rPr>
                <w:b/>
                <w:i/>
                <w:sz w:val="18"/>
                <w:szCs w:val="18"/>
              </w:rPr>
              <w:t>Werkzaamheden</w:t>
            </w:r>
          </w:p>
        </w:tc>
        <w:tc>
          <w:tcPr>
            <w:tcW w:w="6884" w:type="dxa"/>
            <w:gridSpan w:val="2"/>
          </w:tcPr>
          <w:p w14:paraId="5EBA8260" w14:textId="77777777" w:rsidR="00A9728D" w:rsidRPr="00320A06" w:rsidRDefault="00A9728D" w:rsidP="00995F0F">
            <w:pPr>
              <w:numPr>
                <w:ilvl w:val="0"/>
                <w:numId w:val="56"/>
              </w:numPr>
              <w:spacing w:line="276" w:lineRule="auto"/>
              <w:ind w:left="317" w:hanging="283"/>
              <w:contextualSpacing/>
              <w:rPr>
                <w:rFonts w:cs="Arial"/>
                <w:sz w:val="18"/>
                <w:szCs w:val="18"/>
              </w:rPr>
            </w:pPr>
            <w:r w:rsidRPr="00320A06">
              <w:rPr>
                <w:rFonts w:cs="Arial"/>
                <w:sz w:val="18"/>
                <w:szCs w:val="18"/>
              </w:rPr>
              <w:t>Begeleidt en adviseert collega’s ten aanzien van te volgen procedures, de wijze van ontwikkelen, implementatie, het evalueren en bijstellen van het beleid binnen en buiten de eigen organisatie ten aanzien van de zorgcontinuïteit en GHOR;</w:t>
            </w:r>
          </w:p>
          <w:p w14:paraId="34288567" w14:textId="7D84215D" w:rsidR="00A9728D" w:rsidRPr="00E017AD" w:rsidRDefault="00A9728D" w:rsidP="00995F0F">
            <w:pPr>
              <w:numPr>
                <w:ilvl w:val="0"/>
                <w:numId w:val="54"/>
              </w:numPr>
              <w:spacing w:line="276" w:lineRule="auto"/>
              <w:ind w:left="317" w:hanging="283"/>
              <w:contextualSpacing/>
              <w:rPr>
                <w:rFonts w:cs="Arial"/>
                <w:b/>
                <w:sz w:val="18"/>
                <w:szCs w:val="18"/>
              </w:rPr>
            </w:pPr>
            <w:r w:rsidRPr="00F7429E">
              <w:rPr>
                <w:rFonts w:cs="Arial"/>
                <w:sz w:val="18"/>
                <w:szCs w:val="18"/>
              </w:rPr>
              <w:t xml:space="preserve">Advisering </w:t>
            </w:r>
            <w:r>
              <w:rPr>
                <w:rFonts w:cs="Arial"/>
                <w:sz w:val="18"/>
                <w:szCs w:val="18"/>
              </w:rPr>
              <w:t xml:space="preserve">en het opstellen </w:t>
            </w:r>
            <w:r w:rsidRPr="00F7429E">
              <w:rPr>
                <w:rFonts w:cs="Arial"/>
                <w:sz w:val="18"/>
                <w:szCs w:val="18"/>
              </w:rPr>
              <w:t xml:space="preserve">van procedures, de wijze van </w:t>
            </w:r>
            <w:r>
              <w:rPr>
                <w:rFonts w:cs="Arial"/>
                <w:sz w:val="18"/>
                <w:szCs w:val="18"/>
              </w:rPr>
              <w:t xml:space="preserve">het </w:t>
            </w:r>
            <w:r w:rsidRPr="00F7429E">
              <w:rPr>
                <w:rFonts w:cs="Arial"/>
                <w:sz w:val="18"/>
                <w:szCs w:val="18"/>
              </w:rPr>
              <w:t>ontwikkelen, implementatie, het evalueren en bijstellen van het beleid binnen en buiten de eigen instelling ten aanzien van interne, externe en gecombine</w:t>
            </w:r>
            <w:r w:rsidRPr="00FB3061">
              <w:rPr>
                <w:rFonts w:cs="Arial"/>
                <w:sz w:val="18"/>
                <w:szCs w:val="18"/>
              </w:rPr>
              <w:t xml:space="preserve">erde rampen inclusief de nazorgfase. Hij doet in nauwe afstemming met diegene die door de Raad van </w:t>
            </w:r>
            <w:r w:rsidR="00E70B71">
              <w:rPr>
                <w:rFonts w:cs="Arial"/>
                <w:sz w:val="18"/>
                <w:szCs w:val="18"/>
              </w:rPr>
              <w:t>Afgevaardigden</w:t>
            </w:r>
            <w:r>
              <w:rPr>
                <w:rFonts w:cs="Arial"/>
                <w:sz w:val="18"/>
                <w:szCs w:val="18"/>
              </w:rPr>
              <w:t xml:space="preserve">/ directie </w:t>
            </w:r>
            <w:r w:rsidRPr="00FB3061">
              <w:rPr>
                <w:rFonts w:cs="Arial"/>
                <w:sz w:val="18"/>
                <w:szCs w:val="18"/>
              </w:rPr>
              <w:t xml:space="preserve">belast is met </w:t>
            </w:r>
            <w:r>
              <w:rPr>
                <w:rFonts w:cs="Arial"/>
                <w:sz w:val="18"/>
                <w:szCs w:val="18"/>
              </w:rPr>
              <w:t>de eind</w:t>
            </w:r>
            <w:r w:rsidRPr="00FB3061">
              <w:rPr>
                <w:rFonts w:cs="Arial"/>
                <w:sz w:val="18"/>
                <w:szCs w:val="18"/>
              </w:rPr>
              <w:t>verantwoordelijkheid over de preparatie.</w:t>
            </w:r>
          </w:p>
          <w:p w14:paraId="119282CF" w14:textId="77777777" w:rsidR="00A9728D" w:rsidRPr="00320A06" w:rsidRDefault="00A9728D" w:rsidP="00995F0F">
            <w:pPr>
              <w:numPr>
                <w:ilvl w:val="0"/>
                <w:numId w:val="56"/>
              </w:numPr>
              <w:spacing w:line="276" w:lineRule="auto"/>
              <w:ind w:left="317" w:hanging="283"/>
              <w:contextualSpacing/>
              <w:rPr>
                <w:rFonts w:cs="Arial"/>
                <w:sz w:val="18"/>
                <w:szCs w:val="18"/>
              </w:rPr>
            </w:pPr>
            <w:r w:rsidRPr="00320A06">
              <w:rPr>
                <w:rFonts w:cs="Arial"/>
                <w:sz w:val="18"/>
                <w:szCs w:val="18"/>
              </w:rPr>
              <w:t>Draagt bij aan de totstandkoming van een convenant met de GHOR;</w:t>
            </w:r>
          </w:p>
          <w:p w14:paraId="3CB0F021" w14:textId="77777777" w:rsidR="00A9728D" w:rsidRPr="00320A06" w:rsidRDefault="00A9728D" w:rsidP="00995F0F">
            <w:pPr>
              <w:numPr>
                <w:ilvl w:val="0"/>
                <w:numId w:val="56"/>
              </w:numPr>
              <w:spacing w:line="276" w:lineRule="auto"/>
              <w:ind w:left="317" w:hanging="283"/>
              <w:contextualSpacing/>
              <w:rPr>
                <w:sz w:val="18"/>
                <w:szCs w:val="18"/>
              </w:rPr>
            </w:pPr>
            <w:r w:rsidRPr="00320A06">
              <w:rPr>
                <w:sz w:val="18"/>
                <w:szCs w:val="18"/>
              </w:rPr>
              <w:t xml:space="preserve">Het opzetten, uitvoeren, begeleiden, implementeren en evalueren van projecten, onderzoeken en activiteiten ter verbetering van het </w:t>
            </w:r>
            <w:r w:rsidRPr="00320A06">
              <w:rPr>
                <w:rFonts w:cs="Arial"/>
                <w:sz w:val="18"/>
                <w:szCs w:val="18"/>
              </w:rPr>
              <w:t>zorgcontinuïteitsplan</w:t>
            </w:r>
            <w:r w:rsidRPr="00320A06">
              <w:rPr>
                <w:sz w:val="18"/>
                <w:szCs w:val="18"/>
              </w:rPr>
              <w:t>;</w:t>
            </w:r>
          </w:p>
          <w:p w14:paraId="6AF8ECEA" w14:textId="77777777" w:rsidR="00A9728D" w:rsidRPr="00320A06" w:rsidRDefault="00A9728D" w:rsidP="00995F0F">
            <w:pPr>
              <w:numPr>
                <w:ilvl w:val="0"/>
                <w:numId w:val="56"/>
              </w:numPr>
              <w:spacing w:line="276" w:lineRule="auto"/>
              <w:ind w:left="317" w:hanging="283"/>
              <w:contextualSpacing/>
              <w:rPr>
                <w:rFonts w:cs="Arial"/>
                <w:sz w:val="18"/>
                <w:szCs w:val="18"/>
              </w:rPr>
            </w:pPr>
            <w:r w:rsidRPr="00320A06">
              <w:rPr>
                <w:rFonts w:cs="Arial"/>
                <w:sz w:val="18"/>
                <w:szCs w:val="18"/>
              </w:rPr>
              <w:t>Het op de hoogte blijven van wettelijke, regionale en lokale kaders, nieuwe inzichten en ontwikkelingen ten aanzien van de eigen zorgcontinuïteit, de GHOR en nazorg;</w:t>
            </w:r>
          </w:p>
          <w:p w14:paraId="6AA5BF6C" w14:textId="77777777" w:rsidR="00A9728D" w:rsidRPr="00320A06" w:rsidRDefault="00A9728D" w:rsidP="00995F0F">
            <w:pPr>
              <w:numPr>
                <w:ilvl w:val="0"/>
                <w:numId w:val="56"/>
              </w:numPr>
              <w:spacing w:line="276" w:lineRule="auto"/>
              <w:ind w:left="317" w:hanging="283"/>
              <w:contextualSpacing/>
              <w:rPr>
                <w:rFonts w:cs="Arial"/>
                <w:sz w:val="18"/>
                <w:szCs w:val="18"/>
              </w:rPr>
            </w:pPr>
            <w:r w:rsidRPr="00320A06">
              <w:rPr>
                <w:rFonts w:cs="Arial"/>
                <w:sz w:val="18"/>
                <w:szCs w:val="18"/>
              </w:rPr>
              <w:t>Legt verantwoording af over de behaalde resultaten.</w:t>
            </w:r>
          </w:p>
          <w:p w14:paraId="73AD7A28" w14:textId="77777777" w:rsidR="00A9728D" w:rsidRPr="00320A06" w:rsidRDefault="00A9728D" w:rsidP="00A9728D">
            <w:pPr>
              <w:ind w:left="317" w:hanging="283"/>
              <w:rPr>
                <w:sz w:val="18"/>
                <w:szCs w:val="18"/>
              </w:rPr>
            </w:pPr>
          </w:p>
        </w:tc>
      </w:tr>
      <w:tr w:rsidR="00A9728D" w:rsidRPr="00320A06" w14:paraId="6C88BBD9" w14:textId="77777777" w:rsidTr="00A9728D">
        <w:tc>
          <w:tcPr>
            <w:tcW w:w="2404" w:type="dxa"/>
          </w:tcPr>
          <w:p w14:paraId="2EAB3263" w14:textId="77777777" w:rsidR="00A9728D" w:rsidRPr="00320A06" w:rsidRDefault="00A9728D" w:rsidP="00A9728D">
            <w:pPr>
              <w:pStyle w:val="Default"/>
              <w:spacing w:line="276" w:lineRule="auto"/>
              <w:contextualSpacing/>
              <w:rPr>
                <w:b/>
                <w:i/>
                <w:sz w:val="18"/>
                <w:szCs w:val="18"/>
              </w:rPr>
            </w:pPr>
            <w:r w:rsidRPr="00320A06">
              <w:rPr>
                <w:b/>
                <w:i/>
                <w:sz w:val="18"/>
                <w:szCs w:val="18"/>
              </w:rPr>
              <w:t>Beoordelingscriteria</w:t>
            </w:r>
          </w:p>
          <w:p w14:paraId="78B8D5D4" w14:textId="77777777" w:rsidR="00A9728D" w:rsidRPr="00320A06" w:rsidRDefault="00A9728D" w:rsidP="00A9728D">
            <w:pPr>
              <w:contextualSpacing/>
              <w:rPr>
                <w:sz w:val="18"/>
                <w:szCs w:val="18"/>
              </w:rPr>
            </w:pPr>
          </w:p>
        </w:tc>
        <w:tc>
          <w:tcPr>
            <w:tcW w:w="6884" w:type="dxa"/>
            <w:gridSpan w:val="2"/>
          </w:tcPr>
          <w:p w14:paraId="65F02C5C" w14:textId="77777777" w:rsidR="00A9728D" w:rsidRPr="00320A06" w:rsidRDefault="00A9728D" w:rsidP="00995F0F">
            <w:pPr>
              <w:numPr>
                <w:ilvl w:val="0"/>
                <w:numId w:val="56"/>
              </w:numPr>
              <w:spacing w:line="276" w:lineRule="auto"/>
              <w:ind w:left="317" w:hanging="283"/>
              <w:contextualSpacing/>
              <w:rPr>
                <w:rFonts w:cs="Arial"/>
                <w:sz w:val="18"/>
                <w:szCs w:val="18"/>
              </w:rPr>
            </w:pPr>
            <w:r w:rsidRPr="00320A06">
              <w:rPr>
                <w:sz w:val="18"/>
                <w:szCs w:val="18"/>
              </w:rPr>
              <w:t>Kent de rol en taken van de eigen beroepsgroep onder bijzondere omstandigheden;</w:t>
            </w:r>
          </w:p>
          <w:p w14:paraId="49E2B97C" w14:textId="77777777" w:rsidR="00A9728D" w:rsidRPr="00320A06" w:rsidRDefault="00A9728D" w:rsidP="00995F0F">
            <w:pPr>
              <w:numPr>
                <w:ilvl w:val="0"/>
                <w:numId w:val="56"/>
              </w:numPr>
              <w:spacing w:line="276" w:lineRule="auto"/>
              <w:ind w:left="317" w:hanging="283"/>
              <w:contextualSpacing/>
              <w:rPr>
                <w:rFonts w:cs="Arial"/>
                <w:sz w:val="18"/>
                <w:szCs w:val="18"/>
              </w:rPr>
            </w:pPr>
            <w:r w:rsidRPr="00320A06">
              <w:rPr>
                <w:rFonts w:cs="Arial"/>
                <w:sz w:val="18"/>
                <w:szCs w:val="18"/>
              </w:rPr>
              <w:t>Kan de rol en de positie van de eigen beroepsgroep benoemen binnen de geneeskundige keten;</w:t>
            </w:r>
          </w:p>
          <w:p w14:paraId="19F2B1C0" w14:textId="77777777" w:rsidR="00A9728D" w:rsidRPr="00320A06" w:rsidRDefault="00A9728D" w:rsidP="00995F0F">
            <w:pPr>
              <w:numPr>
                <w:ilvl w:val="0"/>
                <w:numId w:val="56"/>
              </w:numPr>
              <w:spacing w:line="276" w:lineRule="auto"/>
              <w:ind w:left="317" w:hanging="283"/>
              <w:contextualSpacing/>
              <w:rPr>
                <w:sz w:val="18"/>
                <w:szCs w:val="18"/>
              </w:rPr>
            </w:pPr>
            <w:r w:rsidRPr="00320A06">
              <w:rPr>
                <w:sz w:val="18"/>
                <w:szCs w:val="18"/>
              </w:rPr>
              <w:t>Kan de belangen van de beroepsgroep verdedigen binnen de geneeskundige keten;</w:t>
            </w:r>
          </w:p>
          <w:p w14:paraId="0E99D537" w14:textId="77777777" w:rsidR="00A9728D" w:rsidRPr="00320A06" w:rsidRDefault="00A9728D" w:rsidP="00995F0F">
            <w:pPr>
              <w:numPr>
                <w:ilvl w:val="0"/>
                <w:numId w:val="56"/>
              </w:numPr>
              <w:spacing w:line="276" w:lineRule="auto"/>
              <w:ind w:left="317" w:hanging="283"/>
              <w:contextualSpacing/>
              <w:rPr>
                <w:sz w:val="18"/>
                <w:szCs w:val="18"/>
              </w:rPr>
            </w:pPr>
            <w:r w:rsidRPr="00320A06">
              <w:rPr>
                <w:sz w:val="18"/>
                <w:szCs w:val="18"/>
              </w:rPr>
              <w:t>Is in staat om het zorgcontinïteitsplan en andere betrokken planvorming of formele richtlijnen op elkaar aan te laten sluiten en daarin collega’s te adviseren;</w:t>
            </w:r>
          </w:p>
          <w:p w14:paraId="3E9556E1" w14:textId="77777777" w:rsidR="00A9728D" w:rsidRPr="00320A06" w:rsidRDefault="00A9728D" w:rsidP="00995F0F">
            <w:pPr>
              <w:numPr>
                <w:ilvl w:val="0"/>
                <w:numId w:val="56"/>
              </w:numPr>
              <w:spacing w:line="276" w:lineRule="auto"/>
              <w:ind w:left="317" w:hanging="283"/>
              <w:contextualSpacing/>
              <w:rPr>
                <w:sz w:val="18"/>
                <w:szCs w:val="18"/>
              </w:rPr>
            </w:pPr>
            <w:r w:rsidRPr="00320A06">
              <w:rPr>
                <w:sz w:val="18"/>
                <w:szCs w:val="18"/>
              </w:rPr>
              <w:t>Is in staat collega’s te overtuigen van de noodzaak van de voorbereiding op bijzondere omstandigheden;</w:t>
            </w:r>
          </w:p>
          <w:p w14:paraId="0232BC8D" w14:textId="77777777" w:rsidR="00A9728D" w:rsidRPr="00320A06" w:rsidRDefault="00A9728D" w:rsidP="00995F0F">
            <w:pPr>
              <w:numPr>
                <w:ilvl w:val="0"/>
                <w:numId w:val="56"/>
              </w:numPr>
              <w:spacing w:line="276" w:lineRule="auto"/>
              <w:ind w:left="317" w:hanging="283"/>
              <w:contextualSpacing/>
              <w:rPr>
                <w:sz w:val="18"/>
                <w:szCs w:val="18"/>
              </w:rPr>
            </w:pPr>
            <w:r w:rsidRPr="00320A06">
              <w:rPr>
                <w:sz w:val="18"/>
                <w:szCs w:val="18"/>
              </w:rPr>
              <w:t>Weet collega’s te motiveren, te stimuleren en te enthousiasmeren bij de genoemde werkzaamheden en activiteiten;</w:t>
            </w:r>
          </w:p>
          <w:p w14:paraId="6F781349" w14:textId="77777777" w:rsidR="00A9728D" w:rsidRPr="00320A06" w:rsidRDefault="00A9728D" w:rsidP="00A9728D">
            <w:pPr>
              <w:pStyle w:val="Default"/>
              <w:spacing w:line="276" w:lineRule="auto"/>
              <w:ind w:left="317" w:hanging="283"/>
              <w:contextualSpacing/>
              <w:rPr>
                <w:sz w:val="18"/>
                <w:szCs w:val="18"/>
              </w:rPr>
            </w:pPr>
          </w:p>
        </w:tc>
      </w:tr>
      <w:tr w:rsidR="00A9728D" w:rsidRPr="00320A06" w14:paraId="30CAE490" w14:textId="77777777" w:rsidTr="00A9728D">
        <w:tc>
          <w:tcPr>
            <w:tcW w:w="2404" w:type="dxa"/>
          </w:tcPr>
          <w:p w14:paraId="549B6CFD" w14:textId="77777777" w:rsidR="00A9728D" w:rsidRPr="00320A06" w:rsidRDefault="00A9728D" w:rsidP="00A9728D">
            <w:pPr>
              <w:pStyle w:val="Default"/>
              <w:spacing w:line="276" w:lineRule="auto"/>
              <w:contextualSpacing/>
              <w:rPr>
                <w:b/>
                <w:i/>
                <w:sz w:val="18"/>
                <w:szCs w:val="18"/>
              </w:rPr>
            </w:pPr>
            <w:r w:rsidRPr="00320A06">
              <w:rPr>
                <w:b/>
                <w:i/>
                <w:sz w:val="18"/>
                <w:szCs w:val="18"/>
              </w:rPr>
              <w:t>Uitdagingen</w:t>
            </w:r>
          </w:p>
          <w:p w14:paraId="69B11B2C" w14:textId="77777777" w:rsidR="00A9728D" w:rsidRPr="00320A06" w:rsidRDefault="00A9728D" w:rsidP="00A9728D">
            <w:pPr>
              <w:contextualSpacing/>
              <w:rPr>
                <w:sz w:val="18"/>
                <w:szCs w:val="18"/>
              </w:rPr>
            </w:pPr>
          </w:p>
        </w:tc>
        <w:tc>
          <w:tcPr>
            <w:tcW w:w="6884" w:type="dxa"/>
            <w:gridSpan w:val="2"/>
          </w:tcPr>
          <w:p w14:paraId="4A6C4B17" w14:textId="77777777" w:rsidR="00A9728D" w:rsidRPr="00320A06" w:rsidRDefault="00A9728D" w:rsidP="00995F0F">
            <w:pPr>
              <w:numPr>
                <w:ilvl w:val="0"/>
                <w:numId w:val="56"/>
              </w:numPr>
              <w:spacing w:line="276" w:lineRule="auto"/>
              <w:ind w:left="317" w:hanging="283"/>
              <w:contextualSpacing/>
              <w:rPr>
                <w:sz w:val="18"/>
                <w:szCs w:val="18"/>
              </w:rPr>
            </w:pPr>
            <w:r w:rsidRPr="00320A06">
              <w:rPr>
                <w:rFonts w:cs="Arial"/>
                <w:sz w:val="18"/>
                <w:szCs w:val="18"/>
              </w:rPr>
              <w:t xml:space="preserve">De HaROP-coördinator moet </w:t>
            </w:r>
            <w:r w:rsidRPr="00320A06">
              <w:rPr>
                <w:sz w:val="18"/>
                <w:szCs w:val="18"/>
              </w:rPr>
              <w:t>een brugfunctie naar de ketenpartners kunnen vervullen;</w:t>
            </w:r>
          </w:p>
          <w:p w14:paraId="37897E9B" w14:textId="77777777" w:rsidR="00A9728D" w:rsidRPr="00555990" w:rsidRDefault="00A9728D" w:rsidP="00995F0F">
            <w:pPr>
              <w:numPr>
                <w:ilvl w:val="0"/>
                <w:numId w:val="56"/>
              </w:numPr>
              <w:spacing w:line="276" w:lineRule="auto"/>
              <w:ind w:left="317" w:hanging="283"/>
              <w:contextualSpacing/>
              <w:rPr>
                <w:rFonts w:cs="Arial"/>
                <w:b/>
                <w:sz w:val="18"/>
                <w:szCs w:val="18"/>
              </w:rPr>
            </w:pPr>
            <w:r w:rsidRPr="00320A06">
              <w:rPr>
                <w:rFonts w:cs="Arial"/>
                <w:sz w:val="18"/>
                <w:szCs w:val="18"/>
              </w:rPr>
              <w:t>De HaROP-coördinator kan omgaan met de continuïteit van de reguliere processen enerzijds en de preparatie op bijzondere omstandigheden anderzijds.</w:t>
            </w:r>
          </w:p>
        </w:tc>
      </w:tr>
      <w:tr w:rsidR="00A9728D" w:rsidRPr="00320A06" w14:paraId="2452BA87" w14:textId="77777777" w:rsidTr="00A9728D">
        <w:tc>
          <w:tcPr>
            <w:tcW w:w="9288" w:type="dxa"/>
            <w:gridSpan w:val="3"/>
          </w:tcPr>
          <w:p w14:paraId="48BD6183" w14:textId="6EC95292" w:rsidR="00E70B71" w:rsidRPr="00E70B71" w:rsidRDefault="00A9728D" w:rsidP="00995F0F">
            <w:pPr>
              <w:numPr>
                <w:ilvl w:val="0"/>
                <w:numId w:val="55"/>
              </w:numPr>
              <w:spacing w:before="120" w:after="120"/>
              <w:ind w:left="568" w:hanging="284"/>
              <w:rPr>
                <w:rFonts w:cs="Arial"/>
                <w:i/>
                <w:sz w:val="18"/>
                <w:szCs w:val="18"/>
              </w:rPr>
            </w:pPr>
            <w:r w:rsidRPr="00320A06">
              <w:rPr>
                <w:rFonts w:cs="Arial"/>
                <w:i/>
                <w:sz w:val="18"/>
                <w:szCs w:val="18"/>
              </w:rPr>
              <w:t>Coördinatie van een cyclisch traject van Opleiden, Trainen en Oefenen.</w:t>
            </w:r>
          </w:p>
        </w:tc>
      </w:tr>
      <w:tr w:rsidR="00A9728D" w:rsidRPr="00320A06" w14:paraId="2C1793D1" w14:textId="77777777" w:rsidTr="00A9728D">
        <w:tc>
          <w:tcPr>
            <w:tcW w:w="2404" w:type="dxa"/>
          </w:tcPr>
          <w:p w14:paraId="14CAA204" w14:textId="77777777" w:rsidR="00A9728D" w:rsidRPr="00320A06" w:rsidRDefault="00A9728D" w:rsidP="00A9728D">
            <w:pPr>
              <w:rPr>
                <w:b/>
                <w:i/>
                <w:sz w:val="18"/>
                <w:szCs w:val="18"/>
              </w:rPr>
            </w:pPr>
            <w:r w:rsidRPr="00320A06">
              <w:rPr>
                <w:b/>
                <w:i/>
                <w:sz w:val="18"/>
                <w:szCs w:val="18"/>
              </w:rPr>
              <w:t>Werkzaamheden</w:t>
            </w:r>
          </w:p>
        </w:tc>
        <w:tc>
          <w:tcPr>
            <w:tcW w:w="6884" w:type="dxa"/>
            <w:gridSpan w:val="2"/>
          </w:tcPr>
          <w:p w14:paraId="3CB6262E" w14:textId="77777777" w:rsidR="00A9728D" w:rsidRPr="00CC49F7" w:rsidRDefault="00A9728D" w:rsidP="00995F0F">
            <w:pPr>
              <w:numPr>
                <w:ilvl w:val="0"/>
                <w:numId w:val="57"/>
              </w:numPr>
              <w:spacing w:line="276" w:lineRule="auto"/>
              <w:ind w:left="317" w:hanging="283"/>
              <w:contextualSpacing/>
              <w:rPr>
                <w:rFonts w:cs="Arial"/>
                <w:sz w:val="18"/>
                <w:szCs w:val="18"/>
              </w:rPr>
            </w:pPr>
            <w:r w:rsidRPr="00CC49F7">
              <w:rPr>
                <w:rFonts w:cs="Arial"/>
                <w:sz w:val="18"/>
                <w:szCs w:val="18"/>
              </w:rPr>
              <w:t>Draagt zorg voor een meerjarenbeleid- en jaarplan OTO;</w:t>
            </w:r>
          </w:p>
          <w:p w14:paraId="32E38B6D" w14:textId="77777777" w:rsidR="00A9728D" w:rsidRPr="00320A06" w:rsidRDefault="00A9728D" w:rsidP="00995F0F">
            <w:pPr>
              <w:numPr>
                <w:ilvl w:val="0"/>
                <w:numId w:val="57"/>
              </w:numPr>
              <w:spacing w:line="276" w:lineRule="auto"/>
              <w:ind w:left="317" w:hanging="283"/>
              <w:contextualSpacing/>
              <w:rPr>
                <w:rFonts w:cs="Arial"/>
                <w:b/>
                <w:sz w:val="18"/>
                <w:szCs w:val="18"/>
              </w:rPr>
            </w:pPr>
            <w:r w:rsidRPr="00320A06">
              <w:rPr>
                <w:rFonts w:cs="Arial"/>
                <w:sz w:val="18"/>
                <w:szCs w:val="18"/>
              </w:rPr>
              <w:t>Draagt zorg voor voorbereide huisartsen in samenwerking met of in overleg met de GHOR en overige directe betrokkenen, door middel van opleiden, trainen en oefenen;</w:t>
            </w:r>
          </w:p>
          <w:p w14:paraId="5E68B0D5" w14:textId="77777777" w:rsidR="00A9728D" w:rsidRPr="00320A06" w:rsidRDefault="00A9728D" w:rsidP="00995F0F">
            <w:pPr>
              <w:numPr>
                <w:ilvl w:val="0"/>
                <w:numId w:val="57"/>
              </w:numPr>
              <w:spacing w:line="276" w:lineRule="auto"/>
              <w:ind w:left="317" w:hanging="283"/>
              <w:contextualSpacing/>
              <w:rPr>
                <w:rFonts w:cs="Arial"/>
                <w:b/>
                <w:sz w:val="18"/>
                <w:szCs w:val="18"/>
              </w:rPr>
            </w:pPr>
            <w:r w:rsidRPr="00320A06">
              <w:rPr>
                <w:rFonts w:cs="Arial"/>
                <w:sz w:val="18"/>
                <w:szCs w:val="18"/>
              </w:rPr>
              <w:t xml:space="preserve">Motiveert, stimuleert en betrekt de collega’s binnen de beroepsgroep bij activiteiten ten aanzien van de voorbereiding op </w:t>
            </w:r>
            <w:r>
              <w:rPr>
                <w:rFonts w:cs="Arial"/>
                <w:sz w:val="18"/>
                <w:szCs w:val="18"/>
              </w:rPr>
              <w:t>crisis</w:t>
            </w:r>
            <w:r w:rsidRPr="00320A06">
              <w:rPr>
                <w:rFonts w:cs="Arial"/>
                <w:sz w:val="18"/>
                <w:szCs w:val="18"/>
              </w:rPr>
              <w:t>omstandigheden;</w:t>
            </w:r>
          </w:p>
          <w:p w14:paraId="7154CC38" w14:textId="77777777" w:rsidR="00A9728D" w:rsidRPr="00320A06" w:rsidRDefault="00A9728D" w:rsidP="00995F0F">
            <w:pPr>
              <w:numPr>
                <w:ilvl w:val="0"/>
                <w:numId w:val="57"/>
              </w:numPr>
              <w:spacing w:line="276" w:lineRule="auto"/>
              <w:ind w:left="317" w:hanging="283"/>
              <w:contextualSpacing/>
              <w:rPr>
                <w:rFonts w:cs="Arial"/>
                <w:b/>
                <w:sz w:val="18"/>
                <w:szCs w:val="18"/>
              </w:rPr>
            </w:pPr>
            <w:r w:rsidRPr="00320A06">
              <w:rPr>
                <w:rFonts w:cs="Arial"/>
                <w:sz w:val="18"/>
                <w:szCs w:val="18"/>
              </w:rPr>
              <w:t>Kan betrokken worden bij de ontwikkeling en uitvoering van oefeningen en opleidingen in het kader van de GHOR en overige ketenpartners;</w:t>
            </w:r>
          </w:p>
          <w:p w14:paraId="5D2B6F50" w14:textId="77777777" w:rsidR="00A9728D" w:rsidRPr="00320A06" w:rsidRDefault="00A9728D" w:rsidP="00995F0F">
            <w:pPr>
              <w:numPr>
                <w:ilvl w:val="0"/>
                <w:numId w:val="57"/>
              </w:numPr>
              <w:spacing w:line="276" w:lineRule="auto"/>
              <w:ind w:left="317" w:hanging="283"/>
              <w:contextualSpacing/>
              <w:rPr>
                <w:rFonts w:cs="Arial"/>
                <w:b/>
                <w:sz w:val="18"/>
                <w:szCs w:val="18"/>
              </w:rPr>
            </w:pPr>
            <w:r w:rsidRPr="00320A06">
              <w:rPr>
                <w:rFonts w:cs="Arial"/>
                <w:sz w:val="18"/>
                <w:szCs w:val="18"/>
              </w:rPr>
              <w:t>Legt verantwoording af over de behaalde resultaten.</w:t>
            </w:r>
          </w:p>
          <w:p w14:paraId="665A2A59" w14:textId="77777777" w:rsidR="00A9728D" w:rsidRPr="00320A06" w:rsidRDefault="00A9728D" w:rsidP="00A9728D">
            <w:pPr>
              <w:ind w:left="317" w:hanging="283"/>
              <w:contextualSpacing/>
              <w:rPr>
                <w:sz w:val="18"/>
                <w:szCs w:val="18"/>
              </w:rPr>
            </w:pPr>
          </w:p>
        </w:tc>
      </w:tr>
      <w:tr w:rsidR="00A9728D" w:rsidRPr="00320A06" w14:paraId="7C96697C" w14:textId="77777777" w:rsidTr="00A9728D">
        <w:tc>
          <w:tcPr>
            <w:tcW w:w="2404" w:type="dxa"/>
          </w:tcPr>
          <w:p w14:paraId="1F8E7997" w14:textId="77777777" w:rsidR="00A9728D" w:rsidRPr="00320A06" w:rsidRDefault="00A9728D" w:rsidP="00A9728D">
            <w:pPr>
              <w:pStyle w:val="Default"/>
              <w:spacing w:line="276" w:lineRule="auto"/>
              <w:contextualSpacing/>
              <w:rPr>
                <w:b/>
                <w:i/>
                <w:sz w:val="18"/>
                <w:szCs w:val="18"/>
              </w:rPr>
            </w:pPr>
            <w:r w:rsidRPr="00320A06">
              <w:rPr>
                <w:b/>
                <w:i/>
                <w:sz w:val="18"/>
                <w:szCs w:val="18"/>
              </w:rPr>
              <w:t>Beoordelingscriteria</w:t>
            </w:r>
          </w:p>
          <w:p w14:paraId="37DB6654" w14:textId="77777777" w:rsidR="00A9728D" w:rsidRPr="00320A06" w:rsidRDefault="00A9728D" w:rsidP="00A9728D">
            <w:pPr>
              <w:contextualSpacing/>
              <w:rPr>
                <w:sz w:val="18"/>
                <w:szCs w:val="18"/>
              </w:rPr>
            </w:pPr>
          </w:p>
        </w:tc>
        <w:tc>
          <w:tcPr>
            <w:tcW w:w="6884" w:type="dxa"/>
            <w:gridSpan w:val="2"/>
          </w:tcPr>
          <w:p w14:paraId="76F18180" w14:textId="77777777" w:rsidR="00A9728D" w:rsidRPr="00320A06" w:rsidRDefault="00A9728D" w:rsidP="00995F0F">
            <w:pPr>
              <w:numPr>
                <w:ilvl w:val="0"/>
                <w:numId w:val="57"/>
              </w:numPr>
              <w:spacing w:line="276" w:lineRule="auto"/>
              <w:ind w:left="317" w:hanging="283"/>
              <w:contextualSpacing/>
              <w:rPr>
                <w:sz w:val="18"/>
                <w:szCs w:val="18"/>
              </w:rPr>
            </w:pPr>
            <w:r w:rsidRPr="00320A06">
              <w:rPr>
                <w:sz w:val="18"/>
                <w:szCs w:val="18"/>
              </w:rPr>
              <w:t>Is in staat collega’s te overtuigen van de noodzaak van het opleiden, trainen en oefenen en kan hiervoor voldoende financiële en personele middelen realiseren, mede gebruikmakend van beschikbare (landelijke) subsidiestromen;</w:t>
            </w:r>
          </w:p>
          <w:p w14:paraId="2A01F54D" w14:textId="77777777" w:rsidR="00A9728D" w:rsidRPr="00320A06" w:rsidRDefault="00A9728D" w:rsidP="00995F0F">
            <w:pPr>
              <w:numPr>
                <w:ilvl w:val="0"/>
                <w:numId w:val="57"/>
              </w:numPr>
              <w:spacing w:line="276" w:lineRule="auto"/>
              <w:ind w:left="317" w:hanging="283"/>
              <w:contextualSpacing/>
              <w:rPr>
                <w:sz w:val="18"/>
                <w:szCs w:val="18"/>
              </w:rPr>
            </w:pPr>
            <w:r w:rsidRPr="00320A06">
              <w:rPr>
                <w:sz w:val="18"/>
                <w:szCs w:val="18"/>
              </w:rPr>
              <w:t>Weet collega’s en medewerkers te motiveren, te stimuleren en te enthousiasmeren bij de uitvoering van de werkzaamheden en activiteiten;</w:t>
            </w:r>
          </w:p>
          <w:p w14:paraId="282C50BC" w14:textId="77777777" w:rsidR="00A9728D" w:rsidRPr="00320A06" w:rsidRDefault="00A9728D" w:rsidP="00995F0F">
            <w:pPr>
              <w:numPr>
                <w:ilvl w:val="0"/>
                <w:numId w:val="57"/>
              </w:numPr>
              <w:spacing w:line="276" w:lineRule="auto"/>
              <w:ind w:left="317" w:hanging="283"/>
              <w:contextualSpacing/>
              <w:rPr>
                <w:sz w:val="18"/>
                <w:szCs w:val="18"/>
              </w:rPr>
            </w:pPr>
            <w:r w:rsidRPr="00320A06">
              <w:rPr>
                <w:sz w:val="18"/>
                <w:szCs w:val="18"/>
              </w:rPr>
              <w:t>Is in staat samen te werken met de GHOR en overige ketenpartners.</w:t>
            </w:r>
          </w:p>
          <w:p w14:paraId="4721F3E5" w14:textId="77777777" w:rsidR="00A9728D" w:rsidRPr="00320A06" w:rsidRDefault="00A9728D" w:rsidP="00A9728D">
            <w:pPr>
              <w:pStyle w:val="Default"/>
              <w:spacing w:line="276" w:lineRule="auto"/>
              <w:ind w:left="317" w:hanging="283"/>
              <w:contextualSpacing/>
              <w:rPr>
                <w:sz w:val="18"/>
                <w:szCs w:val="18"/>
              </w:rPr>
            </w:pPr>
          </w:p>
        </w:tc>
      </w:tr>
      <w:tr w:rsidR="00A9728D" w:rsidRPr="00320A06" w14:paraId="7C479B13" w14:textId="77777777" w:rsidTr="00A9728D">
        <w:tc>
          <w:tcPr>
            <w:tcW w:w="2404" w:type="dxa"/>
          </w:tcPr>
          <w:p w14:paraId="3159BD53" w14:textId="77777777" w:rsidR="00A9728D" w:rsidRPr="00320A06" w:rsidRDefault="00A9728D" w:rsidP="00A9728D">
            <w:pPr>
              <w:pStyle w:val="Default"/>
              <w:spacing w:line="276" w:lineRule="auto"/>
              <w:contextualSpacing/>
              <w:rPr>
                <w:b/>
                <w:i/>
                <w:sz w:val="18"/>
                <w:szCs w:val="18"/>
              </w:rPr>
            </w:pPr>
            <w:r w:rsidRPr="00320A06">
              <w:rPr>
                <w:b/>
                <w:i/>
                <w:sz w:val="18"/>
                <w:szCs w:val="18"/>
              </w:rPr>
              <w:t>Uitdagingen</w:t>
            </w:r>
          </w:p>
          <w:p w14:paraId="5AC0D59E" w14:textId="77777777" w:rsidR="00A9728D" w:rsidRPr="00320A06" w:rsidRDefault="00A9728D" w:rsidP="00A9728D">
            <w:pPr>
              <w:contextualSpacing/>
              <w:rPr>
                <w:sz w:val="18"/>
                <w:szCs w:val="18"/>
              </w:rPr>
            </w:pPr>
          </w:p>
        </w:tc>
        <w:tc>
          <w:tcPr>
            <w:tcW w:w="6884" w:type="dxa"/>
            <w:gridSpan w:val="2"/>
          </w:tcPr>
          <w:p w14:paraId="32CFFEA4" w14:textId="77777777" w:rsidR="00A9728D" w:rsidRPr="00320A06" w:rsidRDefault="00A9728D" w:rsidP="00995F0F">
            <w:pPr>
              <w:numPr>
                <w:ilvl w:val="0"/>
                <w:numId w:val="57"/>
              </w:numPr>
              <w:spacing w:line="276" w:lineRule="auto"/>
              <w:ind w:left="317" w:hanging="283"/>
              <w:contextualSpacing/>
              <w:rPr>
                <w:rFonts w:cs="Arial"/>
                <w:b/>
                <w:sz w:val="18"/>
                <w:szCs w:val="18"/>
              </w:rPr>
            </w:pPr>
            <w:r w:rsidRPr="00320A06">
              <w:rPr>
                <w:rFonts w:cs="Arial"/>
                <w:sz w:val="18"/>
                <w:szCs w:val="18"/>
              </w:rPr>
              <w:t>De HaROP-coördinator kan omgaan met het spanningsveld tussen de continuïteit van de reguliere processen enerzijds en het opleiden, trainen en oefenen anderzijds.</w:t>
            </w:r>
          </w:p>
          <w:p w14:paraId="7068B729" w14:textId="77777777" w:rsidR="00A9728D" w:rsidRPr="00320A06" w:rsidRDefault="00A9728D" w:rsidP="00A9728D">
            <w:pPr>
              <w:ind w:left="317" w:hanging="283"/>
              <w:contextualSpacing/>
              <w:rPr>
                <w:sz w:val="18"/>
                <w:szCs w:val="18"/>
              </w:rPr>
            </w:pPr>
          </w:p>
        </w:tc>
      </w:tr>
      <w:tr w:rsidR="00A9728D" w:rsidRPr="00320A06" w14:paraId="7C4BC65F" w14:textId="77777777" w:rsidTr="00A9728D">
        <w:tc>
          <w:tcPr>
            <w:tcW w:w="9288" w:type="dxa"/>
            <w:gridSpan w:val="3"/>
          </w:tcPr>
          <w:p w14:paraId="5E7CFEE7" w14:textId="3A792862" w:rsidR="00A9728D" w:rsidRPr="00E70B71" w:rsidRDefault="00A9728D" w:rsidP="00995F0F">
            <w:pPr>
              <w:numPr>
                <w:ilvl w:val="0"/>
                <w:numId w:val="55"/>
              </w:numPr>
              <w:spacing w:before="120" w:after="120"/>
              <w:ind w:left="568" w:hanging="284"/>
              <w:rPr>
                <w:rFonts w:cs="Arial"/>
                <w:i/>
                <w:sz w:val="18"/>
                <w:szCs w:val="18"/>
              </w:rPr>
            </w:pPr>
            <w:r w:rsidRPr="00320A06">
              <w:rPr>
                <w:rFonts w:cs="Arial"/>
                <w:i/>
                <w:sz w:val="18"/>
                <w:szCs w:val="18"/>
              </w:rPr>
              <w:t>Het onderhouden van interne contacten (eigen beroepsgroep) en de GHOR.</w:t>
            </w:r>
          </w:p>
        </w:tc>
      </w:tr>
      <w:tr w:rsidR="00A9728D" w:rsidRPr="00320A06" w14:paraId="169455C2" w14:textId="77777777" w:rsidTr="00A9728D">
        <w:tc>
          <w:tcPr>
            <w:tcW w:w="2404" w:type="dxa"/>
          </w:tcPr>
          <w:p w14:paraId="02061E48" w14:textId="77777777" w:rsidR="00A9728D" w:rsidRPr="00320A06" w:rsidRDefault="00A9728D" w:rsidP="00A9728D">
            <w:pPr>
              <w:rPr>
                <w:b/>
                <w:i/>
                <w:sz w:val="18"/>
                <w:szCs w:val="18"/>
              </w:rPr>
            </w:pPr>
            <w:r w:rsidRPr="00320A06">
              <w:rPr>
                <w:b/>
                <w:i/>
                <w:sz w:val="18"/>
                <w:szCs w:val="18"/>
              </w:rPr>
              <w:t>Werkzaamheden</w:t>
            </w:r>
          </w:p>
        </w:tc>
        <w:tc>
          <w:tcPr>
            <w:tcW w:w="6884" w:type="dxa"/>
            <w:gridSpan w:val="2"/>
          </w:tcPr>
          <w:p w14:paraId="3FC455B2" w14:textId="77777777" w:rsidR="00A9728D" w:rsidRPr="00320A06" w:rsidRDefault="00A9728D" w:rsidP="00995F0F">
            <w:pPr>
              <w:numPr>
                <w:ilvl w:val="0"/>
                <w:numId w:val="58"/>
              </w:numPr>
              <w:spacing w:line="276" w:lineRule="auto"/>
              <w:ind w:left="317" w:hanging="283"/>
              <w:contextualSpacing/>
              <w:rPr>
                <w:sz w:val="18"/>
                <w:szCs w:val="18"/>
              </w:rPr>
            </w:pPr>
            <w:r w:rsidRPr="00320A06">
              <w:rPr>
                <w:sz w:val="18"/>
                <w:szCs w:val="18"/>
              </w:rPr>
              <w:t xml:space="preserve">Contactpersoon in de preparatie en nazorgfase voor de GHOR, en overige ketenpartners ten aanzien crisis- of rampsituaties; </w:t>
            </w:r>
          </w:p>
          <w:p w14:paraId="6A186794" w14:textId="77777777" w:rsidR="00A9728D" w:rsidRPr="00320A06" w:rsidRDefault="00A9728D" w:rsidP="00995F0F">
            <w:pPr>
              <w:numPr>
                <w:ilvl w:val="0"/>
                <w:numId w:val="58"/>
              </w:numPr>
              <w:spacing w:line="276" w:lineRule="auto"/>
              <w:ind w:left="317" w:hanging="283"/>
              <w:contextualSpacing/>
              <w:rPr>
                <w:sz w:val="18"/>
                <w:szCs w:val="18"/>
              </w:rPr>
            </w:pPr>
            <w:r w:rsidRPr="00320A06">
              <w:rPr>
                <w:sz w:val="18"/>
                <w:szCs w:val="18"/>
              </w:rPr>
              <w:t>Geeft feedback ter bevordering van de kwaliteit de hulpverlening;</w:t>
            </w:r>
          </w:p>
          <w:p w14:paraId="454A8869" w14:textId="77777777" w:rsidR="00A9728D" w:rsidRPr="00320A06" w:rsidRDefault="00A9728D" w:rsidP="00995F0F">
            <w:pPr>
              <w:numPr>
                <w:ilvl w:val="0"/>
                <w:numId w:val="58"/>
              </w:numPr>
              <w:spacing w:line="276" w:lineRule="auto"/>
              <w:ind w:left="317" w:hanging="283"/>
              <w:contextualSpacing/>
              <w:rPr>
                <w:sz w:val="18"/>
                <w:szCs w:val="18"/>
              </w:rPr>
            </w:pPr>
            <w:r w:rsidRPr="00320A06">
              <w:rPr>
                <w:sz w:val="18"/>
                <w:szCs w:val="18"/>
              </w:rPr>
              <w:t>Heeft zitting namens de organisaties of instellingen in regionale overlegvorm(en).</w:t>
            </w:r>
          </w:p>
          <w:p w14:paraId="575FF058" w14:textId="77777777" w:rsidR="00A9728D" w:rsidRPr="00320A06" w:rsidRDefault="00A9728D" w:rsidP="00A9728D">
            <w:pPr>
              <w:ind w:left="317" w:hanging="283"/>
              <w:contextualSpacing/>
              <w:rPr>
                <w:sz w:val="18"/>
                <w:szCs w:val="18"/>
              </w:rPr>
            </w:pPr>
          </w:p>
        </w:tc>
      </w:tr>
      <w:tr w:rsidR="00A9728D" w:rsidRPr="00320A06" w14:paraId="210BD713" w14:textId="77777777" w:rsidTr="00A9728D">
        <w:tc>
          <w:tcPr>
            <w:tcW w:w="2404" w:type="dxa"/>
          </w:tcPr>
          <w:p w14:paraId="53AABBA2" w14:textId="77777777" w:rsidR="00A9728D" w:rsidRPr="00320A06" w:rsidRDefault="00A9728D" w:rsidP="00A9728D">
            <w:pPr>
              <w:pStyle w:val="Default"/>
              <w:spacing w:line="276" w:lineRule="auto"/>
              <w:contextualSpacing/>
              <w:rPr>
                <w:b/>
                <w:i/>
                <w:sz w:val="18"/>
                <w:szCs w:val="18"/>
              </w:rPr>
            </w:pPr>
            <w:r w:rsidRPr="00320A06">
              <w:rPr>
                <w:b/>
                <w:i/>
                <w:sz w:val="18"/>
                <w:szCs w:val="18"/>
              </w:rPr>
              <w:t>Beoordelingscriteria</w:t>
            </w:r>
          </w:p>
          <w:p w14:paraId="57ED0C9E" w14:textId="77777777" w:rsidR="00A9728D" w:rsidRPr="00320A06" w:rsidRDefault="00A9728D" w:rsidP="00A9728D">
            <w:pPr>
              <w:contextualSpacing/>
              <w:rPr>
                <w:sz w:val="18"/>
                <w:szCs w:val="18"/>
              </w:rPr>
            </w:pPr>
          </w:p>
        </w:tc>
        <w:tc>
          <w:tcPr>
            <w:tcW w:w="6884" w:type="dxa"/>
            <w:gridSpan w:val="2"/>
          </w:tcPr>
          <w:p w14:paraId="3C09F047" w14:textId="77777777" w:rsidR="00A9728D" w:rsidRPr="00320A06" w:rsidRDefault="00A9728D" w:rsidP="00995F0F">
            <w:pPr>
              <w:numPr>
                <w:ilvl w:val="0"/>
                <w:numId w:val="58"/>
              </w:numPr>
              <w:spacing w:line="276" w:lineRule="auto"/>
              <w:ind w:left="317" w:hanging="283"/>
              <w:contextualSpacing/>
              <w:rPr>
                <w:rFonts w:cs="Arial"/>
                <w:sz w:val="18"/>
                <w:szCs w:val="18"/>
              </w:rPr>
            </w:pPr>
            <w:r w:rsidRPr="00320A06">
              <w:rPr>
                <w:rFonts w:cs="Arial"/>
                <w:sz w:val="18"/>
                <w:szCs w:val="18"/>
              </w:rPr>
              <w:t>Heeft oog voor de belangen van de eigen beroepsgroep en van die van de overige partners;</w:t>
            </w:r>
          </w:p>
          <w:p w14:paraId="64539654" w14:textId="77777777" w:rsidR="00A9728D" w:rsidRPr="00320A06" w:rsidRDefault="00A9728D" w:rsidP="00995F0F">
            <w:pPr>
              <w:numPr>
                <w:ilvl w:val="0"/>
                <w:numId w:val="58"/>
              </w:numPr>
              <w:spacing w:line="276" w:lineRule="auto"/>
              <w:ind w:left="317" w:hanging="283"/>
              <w:contextualSpacing/>
              <w:rPr>
                <w:rFonts w:cs="Arial"/>
                <w:sz w:val="18"/>
                <w:szCs w:val="18"/>
              </w:rPr>
            </w:pPr>
            <w:r w:rsidRPr="00320A06">
              <w:rPr>
                <w:rFonts w:cs="Arial"/>
                <w:sz w:val="18"/>
                <w:szCs w:val="18"/>
              </w:rPr>
              <w:t>Heeft kennis van de mogelijkheden en de onmogelijkheden van de eigen beroepsgroep en de overige partners;</w:t>
            </w:r>
          </w:p>
          <w:p w14:paraId="75BAF9BE" w14:textId="77777777" w:rsidR="00A9728D" w:rsidRPr="00320A06" w:rsidRDefault="00A9728D" w:rsidP="00A9728D">
            <w:pPr>
              <w:pStyle w:val="Default"/>
              <w:spacing w:line="276" w:lineRule="auto"/>
              <w:ind w:left="317" w:hanging="283"/>
              <w:contextualSpacing/>
              <w:rPr>
                <w:sz w:val="18"/>
                <w:szCs w:val="18"/>
              </w:rPr>
            </w:pPr>
          </w:p>
        </w:tc>
      </w:tr>
      <w:tr w:rsidR="00A9728D" w:rsidRPr="00320A06" w14:paraId="0799055A" w14:textId="77777777" w:rsidTr="00A9728D">
        <w:tc>
          <w:tcPr>
            <w:tcW w:w="2404" w:type="dxa"/>
          </w:tcPr>
          <w:p w14:paraId="5E46C0DA" w14:textId="77777777" w:rsidR="00A9728D" w:rsidRPr="00320A06" w:rsidRDefault="00A9728D" w:rsidP="00A9728D">
            <w:pPr>
              <w:pStyle w:val="Default"/>
              <w:spacing w:line="276" w:lineRule="auto"/>
              <w:contextualSpacing/>
              <w:rPr>
                <w:b/>
                <w:i/>
                <w:sz w:val="18"/>
                <w:szCs w:val="18"/>
              </w:rPr>
            </w:pPr>
            <w:r w:rsidRPr="00320A06">
              <w:rPr>
                <w:b/>
                <w:i/>
                <w:sz w:val="18"/>
                <w:szCs w:val="18"/>
              </w:rPr>
              <w:t>Uitdagingen</w:t>
            </w:r>
          </w:p>
          <w:p w14:paraId="5B6159F0" w14:textId="77777777" w:rsidR="00A9728D" w:rsidRPr="00320A06" w:rsidRDefault="00A9728D" w:rsidP="00A9728D">
            <w:pPr>
              <w:contextualSpacing/>
              <w:rPr>
                <w:sz w:val="18"/>
                <w:szCs w:val="18"/>
              </w:rPr>
            </w:pPr>
          </w:p>
        </w:tc>
        <w:tc>
          <w:tcPr>
            <w:tcW w:w="6884" w:type="dxa"/>
            <w:gridSpan w:val="2"/>
          </w:tcPr>
          <w:p w14:paraId="40C437DC" w14:textId="77777777" w:rsidR="00A9728D" w:rsidRPr="00320A06" w:rsidRDefault="00A9728D" w:rsidP="00995F0F">
            <w:pPr>
              <w:numPr>
                <w:ilvl w:val="0"/>
                <w:numId w:val="58"/>
              </w:numPr>
              <w:spacing w:line="276" w:lineRule="auto"/>
              <w:ind w:left="317" w:hanging="283"/>
              <w:rPr>
                <w:sz w:val="18"/>
                <w:szCs w:val="18"/>
              </w:rPr>
            </w:pPr>
            <w:r w:rsidRPr="00320A06">
              <w:rPr>
                <w:rFonts w:cs="Arial"/>
                <w:sz w:val="18"/>
                <w:szCs w:val="18"/>
              </w:rPr>
              <w:t xml:space="preserve">De HaROP-coördinator </w:t>
            </w:r>
            <w:r w:rsidRPr="00320A06">
              <w:rPr>
                <w:sz w:val="18"/>
                <w:szCs w:val="18"/>
              </w:rPr>
              <w:t>moet in staat zijn na afloop van een crisis uit de in verslaglegging vastgelegde informatie een evaluatie op te maken en aanbevelingen te doen t.a.v. aanpassing van plannen en procedures.</w:t>
            </w:r>
          </w:p>
          <w:p w14:paraId="429FCD6F" w14:textId="77777777" w:rsidR="00A9728D" w:rsidRPr="00320A06" w:rsidRDefault="00A9728D" w:rsidP="00A9728D">
            <w:pPr>
              <w:ind w:left="317" w:hanging="283"/>
              <w:contextualSpacing/>
              <w:rPr>
                <w:sz w:val="18"/>
                <w:szCs w:val="18"/>
              </w:rPr>
            </w:pPr>
          </w:p>
        </w:tc>
      </w:tr>
    </w:tbl>
    <w:p w14:paraId="146F0200" w14:textId="77777777" w:rsidR="00A9728D" w:rsidRDefault="00A9728D" w:rsidP="00A9728D">
      <w:pPr>
        <w:rPr>
          <w:sz w:val="18"/>
          <w:szCs w:val="18"/>
        </w:rPr>
      </w:pPr>
    </w:p>
    <w:p w14:paraId="01AC653D" w14:textId="77777777" w:rsidR="00A9728D" w:rsidRDefault="00A9728D" w:rsidP="00A9728D">
      <w:pPr>
        <w:rPr>
          <w:szCs w:val="20"/>
        </w:rPr>
      </w:pPr>
      <w:r>
        <w:rPr>
          <w:szCs w:val="20"/>
        </w:rPr>
        <w:br w:type="page"/>
      </w:r>
    </w:p>
    <w:p w14:paraId="4DB48138" w14:textId="7E656D68" w:rsidR="00A9728D" w:rsidRDefault="00A9728D" w:rsidP="00A9728D">
      <w:pPr>
        <w:rPr>
          <w:szCs w:val="20"/>
        </w:rPr>
      </w:pPr>
      <w:r>
        <w:rPr>
          <w:noProof/>
          <w:szCs w:val="20"/>
          <w:lang w:eastAsia="nl-NL"/>
        </w:rPr>
        <w:drawing>
          <wp:anchor distT="0" distB="0" distL="114300" distR="114300" simplePos="0" relativeHeight="251811840" behindDoc="0" locked="0" layoutInCell="1" allowOverlap="1" wp14:anchorId="48882E6E" wp14:editId="2B69FE04">
            <wp:simplePos x="0" y="0"/>
            <wp:positionH relativeFrom="column">
              <wp:posOffset>-140140</wp:posOffset>
            </wp:positionH>
            <wp:positionV relativeFrom="paragraph">
              <wp:posOffset>134180</wp:posOffset>
            </wp:positionV>
            <wp:extent cx="6543480" cy="9260186"/>
            <wp:effectExtent l="0" t="0" r="0"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TO-kaart HaROPcoord .pdf"/>
                    <pic:cNvPicPr/>
                  </pic:nvPicPr>
                  <pic:blipFill>
                    <a:blip r:embed="rId21">
                      <a:extLst>
                        <a:ext uri="{28A0092B-C50C-407E-A947-70E740481C1C}">
                          <a14:useLocalDpi xmlns:a14="http://schemas.microsoft.com/office/drawing/2010/main" val="0"/>
                        </a:ext>
                      </a:extLst>
                    </a:blip>
                    <a:stretch>
                      <a:fillRect/>
                    </a:stretch>
                  </pic:blipFill>
                  <pic:spPr>
                    <a:xfrm>
                      <a:off x="0" y="0"/>
                      <a:ext cx="6547285" cy="9265571"/>
                    </a:xfrm>
                    <a:prstGeom prst="rect">
                      <a:avLst/>
                    </a:prstGeom>
                  </pic:spPr>
                </pic:pic>
              </a:graphicData>
            </a:graphic>
            <wp14:sizeRelH relativeFrom="page">
              <wp14:pctWidth>0</wp14:pctWidth>
            </wp14:sizeRelH>
            <wp14:sizeRelV relativeFrom="page">
              <wp14:pctHeight>0</wp14:pctHeight>
            </wp14:sizeRelV>
          </wp:anchor>
        </w:drawing>
      </w:r>
    </w:p>
    <w:p w14:paraId="20CE13B2" w14:textId="77777777" w:rsidR="00A9728D" w:rsidRDefault="00A9728D" w:rsidP="00A9728D">
      <w:pPr>
        <w:rPr>
          <w:szCs w:val="20"/>
        </w:rPr>
      </w:pPr>
    </w:p>
    <w:p w14:paraId="1CD64FAF" w14:textId="77777777" w:rsidR="00A9728D" w:rsidRDefault="00A9728D" w:rsidP="00A9728D">
      <w:pPr>
        <w:rPr>
          <w:szCs w:val="20"/>
        </w:rPr>
      </w:pPr>
    </w:p>
    <w:p w14:paraId="64BBB301" w14:textId="77777777" w:rsidR="00A9728D" w:rsidRDefault="00A9728D" w:rsidP="00A9728D">
      <w:pPr>
        <w:rPr>
          <w:szCs w:val="20"/>
        </w:rPr>
      </w:pPr>
      <w:r>
        <w:rPr>
          <w:szCs w:val="20"/>
        </w:rPr>
        <w:br w:type="page"/>
      </w:r>
    </w:p>
    <w:p w14:paraId="0FCF23AE" w14:textId="77777777" w:rsidR="00A9728D" w:rsidRDefault="00A9728D" w:rsidP="00A9728D">
      <w:pPr>
        <w:rPr>
          <w:szCs w:val="20"/>
        </w:rPr>
      </w:pPr>
      <w:r>
        <w:rPr>
          <w:noProof/>
          <w:szCs w:val="20"/>
          <w:lang w:eastAsia="nl-NL"/>
        </w:rPr>
        <w:drawing>
          <wp:anchor distT="0" distB="0" distL="114300" distR="114300" simplePos="0" relativeHeight="251812864" behindDoc="0" locked="0" layoutInCell="1" allowOverlap="1" wp14:anchorId="1C42A0F1" wp14:editId="43250DF3">
            <wp:simplePos x="0" y="0"/>
            <wp:positionH relativeFrom="column">
              <wp:posOffset>536</wp:posOffset>
            </wp:positionH>
            <wp:positionV relativeFrom="paragraph">
              <wp:posOffset>536</wp:posOffset>
            </wp:positionV>
            <wp:extent cx="5894803" cy="6105471"/>
            <wp:effectExtent l="0" t="0" r="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ermafbeelding 2016-06-27 om 14.27.34.png"/>
                    <pic:cNvPicPr/>
                  </pic:nvPicPr>
                  <pic:blipFill>
                    <a:blip r:embed="rId22">
                      <a:extLst>
                        <a:ext uri="{28A0092B-C50C-407E-A947-70E740481C1C}">
                          <a14:useLocalDpi xmlns:a14="http://schemas.microsoft.com/office/drawing/2010/main" val="0"/>
                        </a:ext>
                      </a:extLst>
                    </a:blip>
                    <a:stretch>
                      <a:fillRect/>
                    </a:stretch>
                  </pic:blipFill>
                  <pic:spPr>
                    <a:xfrm>
                      <a:off x="0" y="0"/>
                      <a:ext cx="5900219" cy="6111081"/>
                    </a:xfrm>
                    <a:prstGeom prst="rect">
                      <a:avLst/>
                    </a:prstGeom>
                  </pic:spPr>
                </pic:pic>
              </a:graphicData>
            </a:graphic>
            <wp14:sizeRelH relativeFrom="page">
              <wp14:pctWidth>0</wp14:pctWidth>
            </wp14:sizeRelH>
            <wp14:sizeRelV relativeFrom="page">
              <wp14:pctHeight>0</wp14:pctHeight>
            </wp14:sizeRelV>
          </wp:anchor>
        </w:drawing>
      </w:r>
    </w:p>
    <w:p w14:paraId="7C3B4B82" w14:textId="77777777" w:rsidR="003A6652" w:rsidRPr="008500A7" w:rsidRDefault="003A6652" w:rsidP="008500A7">
      <w:pPr>
        <w:rPr>
          <w:rFonts w:cs="Arial"/>
        </w:rPr>
      </w:pPr>
    </w:p>
    <w:sectPr w:rsidR="003A6652" w:rsidRPr="008500A7" w:rsidSect="004B01E7">
      <w:pgSz w:w="11906" w:h="16838" w:code="9"/>
      <w:pgMar w:top="1418" w:right="1304"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EE146D" w14:textId="77777777" w:rsidR="00E93A6B" w:rsidRDefault="00E93A6B" w:rsidP="00541927">
      <w:r>
        <w:separator/>
      </w:r>
    </w:p>
  </w:endnote>
  <w:endnote w:type="continuationSeparator" w:id="0">
    <w:p w14:paraId="3F498286" w14:textId="77777777" w:rsidR="00E93A6B" w:rsidRDefault="00E93A6B" w:rsidP="00541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Omega">
    <w:altName w:val="Calibri"/>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unknown-1--">
    <w:altName w:val="Calibri"/>
    <w:panose1 w:val="00000000000000000000"/>
    <w:charset w:val="00"/>
    <w:family w:val="auto"/>
    <w:notTrueType/>
    <w:pitch w:val="default"/>
    <w:sig w:usb0="00000003" w:usb1="00000000" w:usb2="00000000" w:usb3="00000000" w:csb0="00000001" w:csb1="00000000"/>
  </w:font>
  <w:font w:name="TTE7EB6708t00">
    <w:panose1 w:val="00000000000000000000"/>
    <w:charset w:val="00"/>
    <w:family w:val="auto"/>
    <w:notTrueType/>
    <w:pitch w:val="default"/>
    <w:sig w:usb0="00000003" w:usb1="00000000" w:usb2="00000000" w:usb3="00000000" w:csb0="00000001" w:csb1="00000000"/>
  </w:font>
  <w:font w:name="TTE2D6013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48D80" w14:textId="77777777" w:rsidR="00E93A6B" w:rsidRDefault="00E93A6B" w:rsidP="004330DA">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7F80354" w14:textId="77777777" w:rsidR="00E93A6B" w:rsidRDefault="00E93A6B" w:rsidP="004B01E7">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5A902" w14:textId="17FB8C02" w:rsidR="00E93A6B" w:rsidRPr="004B01E7" w:rsidRDefault="00E93A6B" w:rsidP="004330DA">
    <w:pPr>
      <w:pStyle w:val="Voettekst"/>
      <w:framePr w:wrap="none" w:vAnchor="text" w:hAnchor="margin" w:xAlign="right" w:y="1"/>
      <w:rPr>
        <w:rStyle w:val="Paginanummer"/>
        <w:sz w:val="21"/>
      </w:rPr>
    </w:pPr>
    <w:r w:rsidRPr="004B01E7">
      <w:rPr>
        <w:rStyle w:val="Paginanummer"/>
        <w:sz w:val="21"/>
      </w:rPr>
      <w:fldChar w:fldCharType="begin"/>
    </w:r>
    <w:r w:rsidRPr="004B01E7">
      <w:rPr>
        <w:rStyle w:val="Paginanummer"/>
        <w:sz w:val="21"/>
      </w:rPr>
      <w:instrText xml:space="preserve">PAGE  </w:instrText>
    </w:r>
    <w:r w:rsidRPr="004B01E7">
      <w:rPr>
        <w:rStyle w:val="Paginanummer"/>
        <w:sz w:val="21"/>
      </w:rPr>
      <w:fldChar w:fldCharType="separate"/>
    </w:r>
    <w:r w:rsidR="004C51D6">
      <w:rPr>
        <w:rStyle w:val="Paginanummer"/>
        <w:noProof/>
        <w:sz w:val="21"/>
      </w:rPr>
      <w:t>3</w:t>
    </w:r>
    <w:r w:rsidRPr="004B01E7">
      <w:rPr>
        <w:rStyle w:val="Paginanummer"/>
        <w:sz w:val="21"/>
      </w:rPr>
      <w:fldChar w:fldCharType="end"/>
    </w:r>
  </w:p>
  <w:p w14:paraId="2563ED5C" w14:textId="77777777" w:rsidR="00E93A6B" w:rsidRDefault="00E93A6B" w:rsidP="004B01E7">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5D682" w14:textId="77777777" w:rsidR="00E93A6B" w:rsidRDefault="00E93A6B" w:rsidP="00541927">
      <w:r>
        <w:separator/>
      </w:r>
    </w:p>
  </w:footnote>
  <w:footnote w:type="continuationSeparator" w:id="0">
    <w:p w14:paraId="1A1FBB14" w14:textId="77777777" w:rsidR="00E93A6B" w:rsidRDefault="00E93A6B" w:rsidP="005419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RTF_Num 7"/>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15:restartNumberingAfterBreak="0">
    <w:nsid w:val="00000004"/>
    <w:multiLevelType w:val="multilevel"/>
    <w:tmpl w:val="00000004"/>
    <w:name w:val="RTF_Num 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EF6EFC"/>
    <w:multiLevelType w:val="hybridMultilevel"/>
    <w:tmpl w:val="0674CFA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2DA0E12"/>
    <w:multiLevelType w:val="hybridMultilevel"/>
    <w:tmpl w:val="171A94A8"/>
    <w:lvl w:ilvl="0" w:tplc="8C528E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2E95D4A"/>
    <w:multiLevelType w:val="hybridMultilevel"/>
    <w:tmpl w:val="52B08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5782A"/>
    <w:multiLevelType w:val="hybridMultilevel"/>
    <w:tmpl w:val="698C97C6"/>
    <w:lvl w:ilvl="0" w:tplc="99F8602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3155BF1"/>
    <w:multiLevelType w:val="hybridMultilevel"/>
    <w:tmpl w:val="087CC262"/>
    <w:lvl w:ilvl="0" w:tplc="8C528E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3877584"/>
    <w:multiLevelType w:val="multilevel"/>
    <w:tmpl w:val="3948F410"/>
    <w:lvl w:ilvl="0">
      <w:start w:val="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03DE0217"/>
    <w:multiLevelType w:val="hybridMultilevel"/>
    <w:tmpl w:val="B254EE66"/>
    <w:lvl w:ilvl="0" w:tplc="04130013">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DA6474F"/>
    <w:multiLevelType w:val="hybridMultilevel"/>
    <w:tmpl w:val="F21CB56E"/>
    <w:lvl w:ilvl="0" w:tplc="479A64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29B7917"/>
    <w:multiLevelType w:val="hybridMultilevel"/>
    <w:tmpl w:val="5F665DBE"/>
    <w:lvl w:ilvl="0" w:tplc="8C528E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3A650F"/>
    <w:multiLevelType w:val="hybridMultilevel"/>
    <w:tmpl w:val="83D6149C"/>
    <w:lvl w:ilvl="0" w:tplc="13DEA7DC">
      <w:start w:val="1"/>
      <w:numFmt w:val="bullet"/>
      <w:lvlText w:val=""/>
      <w:lvlJc w:val="left"/>
      <w:pPr>
        <w:tabs>
          <w:tab w:val="num" w:pos="360"/>
        </w:tabs>
        <w:ind w:left="360" w:hanging="360"/>
      </w:pPr>
      <w:rPr>
        <w:rFonts w:ascii="Symbol" w:hAnsi="Symbol" w:hint="default"/>
        <w:b w:val="0"/>
        <w:i w:val="0"/>
        <w:color w:val="auto"/>
        <w:sz w:val="20"/>
        <w:szCs w:val="20"/>
      </w:rPr>
    </w:lvl>
    <w:lvl w:ilvl="1" w:tplc="1460125A">
      <w:start w:val="1"/>
      <w:numFmt w:val="bullet"/>
      <w:lvlText w:val="-"/>
      <w:lvlJc w:val="left"/>
      <w:pPr>
        <w:tabs>
          <w:tab w:val="num" w:pos="1080"/>
        </w:tabs>
        <w:ind w:left="1080" w:hanging="360"/>
      </w:pPr>
      <w:rPr>
        <w:rFonts w:ascii="Courier New" w:hAnsi="Courier New" w:hint="default"/>
      </w:rPr>
    </w:lvl>
    <w:lvl w:ilvl="2" w:tplc="485C55C2" w:tentative="1">
      <w:start w:val="1"/>
      <w:numFmt w:val="lowerRoman"/>
      <w:lvlText w:val="%3."/>
      <w:lvlJc w:val="right"/>
      <w:pPr>
        <w:tabs>
          <w:tab w:val="num" w:pos="1800"/>
        </w:tabs>
        <w:ind w:left="1800" w:hanging="180"/>
      </w:pPr>
    </w:lvl>
    <w:lvl w:ilvl="3" w:tplc="745AFC6A" w:tentative="1">
      <w:start w:val="1"/>
      <w:numFmt w:val="decimal"/>
      <w:lvlText w:val="%4."/>
      <w:lvlJc w:val="left"/>
      <w:pPr>
        <w:tabs>
          <w:tab w:val="num" w:pos="2520"/>
        </w:tabs>
        <w:ind w:left="2520" w:hanging="360"/>
      </w:pPr>
    </w:lvl>
    <w:lvl w:ilvl="4" w:tplc="35A2DF2A" w:tentative="1">
      <w:start w:val="1"/>
      <w:numFmt w:val="lowerLetter"/>
      <w:lvlText w:val="%5."/>
      <w:lvlJc w:val="left"/>
      <w:pPr>
        <w:tabs>
          <w:tab w:val="num" w:pos="3240"/>
        </w:tabs>
        <w:ind w:left="3240" w:hanging="360"/>
      </w:pPr>
    </w:lvl>
    <w:lvl w:ilvl="5" w:tplc="FE4E85B2" w:tentative="1">
      <w:start w:val="1"/>
      <w:numFmt w:val="lowerRoman"/>
      <w:lvlText w:val="%6."/>
      <w:lvlJc w:val="right"/>
      <w:pPr>
        <w:tabs>
          <w:tab w:val="num" w:pos="3960"/>
        </w:tabs>
        <w:ind w:left="3960" w:hanging="180"/>
      </w:pPr>
    </w:lvl>
    <w:lvl w:ilvl="6" w:tplc="67220330" w:tentative="1">
      <w:start w:val="1"/>
      <w:numFmt w:val="decimal"/>
      <w:lvlText w:val="%7."/>
      <w:lvlJc w:val="left"/>
      <w:pPr>
        <w:tabs>
          <w:tab w:val="num" w:pos="4680"/>
        </w:tabs>
        <w:ind w:left="4680" w:hanging="360"/>
      </w:pPr>
    </w:lvl>
    <w:lvl w:ilvl="7" w:tplc="8138AFBA" w:tentative="1">
      <w:start w:val="1"/>
      <w:numFmt w:val="lowerLetter"/>
      <w:lvlText w:val="%8."/>
      <w:lvlJc w:val="left"/>
      <w:pPr>
        <w:tabs>
          <w:tab w:val="num" w:pos="5400"/>
        </w:tabs>
        <w:ind w:left="5400" w:hanging="360"/>
      </w:pPr>
    </w:lvl>
    <w:lvl w:ilvl="8" w:tplc="21E82FC8" w:tentative="1">
      <w:start w:val="1"/>
      <w:numFmt w:val="lowerRoman"/>
      <w:lvlText w:val="%9."/>
      <w:lvlJc w:val="right"/>
      <w:pPr>
        <w:tabs>
          <w:tab w:val="num" w:pos="6120"/>
        </w:tabs>
        <w:ind w:left="6120" w:hanging="180"/>
      </w:pPr>
    </w:lvl>
  </w:abstractNum>
  <w:abstractNum w:abstractNumId="12" w15:restartNumberingAfterBreak="0">
    <w:nsid w:val="17210109"/>
    <w:multiLevelType w:val="multilevel"/>
    <w:tmpl w:val="7DC809F2"/>
    <w:lvl w:ilvl="0">
      <w:start w:val="1"/>
      <w:numFmt w:val="decimal"/>
      <w:pStyle w:val="Kop1"/>
      <w:suff w:val="space"/>
      <w:lvlText w:val="Hoofdstuk %1."/>
      <w:lvlJc w:val="left"/>
      <w:pPr>
        <w:ind w:left="1920" w:hanging="360"/>
      </w:pPr>
      <w:rPr>
        <w:rFonts w:hint="default"/>
      </w:rPr>
    </w:lvl>
    <w:lvl w:ilvl="1">
      <w:start w:val="1"/>
      <w:numFmt w:val="decimal"/>
      <w:pStyle w:val="Kop2"/>
      <w:lvlText w:val="%1.%2"/>
      <w:lvlJc w:val="left"/>
      <w:pPr>
        <w:ind w:left="718" w:hanging="576"/>
      </w:pPr>
      <w:rPr>
        <w:rFonts w:hint="default"/>
      </w:rPr>
    </w:lvl>
    <w:lvl w:ilvl="2">
      <w:start w:val="1"/>
      <w:numFmt w:val="decimal"/>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3" w15:restartNumberingAfterBreak="0">
    <w:nsid w:val="172D5F1D"/>
    <w:multiLevelType w:val="multilevel"/>
    <w:tmpl w:val="2BEEBE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3D67C4"/>
    <w:multiLevelType w:val="hybridMultilevel"/>
    <w:tmpl w:val="37BECC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19B202E2"/>
    <w:multiLevelType w:val="hybridMultilevel"/>
    <w:tmpl w:val="74263A06"/>
    <w:lvl w:ilvl="0" w:tplc="6E8461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B8D2BBF"/>
    <w:multiLevelType w:val="hybridMultilevel"/>
    <w:tmpl w:val="0BAE95F8"/>
    <w:lvl w:ilvl="0" w:tplc="0A48B01E">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B9E4289"/>
    <w:multiLevelType w:val="hybridMultilevel"/>
    <w:tmpl w:val="85047BC2"/>
    <w:lvl w:ilvl="0" w:tplc="A91E6D1E">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8" w15:restartNumberingAfterBreak="0">
    <w:nsid w:val="236E5B81"/>
    <w:multiLevelType w:val="hybridMultilevel"/>
    <w:tmpl w:val="6930E1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44B1267"/>
    <w:multiLevelType w:val="hybridMultilevel"/>
    <w:tmpl w:val="806893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4E06FCF"/>
    <w:multiLevelType w:val="multilevel"/>
    <w:tmpl w:val="4F4A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5AF593E"/>
    <w:multiLevelType w:val="multilevel"/>
    <w:tmpl w:val="27F091D2"/>
    <w:lvl w:ilvl="0">
      <w:start w:val="1"/>
      <w:numFmt w:val="bullet"/>
      <w:pStyle w:val="Lijstalinea"/>
      <w:lvlText w:val="-"/>
      <w:lvlJc w:val="left"/>
      <w:pPr>
        <w:ind w:left="360" w:hanging="360"/>
      </w:pPr>
      <w:rPr>
        <w:rFonts w:ascii="Calibri" w:hAnsi="Calibri" w:hint="default"/>
      </w:rPr>
    </w:lvl>
    <w:lvl w:ilvl="1">
      <w:start w:val="1"/>
      <w:numFmt w:val="bullet"/>
      <w:suff w:val="space"/>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629390F"/>
    <w:multiLevelType w:val="hybridMultilevel"/>
    <w:tmpl w:val="2C285CE2"/>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AA12809"/>
    <w:multiLevelType w:val="hybridMultilevel"/>
    <w:tmpl w:val="4AFE81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D195AB0"/>
    <w:multiLevelType w:val="hybridMultilevel"/>
    <w:tmpl w:val="D3D41A6A"/>
    <w:lvl w:ilvl="0" w:tplc="4AA2A5E4">
      <w:start w:val="1"/>
      <w:numFmt w:val="upperRoman"/>
      <w:lvlText w:val="%1."/>
      <w:lvlJc w:val="right"/>
      <w:pPr>
        <w:ind w:left="720" w:hanging="360"/>
      </w:pPr>
    </w:lvl>
    <w:lvl w:ilvl="1" w:tplc="A3E0702A" w:tentative="1">
      <w:start w:val="1"/>
      <w:numFmt w:val="lowerLetter"/>
      <w:lvlText w:val="%2."/>
      <w:lvlJc w:val="left"/>
      <w:pPr>
        <w:ind w:left="1440" w:hanging="360"/>
      </w:pPr>
    </w:lvl>
    <w:lvl w:ilvl="2" w:tplc="5512F9A2" w:tentative="1">
      <w:start w:val="1"/>
      <w:numFmt w:val="lowerRoman"/>
      <w:lvlText w:val="%3."/>
      <w:lvlJc w:val="right"/>
      <w:pPr>
        <w:ind w:left="2160" w:hanging="180"/>
      </w:pPr>
    </w:lvl>
    <w:lvl w:ilvl="3" w:tplc="48EAC4D2" w:tentative="1">
      <w:start w:val="1"/>
      <w:numFmt w:val="decimal"/>
      <w:lvlText w:val="%4."/>
      <w:lvlJc w:val="left"/>
      <w:pPr>
        <w:ind w:left="2880" w:hanging="360"/>
      </w:pPr>
    </w:lvl>
    <w:lvl w:ilvl="4" w:tplc="55E83146" w:tentative="1">
      <w:start w:val="1"/>
      <w:numFmt w:val="lowerLetter"/>
      <w:lvlText w:val="%5."/>
      <w:lvlJc w:val="left"/>
      <w:pPr>
        <w:ind w:left="3600" w:hanging="360"/>
      </w:pPr>
    </w:lvl>
    <w:lvl w:ilvl="5" w:tplc="B936F56C" w:tentative="1">
      <w:start w:val="1"/>
      <w:numFmt w:val="lowerRoman"/>
      <w:lvlText w:val="%6."/>
      <w:lvlJc w:val="right"/>
      <w:pPr>
        <w:ind w:left="4320" w:hanging="180"/>
      </w:pPr>
    </w:lvl>
    <w:lvl w:ilvl="6" w:tplc="CAF01856" w:tentative="1">
      <w:start w:val="1"/>
      <w:numFmt w:val="decimal"/>
      <w:lvlText w:val="%7."/>
      <w:lvlJc w:val="left"/>
      <w:pPr>
        <w:ind w:left="5040" w:hanging="360"/>
      </w:pPr>
    </w:lvl>
    <w:lvl w:ilvl="7" w:tplc="1F1E1ACA" w:tentative="1">
      <w:start w:val="1"/>
      <w:numFmt w:val="lowerLetter"/>
      <w:lvlText w:val="%8."/>
      <w:lvlJc w:val="left"/>
      <w:pPr>
        <w:ind w:left="5760" w:hanging="360"/>
      </w:pPr>
    </w:lvl>
    <w:lvl w:ilvl="8" w:tplc="FAAADE9E" w:tentative="1">
      <w:start w:val="1"/>
      <w:numFmt w:val="lowerRoman"/>
      <w:lvlText w:val="%9."/>
      <w:lvlJc w:val="right"/>
      <w:pPr>
        <w:ind w:left="6480" w:hanging="180"/>
      </w:pPr>
    </w:lvl>
  </w:abstractNum>
  <w:abstractNum w:abstractNumId="25" w15:restartNumberingAfterBreak="0">
    <w:nsid w:val="30DD5876"/>
    <w:multiLevelType w:val="hybridMultilevel"/>
    <w:tmpl w:val="BD8053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31BA6272"/>
    <w:multiLevelType w:val="multilevel"/>
    <w:tmpl w:val="0828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54432C"/>
    <w:multiLevelType w:val="hybridMultilevel"/>
    <w:tmpl w:val="7FEABBEC"/>
    <w:lvl w:ilvl="0" w:tplc="04090011">
      <w:start w:val="1"/>
      <w:numFmt w:val="bullet"/>
      <w:lvlText w:val=""/>
      <w:lvlJc w:val="left"/>
      <w:pPr>
        <w:tabs>
          <w:tab w:val="num" w:pos="360"/>
        </w:tabs>
        <w:ind w:left="360" w:hanging="360"/>
      </w:pPr>
      <w:rPr>
        <w:rFonts w:ascii="Symbol" w:hAnsi="Symbol" w:hint="default"/>
        <w:b w:val="0"/>
        <w:i w:val="0"/>
        <w:color w:val="auto"/>
        <w:sz w:val="22"/>
        <w:szCs w:val="22"/>
      </w:rPr>
    </w:lvl>
    <w:lvl w:ilvl="1" w:tplc="04090019">
      <w:start w:val="1"/>
      <w:numFmt w:val="bullet"/>
      <w:lvlText w:val="-"/>
      <w:lvlJc w:val="left"/>
      <w:pPr>
        <w:tabs>
          <w:tab w:val="num" w:pos="1080"/>
        </w:tabs>
        <w:ind w:left="1080" w:hanging="360"/>
      </w:pPr>
      <w:rPr>
        <w:rFonts w:ascii="Courier New" w:hAnsi="Courier New"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34CB0335"/>
    <w:multiLevelType w:val="multilevel"/>
    <w:tmpl w:val="0413001D"/>
    <w:styleLink w:val="Stij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85377B8"/>
    <w:multiLevelType w:val="hybridMultilevel"/>
    <w:tmpl w:val="58088A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90D5F41"/>
    <w:multiLevelType w:val="hybridMultilevel"/>
    <w:tmpl w:val="2A4C0D48"/>
    <w:lvl w:ilvl="0" w:tplc="8C528E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CD03E18"/>
    <w:multiLevelType w:val="multilevel"/>
    <w:tmpl w:val="DFAE9FC0"/>
    <w:styleLink w:val="Stijl4"/>
    <w:lvl w:ilvl="0">
      <w:start w:val="1"/>
      <w:numFmt w:val="decimal"/>
      <w:lvlText w:val="Hoofdstuk %1."/>
      <w:lvlJc w:val="left"/>
      <w:pPr>
        <w:ind w:left="360" w:hanging="360"/>
      </w:pPr>
      <w:rPr>
        <w:rFonts w:hint="default"/>
      </w:rPr>
    </w:lvl>
    <w:lvl w:ilvl="1">
      <w:start w:val="1"/>
      <w:numFmt w:val="decimal"/>
      <w:lvlText w:val="%1.%2"/>
      <w:lvlJc w:val="left"/>
      <w:pPr>
        <w:ind w:left="792" w:hanging="435"/>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06E0B7E"/>
    <w:multiLevelType w:val="hybridMultilevel"/>
    <w:tmpl w:val="3B42DD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7001B4B"/>
    <w:multiLevelType w:val="hybridMultilevel"/>
    <w:tmpl w:val="D7128EF2"/>
    <w:lvl w:ilvl="0" w:tplc="6502530C">
      <w:start w:val="1"/>
      <w:numFmt w:val="upperRoman"/>
      <w:lvlText w:val="%1."/>
      <w:lvlJc w:val="right"/>
      <w:pPr>
        <w:ind w:left="720" w:hanging="360"/>
      </w:pPr>
    </w:lvl>
    <w:lvl w:ilvl="1" w:tplc="04130003" w:tentative="1">
      <w:start w:val="1"/>
      <w:numFmt w:val="lowerLetter"/>
      <w:lvlText w:val="%2."/>
      <w:lvlJc w:val="left"/>
      <w:pPr>
        <w:ind w:left="1440" w:hanging="360"/>
      </w:pPr>
    </w:lvl>
    <w:lvl w:ilvl="2" w:tplc="04130005" w:tentative="1">
      <w:start w:val="1"/>
      <w:numFmt w:val="lowerRoman"/>
      <w:lvlText w:val="%3."/>
      <w:lvlJc w:val="right"/>
      <w:pPr>
        <w:ind w:left="2160" w:hanging="180"/>
      </w:pPr>
    </w:lvl>
    <w:lvl w:ilvl="3" w:tplc="04130001" w:tentative="1">
      <w:start w:val="1"/>
      <w:numFmt w:val="decimal"/>
      <w:lvlText w:val="%4."/>
      <w:lvlJc w:val="left"/>
      <w:pPr>
        <w:ind w:left="2880" w:hanging="360"/>
      </w:pPr>
    </w:lvl>
    <w:lvl w:ilvl="4" w:tplc="04130003" w:tentative="1">
      <w:start w:val="1"/>
      <w:numFmt w:val="lowerLetter"/>
      <w:lvlText w:val="%5."/>
      <w:lvlJc w:val="left"/>
      <w:pPr>
        <w:ind w:left="3600" w:hanging="360"/>
      </w:pPr>
    </w:lvl>
    <w:lvl w:ilvl="5" w:tplc="04130005" w:tentative="1">
      <w:start w:val="1"/>
      <w:numFmt w:val="lowerRoman"/>
      <w:lvlText w:val="%6."/>
      <w:lvlJc w:val="right"/>
      <w:pPr>
        <w:ind w:left="4320" w:hanging="180"/>
      </w:pPr>
    </w:lvl>
    <w:lvl w:ilvl="6" w:tplc="04130001" w:tentative="1">
      <w:start w:val="1"/>
      <w:numFmt w:val="decimal"/>
      <w:lvlText w:val="%7."/>
      <w:lvlJc w:val="left"/>
      <w:pPr>
        <w:ind w:left="5040" w:hanging="360"/>
      </w:pPr>
    </w:lvl>
    <w:lvl w:ilvl="7" w:tplc="04130003" w:tentative="1">
      <w:start w:val="1"/>
      <w:numFmt w:val="lowerLetter"/>
      <w:lvlText w:val="%8."/>
      <w:lvlJc w:val="left"/>
      <w:pPr>
        <w:ind w:left="5760" w:hanging="360"/>
      </w:pPr>
    </w:lvl>
    <w:lvl w:ilvl="8" w:tplc="04130005" w:tentative="1">
      <w:start w:val="1"/>
      <w:numFmt w:val="lowerRoman"/>
      <w:lvlText w:val="%9."/>
      <w:lvlJc w:val="right"/>
      <w:pPr>
        <w:ind w:left="6480" w:hanging="180"/>
      </w:pPr>
    </w:lvl>
  </w:abstractNum>
  <w:abstractNum w:abstractNumId="34" w15:restartNumberingAfterBreak="0">
    <w:nsid w:val="471241F8"/>
    <w:multiLevelType w:val="hybridMultilevel"/>
    <w:tmpl w:val="36CC91D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47681E13"/>
    <w:multiLevelType w:val="hybridMultilevel"/>
    <w:tmpl w:val="DE063C4A"/>
    <w:lvl w:ilvl="0" w:tplc="04130013">
      <w:start w:val="1"/>
      <w:numFmt w:val="bullet"/>
      <w:lvlText w:val="-"/>
      <w:lvlJc w:val="left"/>
      <w:pPr>
        <w:ind w:left="720" w:hanging="360"/>
      </w:pPr>
      <w:rPr>
        <w:rFonts w:ascii="Courier New" w:hAnsi="Courier New"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36" w15:restartNumberingAfterBreak="0">
    <w:nsid w:val="496328CB"/>
    <w:multiLevelType w:val="hybridMultilevel"/>
    <w:tmpl w:val="69042A7E"/>
    <w:lvl w:ilvl="0" w:tplc="04130013">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DA8724F"/>
    <w:multiLevelType w:val="hybridMultilevel"/>
    <w:tmpl w:val="FC305928"/>
    <w:lvl w:ilvl="0" w:tplc="6502530C">
      <w:start w:val="1"/>
      <w:numFmt w:val="bullet"/>
      <w:lvlText w:val=""/>
      <w:lvlJc w:val="left"/>
      <w:pPr>
        <w:ind w:left="720" w:hanging="360"/>
      </w:pPr>
      <w:rPr>
        <w:rFonts w:ascii="Symbol" w:hAnsi="Symbol" w:hint="default"/>
      </w:rPr>
    </w:lvl>
    <w:lvl w:ilvl="1" w:tplc="6502530C"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FC921D7"/>
    <w:multiLevelType w:val="hybridMultilevel"/>
    <w:tmpl w:val="E0107A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503374F6"/>
    <w:multiLevelType w:val="hybridMultilevel"/>
    <w:tmpl w:val="C764DDC4"/>
    <w:lvl w:ilvl="0" w:tplc="19A05DDC">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50800A0F"/>
    <w:multiLevelType w:val="hybridMultilevel"/>
    <w:tmpl w:val="31EA3E20"/>
    <w:lvl w:ilvl="0" w:tplc="8C528E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0EE0A36"/>
    <w:multiLevelType w:val="hybridMultilevel"/>
    <w:tmpl w:val="EADCBEC8"/>
    <w:lvl w:ilvl="0" w:tplc="8C528E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46B549D"/>
    <w:multiLevelType w:val="hybridMultilevel"/>
    <w:tmpl w:val="B9E4E5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49E02A6"/>
    <w:multiLevelType w:val="multilevel"/>
    <w:tmpl w:val="0413001D"/>
    <w:styleLink w:val="Stijl1"/>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55432BDD"/>
    <w:multiLevelType w:val="hybridMultilevel"/>
    <w:tmpl w:val="006CA636"/>
    <w:lvl w:ilvl="0" w:tplc="8C528E0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5545124F"/>
    <w:multiLevelType w:val="hybridMultilevel"/>
    <w:tmpl w:val="4D589906"/>
    <w:lvl w:ilvl="0" w:tplc="04130013">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65B37CB"/>
    <w:multiLevelType w:val="hybridMultilevel"/>
    <w:tmpl w:val="49DCD906"/>
    <w:lvl w:ilvl="0" w:tplc="7C66D852">
      <w:start w:val="3"/>
      <w:numFmt w:val="bullet"/>
      <w:lvlText w:val="-"/>
      <w:lvlJc w:val="left"/>
      <w:pPr>
        <w:tabs>
          <w:tab w:val="num" w:pos="360"/>
        </w:tabs>
        <w:ind w:left="360" w:hanging="360"/>
      </w:pPr>
      <w:rPr>
        <w:rFonts w:ascii="Times New Roman" w:eastAsia="Times New Roman" w:hAnsi="Times New Roman" w:cs="Times New Roman"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6422DEE6">
      <w:start w:val="1"/>
      <w:numFmt w:val="bullet"/>
      <w:lvlText w:val=""/>
      <w:lvlJc w:val="left"/>
      <w:pPr>
        <w:tabs>
          <w:tab w:val="num" w:pos="3240"/>
        </w:tabs>
        <w:ind w:left="3240" w:hanging="360"/>
      </w:pPr>
      <w:rPr>
        <w:rFonts w:ascii="Wingdings" w:eastAsia="Times New Roman" w:hAnsi="Wingdings" w:cs="Arial"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5B772B6C"/>
    <w:multiLevelType w:val="hybridMultilevel"/>
    <w:tmpl w:val="062AEF0A"/>
    <w:lvl w:ilvl="0" w:tplc="4E1CFA24">
      <w:start w:val="1"/>
      <w:numFmt w:val="bullet"/>
      <w:lvlText w:val=""/>
      <w:lvlJc w:val="left"/>
      <w:pPr>
        <w:ind w:left="720" w:hanging="360"/>
      </w:pPr>
      <w:rPr>
        <w:rFonts w:ascii="Symbol" w:hAnsi="Symbol" w:hint="default"/>
      </w:rPr>
    </w:lvl>
    <w:lvl w:ilvl="1" w:tplc="ED3A4788" w:tentative="1">
      <w:start w:val="1"/>
      <w:numFmt w:val="bullet"/>
      <w:lvlText w:val="o"/>
      <w:lvlJc w:val="left"/>
      <w:pPr>
        <w:ind w:left="1440" w:hanging="360"/>
      </w:pPr>
      <w:rPr>
        <w:rFonts w:ascii="Courier New" w:hAnsi="Courier New" w:cs="Courier New" w:hint="default"/>
      </w:rPr>
    </w:lvl>
    <w:lvl w:ilvl="2" w:tplc="B4943CE8" w:tentative="1">
      <w:start w:val="1"/>
      <w:numFmt w:val="bullet"/>
      <w:lvlText w:val=""/>
      <w:lvlJc w:val="left"/>
      <w:pPr>
        <w:ind w:left="2160" w:hanging="360"/>
      </w:pPr>
      <w:rPr>
        <w:rFonts w:ascii="Wingdings" w:hAnsi="Wingdings" w:hint="default"/>
      </w:rPr>
    </w:lvl>
    <w:lvl w:ilvl="3" w:tplc="0B5E4F18" w:tentative="1">
      <w:start w:val="1"/>
      <w:numFmt w:val="bullet"/>
      <w:lvlText w:val=""/>
      <w:lvlJc w:val="left"/>
      <w:pPr>
        <w:ind w:left="2880" w:hanging="360"/>
      </w:pPr>
      <w:rPr>
        <w:rFonts w:ascii="Symbol" w:hAnsi="Symbol" w:hint="default"/>
      </w:rPr>
    </w:lvl>
    <w:lvl w:ilvl="4" w:tplc="E0C44E78" w:tentative="1">
      <w:start w:val="1"/>
      <w:numFmt w:val="bullet"/>
      <w:lvlText w:val="o"/>
      <w:lvlJc w:val="left"/>
      <w:pPr>
        <w:ind w:left="3600" w:hanging="360"/>
      </w:pPr>
      <w:rPr>
        <w:rFonts w:ascii="Courier New" w:hAnsi="Courier New" w:cs="Courier New" w:hint="default"/>
      </w:rPr>
    </w:lvl>
    <w:lvl w:ilvl="5" w:tplc="B4A49C5C" w:tentative="1">
      <w:start w:val="1"/>
      <w:numFmt w:val="bullet"/>
      <w:lvlText w:val=""/>
      <w:lvlJc w:val="left"/>
      <w:pPr>
        <w:ind w:left="4320" w:hanging="360"/>
      </w:pPr>
      <w:rPr>
        <w:rFonts w:ascii="Wingdings" w:hAnsi="Wingdings" w:hint="default"/>
      </w:rPr>
    </w:lvl>
    <w:lvl w:ilvl="6" w:tplc="F61423FA" w:tentative="1">
      <w:start w:val="1"/>
      <w:numFmt w:val="bullet"/>
      <w:lvlText w:val=""/>
      <w:lvlJc w:val="left"/>
      <w:pPr>
        <w:ind w:left="5040" w:hanging="360"/>
      </w:pPr>
      <w:rPr>
        <w:rFonts w:ascii="Symbol" w:hAnsi="Symbol" w:hint="default"/>
      </w:rPr>
    </w:lvl>
    <w:lvl w:ilvl="7" w:tplc="856847F0" w:tentative="1">
      <w:start w:val="1"/>
      <w:numFmt w:val="bullet"/>
      <w:lvlText w:val="o"/>
      <w:lvlJc w:val="left"/>
      <w:pPr>
        <w:ind w:left="5760" w:hanging="360"/>
      </w:pPr>
      <w:rPr>
        <w:rFonts w:ascii="Courier New" w:hAnsi="Courier New" w:cs="Courier New" w:hint="default"/>
      </w:rPr>
    </w:lvl>
    <w:lvl w:ilvl="8" w:tplc="472E0C66" w:tentative="1">
      <w:start w:val="1"/>
      <w:numFmt w:val="bullet"/>
      <w:lvlText w:val=""/>
      <w:lvlJc w:val="left"/>
      <w:pPr>
        <w:ind w:left="6480" w:hanging="360"/>
      </w:pPr>
      <w:rPr>
        <w:rFonts w:ascii="Wingdings" w:hAnsi="Wingdings" w:hint="default"/>
      </w:rPr>
    </w:lvl>
  </w:abstractNum>
  <w:abstractNum w:abstractNumId="48" w15:restartNumberingAfterBreak="0">
    <w:nsid w:val="5B9772AF"/>
    <w:multiLevelType w:val="multilevel"/>
    <w:tmpl w:val="0413001F"/>
    <w:styleLink w:val="Stijl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BCC7BB4"/>
    <w:multiLevelType w:val="hybridMultilevel"/>
    <w:tmpl w:val="F89C37FE"/>
    <w:lvl w:ilvl="0" w:tplc="9F761BA0">
      <w:start w:val="10"/>
      <w:numFmt w:val="bullet"/>
      <w:lvlText w:val="-"/>
      <w:lvlJc w:val="left"/>
      <w:pPr>
        <w:ind w:left="360" w:hanging="360"/>
      </w:pPr>
      <w:rPr>
        <w:rFonts w:ascii="CG Omega" w:eastAsia="Times New Roman" w:hAnsi="CG Omega"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15:restartNumberingAfterBreak="0">
    <w:nsid w:val="5CD34FF4"/>
    <w:multiLevelType w:val="hybridMultilevel"/>
    <w:tmpl w:val="22881F50"/>
    <w:lvl w:ilvl="0" w:tplc="04130013">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D5840EA"/>
    <w:multiLevelType w:val="hybridMultilevel"/>
    <w:tmpl w:val="7A14EF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1007DF9"/>
    <w:multiLevelType w:val="hybridMultilevel"/>
    <w:tmpl w:val="F6A6E9B0"/>
    <w:lvl w:ilvl="0" w:tplc="1D20AF4C">
      <w:start w:val="1"/>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4427676"/>
    <w:multiLevelType w:val="hybridMultilevel"/>
    <w:tmpl w:val="B2B43094"/>
    <w:lvl w:ilvl="0" w:tplc="04130013">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51E7336"/>
    <w:multiLevelType w:val="hybridMultilevel"/>
    <w:tmpl w:val="4E92A4E4"/>
    <w:lvl w:ilvl="0" w:tplc="04130003">
      <w:start w:val="1"/>
      <w:numFmt w:val="decimal"/>
      <w:lvlText w:val="%1."/>
      <w:lvlJc w:val="left"/>
      <w:pPr>
        <w:ind w:left="2880" w:hanging="360"/>
      </w:pPr>
    </w:lvl>
    <w:lvl w:ilvl="1" w:tplc="FFFFFFFF" w:tentative="1">
      <w:start w:val="1"/>
      <w:numFmt w:val="lowerLetter"/>
      <w:lvlText w:val="%2."/>
      <w:lvlJc w:val="left"/>
      <w:pPr>
        <w:ind w:left="3600" w:hanging="360"/>
      </w:pPr>
    </w:lvl>
    <w:lvl w:ilvl="2" w:tplc="04130005" w:tentative="1">
      <w:start w:val="1"/>
      <w:numFmt w:val="lowerRoman"/>
      <w:lvlText w:val="%3."/>
      <w:lvlJc w:val="right"/>
      <w:pPr>
        <w:ind w:left="4320" w:hanging="180"/>
      </w:pPr>
    </w:lvl>
    <w:lvl w:ilvl="3" w:tplc="04130001" w:tentative="1">
      <w:start w:val="1"/>
      <w:numFmt w:val="decimal"/>
      <w:lvlText w:val="%4."/>
      <w:lvlJc w:val="left"/>
      <w:pPr>
        <w:ind w:left="5040" w:hanging="360"/>
      </w:pPr>
    </w:lvl>
    <w:lvl w:ilvl="4" w:tplc="04130003" w:tentative="1">
      <w:start w:val="1"/>
      <w:numFmt w:val="lowerLetter"/>
      <w:lvlText w:val="%5."/>
      <w:lvlJc w:val="left"/>
      <w:pPr>
        <w:ind w:left="5760" w:hanging="360"/>
      </w:pPr>
    </w:lvl>
    <w:lvl w:ilvl="5" w:tplc="04130005" w:tentative="1">
      <w:start w:val="1"/>
      <w:numFmt w:val="lowerRoman"/>
      <w:lvlText w:val="%6."/>
      <w:lvlJc w:val="right"/>
      <w:pPr>
        <w:ind w:left="6480" w:hanging="180"/>
      </w:pPr>
    </w:lvl>
    <w:lvl w:ilvl="6" w:tplc="04130001" w:tentative="1">
      <w:start w:val="1"/>
      <w:numFmt w:val="decimal"/>
      <w:lvlText w:val="%7."/>
      <w:lvlJc w:val="left"/>
      <w:pPr>
        <w:ind w:left="7200" w:hanging="360"/>
      </w:pPr>
    </w:lvl>
    <w:lvl w:ilvl="7" w:tplc="04130003" w:tentative="1">
      <w:start w:val="1"/>
      <w:numFmt w:val="lowerLetter"/>
      <w:lvlText w:val="%8."/>
      <w:lvlJc w:val="left"/>
      <w:pPr>
        <w:ind w:left="7920" w:hanging="360"/>
      </w:pPr>
    </w:lvl>
    <w:lvl w:ilvl="8" w:tplc="04130005" w:tentative="1">
      <w:start w:val="1"/>
      <w:numFmt w:val="lowerRoman"/>
      <w:lvlText w:val="%9."/>
      <w:lvlJc w:val="right"/>
      <w:pPr>
        <w:ind w:left="8640" w:hanging="180"/>
      </w:pPr>
    </w:lvl>
  </w:abstractNum>
  <w:abstractNum w:abstractNumId="55" w15:restartNumberingAfterBreak="0">
    <w:nsid w:val="66896335"/>
    <w:multiLevelType w:val="hybridMultilevel"/>
    <w:tmpl w:val="83140202"/>
    <w:lvl w:ilvl="0" w:tplc="04130013">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8030250"/>
    <w:multiLevelType w:val="hybridMultilevel"/>
    <w:tmpl w:val="DD64DCFE"/>
    <w:lvl w:ilvl="0" w:tplc="04130013">
      <w:start w:val="1"/>
      <w:numFmt w:val="bullet"/>
      <w:lvlText w:val="-"/>
      <w:lvlJc w:val="left"/>
      <w:pPr>
        <w:ind w:left="1080" w:hanging="360"/>
      </w:pPr>
      <w:rPr>
        <w:rFonts w:ascii="Calibri" w:eastAsia="Calibr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7" w15:restartNumberingAfterBreak="0">
    <w:nsid w:val="69407FBE"/>
    <w:multiLevelType w:val="hybridMultilevel"/>
    <w:tmpl w:val="D7128EF2"/>
    <w:lvl w:ilvl="0" w:tplc="04090001">
      <w:start w:val="1"/>
      <w:numFmt w:val="upp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8" w15:restartNumberingAfterBreak="0">
    <w:nsid w:val="6BED2ED6"/>
    <w:multiLevelType w:val="hybridMultilevel"/>
    <w:tmpl w:val="04DEF906"/>
    <w:lvl w:ilvl="0" w:tplc="04130013">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E0158DB"/>
    <w:multiLevelType w:val="hybridMultilevel"/>
    <w:tmpl w:val="FF04E80E"/>
    <w:lvl w:ilvl="0" w:tplc="12ACB6CA">
      <w:start w:val="1"/>
      <w:numFmt w:val="bullet"/>
      <w:lvlText w:val=""/>
      <w:lvlJc w:val="left"/>
      <w:pPr>
        <w:ind w:left="720" w:hanging="360"/>
      </w:pPr>
      <w:rPr>
        <w:rFonts w:ascii="Symbol" w:hAnsi="Symbol"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60" w15:restartNumberingAfterBreak="0">
    <w:nsid w:val="6E976723"/>
    <w:multiLevelType w:val="multilevel"/>
    <w:tmpl w:val="47A27C90"/>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73682DEF"/>
    <w:multiLevelType w:val="hybridMultilevel"/>
    <w:tmpl w:val="B04023EE"/>
    <w:lvl w:ilvl="0" w:tplc="403E01F6">
      <w:start w:val="1"/>
      <w:numFmt w:val="bullet"/>
      <w:lvlText w:val=""/>
      <w:lvlJc w:val="left"/>
      <w:pPr>
        <w:tabs>
          <w:tab w:val="num" w:pos="360"/>
        </w:tabs>
        <w:ind w:left="360" w:hanging="360"/>
      </w:pPr>
      <w:rPr>
        <w:rFonts w:ascii="Symbol" w:hAnsi="Symbol"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2" w15:restartNumberingAfterBreak="0">
    <w:nsid w:val="763060F8"/>
    <w:multiLevelType w:val="hybridMultilevel"/>
    <w:tmpl w:val="8FE4946C"/>
    <w:lvl w:ilvl="0" w:tplc="1D20AF4C">
      <w:start w:val="1"/>
      <w:numFmt w:val="bullet"/>
      <w:lvlText w:val="-"/>
      <w:lvlJc w:val="left"/>
      <w:pPr>
        <w:ind w:left="1080" w:hanging="360"/>
      </w:pPr>
      <w:rPr>
        <w:rFonts w:ascii="Verdana" w:hAnsi="Verdan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3" w15:restartNumberingAfterBreak="0">
    <w:nsid w:val="7AE3294C"/>
    <w:multiLevelType w:val="hybridMultilevel"/>
    <w:tmpl w:val="497A2632"/>
    <w:lvl w:ilvl="0" w:tplc="8536F4EE">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7DE64435"/>
    <w:multiLevelType w:val="hybridMultilevel"/>
    <w:tmpl w:val="AA064482"/>
    <w:lvl w:ilvl="0" w:tplc="403E01F6">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1"/>
  </w:num>
  <w:num w:numId="2">
    <w:abstractNumId w:val="43"/>
  </w:num>
  <w:num w:numId="3">
    <w:abstractNumId w:val="28"/>
  </w:num>
  <w:num w:numId="4">
    <w:abstractNumId w:val="48"/>
  </w:num>
  <w:num w:numId="5">
    <w:abstractNumId w:val="31"/>
  </w:num>
  <w:num w:numId="6">
    <w:abstractNumId w:val="12"/>
  </w:num>
  <w:num w:numId="7">
    <w:abstractNumId w:val="34"/>
  </w:num>
  <w:num w:numId="8">
    <w:abstractNumId w:val="42"/>
  </w:num>
  <w:num w:numId="9">
    <w:abstractNumId w:val="51"/>
  </w:num>
  <w:num w:numId="10">
    <w:abstractNumId w:val="32"/>
  </w:num>
  <w:num w:numId="11">
    <w:abstractNumId w:val="23"/>
  </w:num>
  <w:num w:numId="12">
    <w:abstractNumId w:val="16"/>
  </w:num>
  <w:num w:numId="13">
    <w:abstractNumId w:val="46"/>
  </w:num>
  <w:num w:numId="14">
    <w:abstractNumId w:val="39"/>
  </w:num>
  <w:num w:numId="15">
    <w:abstractNumId w:val="49"/>
  </w:num>
  <w:num w:numId="16">
    <w:abstractNumId w:val="8"/>
  </w:num>
  <w:num w:numId="17">
    <w:abstractNumId w:val="26"/>
  </w:num>
  <w:num w:numId="18">
    <w:abstractNumId w:val="9"/>
  </w:num>
  <w:num w:numId="19">
    <w:abstractNumId w:val="38"/>
  </w:num>
  <w:num w:numId="20">
    <w:abstractNumId w:val="53"/>
  </w:num>
  <w:num w:numId="21">
    <w:abstractNumId w:val="45"/>
  </w:num>
  <w:num w:numId="22">
    <w:abstractNumId w:val="36"/>
  </w:num>
  <w:num w:numId="23">
    <w:abstractNumId w:val="55"/>
  </w:num>
  <w:num w:numId="24">
    <w:abstractNumId w:val="58"/>
  </w:num>
  <w:num w:numId="25">
    <w:abstractNumId w:val="40"/>
  </w:num>
  <w:num w:numId="26">
    <w:abstractNumId w:val="37"/>
  </w:num>
  <w:num w:numId="27">
    <w:abstractNumId w:val="35"/>
  </w:num>
  <w:num w:numId="28">
    <w:abstractNumId w:val="60"/>
  </w:num>
  <w:num w:numId="29">
    <w:abstractNumId w:val="57"/>
  </w:num>
  <w:num w:numId="30">
    <w:abstractNumId w:val="24"/>
  </w:num>
  <w:num w:numId="31">
    <w:abstractNumId w:val="61"/>
  </w:num>
  <w:num w:numId="32">
    <w:abstractNumId w:val="5"/>
  </w:num>
  <w:num w:numId="33">
    <w:abstractNumId w:val="64"/>
  </w:num>
  <w:num w:numId="34">
    <w:abstractNumId w:val="15"/>
  </w:num>
  <w:num w:numId="35">
    <w:abstractNumId w:val="27"/>
  </w:num>
  <w:num w:numId="36">
    <w:abstractNumId w:val="11"/>
  </w:num>
  <w:num w:numId="37">
    <w:abstractNumId w:val="33"/>
  </w:num>
  <w:num w:numId="38">
    <w:abstractNumId w:val="59"/>
  </w:num>
  <w:num w:numId="39">
    <w:abstractNumId w:val="6"/>
  </w:num>
  <w:num w:numId="40">
    <w:abstractNumId w:val="63"/>
  </w:num>
  <w:num w:numId="41">
    <w:abstractNumId w:val="47"/>
  </w:num>
  <w:num w:numId="42">
    <w:abstractNumId w:val="29"/>
  </w:num>
  <w:num w:numId="43">
    <w:abstractNumId w:val="30"/>
  </w:num>
  <w:num w:numId="44">
    <w:abstractNumId w:val="56"/>
  </w:num>
  <w:num w:numId="45">
    <w:abstractNumId w:val="50"/>
  </w:num>
  <w:num w:numId="46">
    <w:abstractNumId w:val="18"/>
  </w:num>
  <w:num w:numId="47">
    <w:abstractNumId w:val="13"/>
  </w:num>
  <w:num w:numId="48">
    <w:abstractNumId w:val="54"/>
  </w:num>
  <w:num w:numId="49">
    <w:abstractNumId w:val="19"/>
  </w:num>
  <w:num w:numId="50">
    <w:abstractNumId w:val="25"/>
  </w:num>
  <w:num w:numId="51">
    <w:abstractNumId w:val="17"/>
  </w:num>
  <w:num w:numId="52">
    <w:abstractNumId w:val="4"/>
  </w:num>
  <w:num w:numId="53">
    <w:abstractNumId w:val="14"/>
  </w:num>
  <w:num w:numId="54">
    <w:abstractNumId w:val="44"/>
  </w:num>
  <w:num w:numId="55">
    <w:abstractNumId w:val="22"/>
  </w:num>
  <w:num w:numId="56">
    <w:abstractNumId w:val="41"/>
  </w:num>
  <w:num w:numId="57">
    <w:abstractNumId w:val="10"/>
  </w:num>
  <w:num w:numId="58">
    <w:abstractNumId w:val="3"/>
  </w:num>
  <w:num w:numId="59">
    <w:abstractNumId w:val="2"/>
  </w:num>
  <w:num w:numId="60">
    <w:abstractNumId w:val="7"/>
  </w:num>
  <w:num w:numId="61">
    <w:abstractNumId w:val="20"/>
  </w:num>
  <w:num w:numId="62">
    <w:abstractNumId w:val="52"/>
  </w:num>
  <w:num w:numId="63">
    <w:abstractNumId w:val="0"/>
  </w:num>
  <w:num w:numId="64">
    <w:abstractNumId w:val="1"/>
  </w:num>
  <w:num w:numId="65">
    <w:abstractNumId w:val="62"/>
  </w:num>
  <w:num w:numId="66">
    <w:abstractNumId w:val="0"/>
  </w:num>
  <w:num w:numId="67">
    <w:abstractNumId w:val="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5A5"/>
    <w:rsid w:val="00014AC6"/>
    <w:rsid w:val="00014FE4"/>
    <w:rsid w:val="000163A0"/>
    <w:rsid w:val="000232FA"/>
    <w:rsid w:val="00032E44"/>
    <w:rsid w:val="00047932"/>
    <w:rsid w:val="00057BB1"/>
    <w:rsid w:val="00061F4D"/>
    <w:rsid w:val="00067FB8"/>
    <w:rsid w:val="00071E5A"/>
    <w:rsid w:val="00082AF7"/>
    <w:rsid w:val="00085FE9"/>
    <w:rsid w:val="000910CD"/>
    <w:rsid w:val="000925A5"/>
    <w:rsid w:val="00093F7E"/>
    <w:rsid w:val="0009432C"/>
    <w:rsid w:val="000A55EE"/>
    <w:rsid w:val="000A5856"/>
    <w:rsid w:val="000B3066"/>
    <w:rsid w:val="000B3E84"/>
    <w:rsid w:val="000C5C7A"/>
    <w:rsid w:val="000C73C4"/>
    <w:rsid w:val="000D1F34"/>
    <w:rsid w:val="000D4318"/>
    <w:rsid w:val="000E1011"/>
    <w:rsid w:val="000F4F71"/>
    <w:rsid w:val="0010432D"/>
    <w:rsid w:val="00106522"/>
    <w:rsid w:val="00114819"/>
    <w:rsid w:val="0012315C"/>
    <w:rsid w:val="001246C3"/>
    <w:rsid w:val="0013495E"/>
    <w:rsid w:val="00134B48"/>
    <w:rsid w:val="00134DE8"/>
    <w:rsid w:val="00137749"/>
    <w:rsid w:val="00140AA3"/>
    <w:rsid w:val="00141B6C"/>
    <w:rsid w:val="00141CCF"/>
    <w:rsid w:val="001426DF"/>
    <w:rsid w:val="0015081A"/>
    <w:rsid w:val="00152CE8"/>
    <w:rsid w:val="001604B6"/>
    <w:rsid w:val="00166BB7"/>
    <w:rsid w:val="00180061"/>
    <w:rsid w:val="00180C36"/>
    <w:rsid w:val="00182B4B"/>
    <w:rsid w:val="00197447"/>
    <w:rsid w:val="001A0A32"/>
    <w:rsid w:val="001A37F1"/>
    <w:rsid w:val="001B0656"/>
    <w:rsid w:val="001B63CA"/>
    <w:rsid w:val="001C36E3"/>
    <w:rsid w:val="001C37F8"/>
    <w:rsid w:val="001C6611"/>
    <w:rsid w:val="001D230B"/>
    <w:rsid w:val="001D7FF3"/>
    <w:rsid w:val="001E58EE"/>
    <w:rsid w:val="001F4424"/>
    <w:rsid w:val="001F7A83"/>
    <w:rsid w:val="0021018D"/>
    <w:rsid w:val="0021321A"/>
    <w:rsid w:val="002324C6"/>
    <w:rsid w:val="00233534"/>
    <w:rsid w:val="00240003"/>
    <w:rsid w:val="002407FA"/>
    <w:rsid w:val="002443DD"/>
    <w:rsid w:val="00246035"/>
    <w:rsid w:val="002460E9"/>
    <w:rsid w:val="002522F1"/>
    <w:rsid w:val="00253704"/>
    <w:rsid w:val="00256D21"/>
    <w:rsid w:val="0026055F"/>
    <w:rsid w:val="00263D8A"/>
    <w:rsid w:val="00276A96"/>
    <w:rsid w:val="00276E07"/>
    <w:rsid w:val="00286325"/>
    <w:rsid w:val="00287C59"/>
    <w:rsid w:val="002A17A3"/>
    <w:rsid w:val="002A4D68"/>
    <w:rsid w:val="002B06D8"/>
    <w:rsid w:val="002B5D2A"/>
    <w:rsid w:val="002D45B7"/>
    <w:rsid w:val="002D668E"/>
    <w:rsid w:val="002F16AC"/>
    <w:rsid w:val="002F7191"/>
    <w:rsid w:val="002F7F10"/>
    <w:rsid w:val="003020BD"/>
    <w:rsid w:val="003158F5"/>
    <w:rsid w:val="00316856"/>
    <w:rsid w:val="00316A00"/>
    <w:rsid w:val="00316DBB"/>
    <w:rsid w:val="00322B2B"/>
    <w:rsid w:val="00323926"/>
    <w:rsid w:val="00334104"/>
    <w:rsid w:val="00335123"/>
    <w:rsid w:val="003351BA"/>
    <w:rsid w:val="00336690"/>
    <w:rsid w:val="003371D5"/>
    <w:rsid w:val="00337511"/>
    <w:rsid w:val="00343574"/>
    <w:rsid w:val="00346D19"/>
    <w:rsid w:val="00350C21"/>
    <w:rsid w:val="003513C3"/>
    <w:rsid w:val="00353BDB"/>
    <w:rsid w:val="00356B5E"/>
    <w:rsid w:val="003574A7"/>
    <w:rsid w:val="0036181F"/>
    <w:rsid w:val="00367743"/>
    <w:rsid w:val="00375DEF"/>
    <w:rsid w:val="00387588"/>
    <w:rsid w:val="00392894"/>
    <w:rsid w:val="003952CB"/>
    <w:rsid w:val="00396196"/>
    <w:rsid w:val="003A6652"/>
    <w:rsid w:val="003A740A"/>
    <w:rsid w:val="003C20CC"/>
    <w:rsid w:val="003C2354"/>
    <w:rsid w:val="003C4679"/>
    <w:rsid w:val="003C55A1"/>
    <w:rsid w:val="003C7FFB"/>
    <w:rsid w:val="003D513F"/>
    <w:rsid w:val="003D590C"/>
    <w:rsid w:val="003E3E43"/>
    <w:rsid w:val="0040463D"/>
    <w:rsid w:val="00406531"/>
    <w:rsid w:val="004069A6"/>
    <w:rsid w:val="004111A0"/>
    <w:rsid w:val="00421091"/>
    <w:rsid w:val="0042181C"/>
    <w:rsid w:val="00427DF0"/>
    <w:rsid w:val="00430D69"/>
    <w:rsid w:val="004330DA"/>
    <w:rsid w:val="0043427E"/>
    <w:rsid w:val="0043732B"/>
    <w:rsid w:val="004467E5"/>
    <w:rsid w:val="00446AD8"/>
    <w:rsid w:val="00447FEE"/>
    <w:rsid w:val="004551C5"/>
    <w:rsid w:val="00461BB1"/>
    <w:rsid w:val="004738B5"/>
    <w:rsid w:val="00481FE1"/>
    <w:rsid w:val="0048780B"/>
    <w:rsid w:val="004879AE"/>
    <w:rsid w:val="00490C08"/>
    <w:rsid w:val="0049180F"/>
    <w:rsid w:val="00491A6C"/>
    <w:rsid w:val="004956F4"/>
    <w:rsid w:val="004A255D"/>
    <w:rsid w:val="004A3134"/>
    <w:rsid w:val="004B01E7"/>
    <w:rsid w:val="004B1177"/>
    <w:rsid w:val="004B1DDA"/>
    <w:rsid w:val="004C41A4"/>
    <w:rsid w:val="004C51D6"/>
    <w:rsid w:val="004D08CE"/>
    <w:rsid w:val="004D1DD1"/>
    <w:rsid w:val="004E72A0"/>
    <w:rsid w:val="004F25D0"/>
    <w:rsid w:val="004F74C1"/>
    <w:rsid w:val="00501EA1"/>
    <w:rsid w:val="005156B5"/>
    <w:rsid w:val="005226EE"/>
    <w:rsid w:val="00522E42"/>
    <w:rsid w:val="005236DE"/>
    <w:rsid w:val="005263ED"/>
    <w:rsid w:val="0053722B"/>
    <w:rsid w:val="0054168C"/>
    <w:rsid w:val="00541927"/>
    <w:rsid w:val="00553476"/>
    <w:rsid w:val="00553D77"/>
    <w:rsid w:val="005544C6"/>
    <w:rsid w:val="005663BC"/>
    <w:rsid w:val="00577173"/>
    <w:rsid w:val="005773F3"/>
    <w:rsid w:val="00584163"/>
    <w:rsid w:val="00585E92"/>
    <w:rsid w:val="00585EF6"/>
    <w:rsid w:val="0058624F"/>
    <w:rsid w:val="00591A43"/>
    <w:rsid w:val="005966CB"/>
    <w:rsid w:val="005A101F"/>
    <w:rsid w:val="005C15CF"/>
    <w:rsid w:val="005C1E39"/>
    <w:rsid w:val="005C52D0"/>
    <w:rsid w:val="005D53EB"/>
    <w:rsid w:val="005F2DB8"/>
    <w:rsid w:val="005F482F"/>
    <w:rsid w:val="00607C77"/>
    <w:rsid w:val="00610B61"/>
    <w:rsid w:val="006150FB"/>
    <w:rsid w:val="00620A43"/>
    <w:rsid w:val="00631C19"/>
    <w:rsid w:val="006407F8"/>
    <w:rsid w:val="006409A7"/>
    <w:rsid w:val="00654C45"/>
    <w:rsid w:val="006672DF"/>
    <w:rsid w:val="006719A6"/>
    <w:rsid w:val="00681582"/>
    <w:rsid w:val="00693B76"/>
    <w:rsid w:val="006A436C"/>
    <w:rsid w:val="006A4E8E"/>
    <w:rsid w:val="006A786A"/>
    <w:rsid w:val="006B6C6B"/>
    <w:rsid w:val="006E0407"/>
    <w:rsid w:val="006E1C3D"/>
    <w:rsid w:val="006E6F67"/>
    <w:rsid w:val="006F0660"/>
    <w:rsid w:val="006F1A77"/>
    <w:rsid w:val="006F5275"/>
    <w:rsid w:val="00704F74"/>
    <w:rsid w:val="007127C0"/>
    <w:rsid w:val="007140A5"/>
    <w:rsid w:val="007157AC"/>
    <w:rsid w:val="007162F4"/>
    <w:rsid w:val="007460F0"/>
    <w:rsid w:val="00746679"/>
    <w:rsid w:val="0075229E"/>
    <w:rsid w:val="007554AA"/>
    <w:rsid w:val="0075564A"/>
    <w:rsid w:val="0076027E"/>
    <w:rsid w:val="007619B2"/>
    <w:rsid w:val="00780911"/>
    <w:rsid w:val="00783932"/>
    <w:rsid w:val="00785CC6"/>
    <w:rsid w:val="00787017"/>
    <w:rsid w:val="00790D56"/>
    <w:rsid w:val="007A1A37"/>
    <w:rsid w:val="007A2A0F"/>
    <w:rsid w:val="007A6C25"/>
    <w:rsid w:val="007A7059"/>
    <w:rsid w:val="007A7A41"/>
    <w:rsid w:val="007B0921"/>
    <w:rsid w:val="007B428D"/>
    <w:rsid w:val="007C0965"/>
    <w:rsid w:val="007C45E4"/>
    <w:rsid w:val="007C7BE4"/>
    <w:rsid w:val="007D0BEF"/>
    <w:rsid w:val="007D206C"/>
    <w:rsid w:val="007D4304"/>
    <w:rsid w:val="007E234A"/>
    <w:rsid w:val="007E287C"/>
    <w:rsid w:val="007F035B"/>
    <w:rsid w:val="007F31F2"/>
    <w:rsid w:val="007F3400"/>
    <w:rsid w:val="00800970"/>
    <w:rsid w:val="00801167"/>
    <w:rsid w:val="00801A64"/>
    <w:rsid w:val="00804B75"/>
    <w:rsid w:val="00822DA8"/>
    <w:rsid w:val="008236C3"/>
    <w:rsid w:val="00825360"/>
    <w:rsid w:val="00830C45"/>
    <w:rsid w:val="00830EA1"/>
    <w:rsid w:val="008451A2"/>
    <w:rsid w:val="00845623"/>
    <w:rsid w:val="00846EAD"/>
    <w:rsid w:val="008500A7"/>
    <w:rsid w:val="0085140C"/>
    <w:rsid w:val="00857659"/>
    <w:rsid w:val="008644DB"/>
    <w:rsid w:val="00866958"/>
    <w:rsid w:val="00877B0C"/>
    <w:rsid w:val="0088286D"/>
    <w:rsid w:val="00887573"/>
    <w:rsid w:val="008905BB"/>
    <w:rsid w:val="00890949"/>
    <w:rsid w:val="00895730"/>
    <w:rsid w:val="0089635E"/>
    <w:rsid w:val="00897E36"/>
    <w:rsid w:val="008A212B"/>
    <w:rsid w:val="008A5F22"/>
    <w:rsid w:val="008B0CB1"/>
    <w:rsid w:val="008B6145"/>
    <w:rsid w:val="008D2672"/>
    <w:rsid w:val="008E0B64"/>
    <w:rsid w:val="008E5DAE"/>
    <w:rsid w:val="008E69D0"/>
    <w:rsid w:val="008E6A4F"/>
    <w:rsid w:val="008E7396"/>
    <w:rsid w:val="008F0962"/>
    <w:rsid w:val="00902D8C"/>
    <w:rsid w:val="00905374"/>
    <w:rsid w:val="00906060"/>
    <w:rsid w:val="0091416C"/>
    <w:rsid w:val="00921A42"/>
    <w:rsid w:val="00923167"/>
    <w:rsid w:val="00923487"/>
    <w:rsid w:val="009278B6"/>
    <w:rsid w:val="0093561E"/>
    <w:rsid w:val="00942297"/>
    <w:rsid w:val="009525C2"/>
    <w:rsid w:val="00956340"/>
    <w:rsid w:val="00960AFF"/>
    <w:rsid w:val="009639C6"/>
    <w:rsid w:val="00972AB4"/>
    <w:rsid w:val="00973CE2"/>
    <w:rsid w:val="0097463C"/>
    <w:rsid w:val="00976A1D"/>
    <w:rsid w:val="00976F18"/>
    <w:rsid w:val="00995F0F"/>
    <w:rsid w:val="009A5C6B"/>
    <w:rsid w:val="009A6019"/>
    <w:rsid w:val="009B4482"/>
    <w:rsid w:val="009D29EF"/>
    <w:rsid w:val="009D54DA"/>
    <w:rsid w:val="009E567E"/>
    <w:rsid w:val="009E7A96"/>
    <w:rsid w:val="009F02FA"/>
    <w:rsid w:val="009F74E8"/>
    <w:rsid w:val="00A12194"/>
    <w:rsid w:val="00A12624"/>
    <w:rsid w:val="00A15D13"/>
    <w:rsid w:val="00A32D24"/>
    <w:rsid w:val="00A34776"/>
    <w:rsid w:val="00A423F1"/>
    <w:rsid w:val="00A45FD8"/>
    <w:rsid w:val="00A46AB8"/>
    <w:rsid w:val="00A6017B"/>
    <w:rsid w:val="00A675A5"/>
    <w:rsid w:val="00A7295B"/>
    <w:rsid w:val="00A72A29"/>
    <w:rsid w:val="00A82BB1"/>
    <w:rsid w:val="00A954C7"/>
    <w:rsid w:val="00A956C8"/>
    <w:rsid w:val="00A9728D"/>
    <w:rsid w:val="00AA14B1"/>
    <w:rsid w:val="00AA370C"/>
    <w:rsid w:val="00AB0EA4"/>
    <w:rsid w:val="00AC404D"/>
    <w:rsid w:val="00AF39D6"/>
    <w:rsid w:val="00AF453D"/>
    <w:rsid w:val="00B015C4"/>
    <w:rsid w:val="00B02851"/>
    <w:rsid w:val="00B14D06"/>
    <w:rsid w:val="00B25E47"/>
    <w:rsid w:val="00B2705F"/>
    <w:rsid w:val="00B34290"/>
    <w:rsid w:val="00B42832"/>
    <w:rsid w:val="00B4508D"/>
    <w:rsid w:val="00B46177"/>
    <w:rsid w:val="00B465B6"/>
    <w:rsid w:val="00B46971"/>
    <w:rsid w:val="00B47823"/>
    <w:rsid w:val="00B507CD"/>
    <w:rsid w:val="00B63036"/>
    <w:rsid w:val="00B66357"/>
    <w:rsid w:val="00B753E9"/>
    <w:rsid w:val="00B775C6"/>
    <w:rsid w:val="00B81B7B"/>
    <w:rsid w:val="00B85C98"/>
    <w:rsid w:val="00BA5DC6"/>
    <w:rsid w:val="00BA670C"/>
    <w:rsid w:val="00BB30B8"/>
    <w:rsid w:val="00BC6875"/>
    <w:rsid w:val="00BD7C93"/>
    <w:rsid w:val="00BE15E1"/>
    <w:rsid w:val="00BE27D3"/>
    <w:rsid w:val="00BE5468"/>
    <w:rsid w:val="00BE5689"/>
    <w:rsid w:val="00BE6447"/>
    <w:rsid w:val="00BF39D5"/>
    <w:rsid w:val="00BF5C93"/>
    <w:rsid w:val="00C00734"/>
    <w:rsid w:val="00C0124E"/>
    <w:rsid w:val="00C04DEA"/>
    <w:rsid w:val="00C16B54"/>
    <w:rsid w:val="00C30E38"/>
    <w:rsid w:val="00C3260B"/>
    <w:rsid w:val="00C34821"/>
    <w:rsid w:val="00C34BF0"/>
    <w:rsid w:val="00C41B3F"/>
    <w:rsid w:val="00C43A99"/>
    <w:rsid w:val="00C4667B"/>
    <w:rsid w:val="00C56C71"/>
    <w:rsid w:val="00C600BF"/>
    <w:rsid w:val="00C64059"/>
    <w:rsid w:val="00C66EEC"/>
    <w:rsid w:val="00C71E77"/>
    <w:rsid w:val="00C761E6"/>
    <w:rsid w:val="00C776E6"/>
    <w:rsid w:val="00C83D35"/>
    <w:rsid w:val="00C85E96"/>
    <w:rsid w:val="00C97F3A"/>
    <w:rsid w:val="00CA155A"/>
    <w:rsid w:val="00CA3048"/>
    <w:rsid w:val="00CA31FE"/>
    <w:rsid w:val="00CA41B8"/>
    <w:rsid w:val="00CA496C"/>
    <w:rsid w:val="00CB23CA"/>
    <w:rsid w:val="00CB2C7E"/>
    <w:rsid w:val="00CB49C4"/>
    <w:rsid w:val="00CB56A3"/>
    <w:rsid w:val="00CC0991"/>
    <w:rsid w:val="00CC52E5"/>
    <w:rsid w:val="00CD2403"/>
    <w:rsid w:val="00CE3E35"/>
    <w:rsid w:val="00CF6DAC"/>
    <w:rsid w:val="00D02814"/>
    <w:rsid w:val="00D06959"/>
    <w:rsid w:val="00D10853"/>
    <w:rsid w:val="00D11BEE"/>
    <w:rsid w:val="00D222DA"/>
    <w:rsid w:val="00D22BE4"/>
    <w:rsid w:val="00D23057"/>
    <w:rsid w:val="00D238E6"/>
    <w:rsid w:val="00D250C2"/>
    <w:rsid w:val="00D2610E"/>
    <w:rsid w:val="00D30B90"/>
    <w:rsid w:val="00D42169"/>
    <w:rsid w:val="00D43298"/>
    <w:rsid w:val="00D52F57"/>
    <w:rsid w:val="00D559BF"/>
    <w:rsid w:val="00D64744"/>
    <w:rsid w:val="00D66D80"/>
    <w:rsid w:val="00D74721"/>
    <w:rsid w:val="00D76857"/>
    <w:rsid w:val="00D83E4A"/>
    <w:rsid w:val="00D862B3"/>
    <w:rsid w:val="00D90BCB"/>
    <w:rsid w:val="00D915B9"/>
    <w:rsid w:val="00D93542"/>
    <w:rsid w:val="00DA0198"/>
    <w:rsid w:val="00DA16B7"/>
    <w:rsid w:val="00DD2420"/>
    <w:rsid w:val="00DD544F"/>
    <w:rsid w:val="00DE4646"/>
    <w:rsid w:val="00DE6D21"/>
    <w:rsid w:val="00DE74B6"/>
    <w:rsid w:val="00DF20B9"/>
    <w:rsid w:val="00DF3BAD"/>
    <w:rsid w:val="00DF53BD"/>
    <w:rsid w:val="00E00D14"/>
    <w:rsid w:val="00E01394"/>
    <w:rsid w:val="00E04ECF"/>
    <w:rsid w:val="00E1208F"/>
    <w:rsid w:val="00E157BB"/>
    <w:rsid w:val="00E23626"/>
    <w:rsid w:val="00E27CF1"/>
    <w:rsid w:val="00E33AE8"/>
    <w:rsid w:val="00E346F8"/>
    <w:rsid w:val="00E44DDA"/>
    <w:rsid w:val="00E5494C"/>
    <w:rsid w:val="00E65161"/>
    <w:rsid w:val="00E70B71"/>
    <w:rsid w:val="00E726A2"/>
    <w:rsid w:val="00E74B60"/>
    <w:rsid w:val="00E75B09"/>
    <w:rsid w:val="00E826FD"/>
    <w:rsid w:val="00E83A02"/>
    <w:rsid w:val="00E90EDA"/>
    <w:rsid w:val="00E93A6B"/>
    <w:rsid w:val="00EA2667"/>
    <w:rsid w:val="00EA2F3C"/>
    <w:rsid w:val="00EA3565"/>
    <w:rsid w:val="00EB10F6"/>
    <w:rsid w:val="00EC24D7"/>
    <w:rsid w:val="00EC6969"/>
    <w:rsid w:val="00ED210F"/>
    <w:rsid w:val="00ED2C60"/>
    <w:rsid w:val="00ED2E20"/>
    <w:rsid w:val="00ED73A1"/>
    <w:rsid w:val="00EE3D62"/>
    <w:rsid w:val="00EF1629"/>
    <w:rsid w:val="00F006C9"/>
    <w:rsid w:val="00F01F9A"/>
    <w:rsid w:val="00F03436"/>
    <w:rsid w:val="00F07141"/>
    <w:rsid w:val="00F15159"/>
    <w:rsid w:val="00F22A1B"/>
    <w:rsid w:val="00F23EAD"/>
    <w:rsid w:val="00F44EFD"/>
    <w:rsid w:val="00F45796"/>
    <w:rsid w:val="00F54DAC"/>
    <w:rsid w:val="00F57FD6"/>
    <w:rsid w:val="00F627A3"/>
    <w:rsid w:val="00F67E5C"/>
    <w:rsid w:val="00F73204"/>
    <w:rsid w:val="00F80817"/>
    <w:rsid w:val="00F810BE"/>
    <w:rsid w:val="00F81366"/>
    <w:rsid w:val="00F83347"/>
    <w:rsid w:val="00F842E0"/>
    <w:rsid w:val="00F862F5"/>
    <w:rsid w:val="00F92379"/>
    <w:rsid w:val="00FA0363"/>
    <w:rsid w:val="00FA216C"/>
    <w:rsid w:val="00FA584C"/>
    <w:rsid w:val="00FA5FA4"/>
    <w:rsid w:val="00FA755E"/>
    <w:rsid w:val="00FB04C0"/>
    <w:rsid w:val="00FB4E31"/>
    <w:rsid w:val="00FC20E7"/>
    <w:rsid w:val="00FD26AB"/>
    <w:rsid w:val="00FD28A6"/>
    <w:rsid w:val="00FD4C6F"/>
    <w:rsid w:val="00FE09A4"/>
    <w:rsid w:val="00FE35A7"/>
    <w:rsid w:val="00FE5047"/>
    <w:rsid w:val="00FE7565"/>
    <w:rsid w:val="00FF4ABB"/>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F2578"/>
  <w15:docId w15:val="{73966DE6-FCDA-4117-94D9-11567EA15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776E6"/>
    <w:pPr>
      <w:spacing w:after="0" w:line="240" w:lineRule="auto"/>
    </w:pPr>
  </w:style>
  <w:style w:type="paragraph" w:styleId="Kop1">
    <w:name w:val="heading 1"/>
    <w:basedOn w:val="Standaard"/>
    <w:next w:val="Standaard"/>
    <w:link w:val="Kop1Char"/>
    <w:uiPriority w:val="9"/>
    <w:qFormat/>
    <w:rsid w:val="004F25D0"/>
    <w:pPr>
      <w:keepNext/>
      <w:keepLines/>
      <w:numPr>
        <w:numId w:val="6"/>
      </w:numPr>
      <w:spacing w:after="120"/>
      <w:ind w:left="357" w:hanging="357"/>
      <w:outlineLvl w:val="0"/>
    </w:pPr>
    <w:rPr>
      <w:rFonts w:eastAsiaTheme="majorEastAsia" w:cstheme="majorBidi"/>
      <w:b/>
      <w:sz w:val="28"/>
      <w:szCs w:val="32"/>
    </w:rPr>
  </w:style>
  <w:style w:type="paragraph" w:styleId="Kop2">
    <w:name w:val="heading 2"/>
    <w:basedOn w:val="Standaard"/>
    <w:next w:val="Standaard"/>
    <w:link w:val="Kop2Char"/>
    <w:uiPriority w:val="9"/>
    <w:unhideWhenUsed/>
    <w:qFormat/>
    <w:rsid w:val="000C73C4"/>
    <w:pPr>
      <w:keepNext/>
      <w:keepLines/>
      <w:numPr>
        <w:ilvl w:val="1"/>
        <w:numId w:val="6"/>
      </w:numPr>
      <w:ind w:left="397" w:hanging="397"/>
      <w:outlineLvl w:val="1"/>
    </w:pPr>
    <w:rPr>
      <w:rFonts w:eastAsiaTheme="majorEastAsia" w:cstheme="majorBidi"/>
      <w:b/>
      <w:szCs w:val="26"/>
    </w:rPr>
  </w:style>
  <w:style w:type="paragraph" w:styleId="Kop3">
    <w:name w:val="heading 3"/>
    <w:basedOn w:val="Standaard"/>
    <w:next w:val="Standaard"/>
    <w:link w:val="Kop3Char"/>
    <w:uiPriority w:val="9"/>
    <w:unhideWhenUsed/>
    <w:qFormat/>
    <w:rsid w:val="00822DA8"/>
    <w:pPr>
      <w:keepNext/>
      <w:outlineLvl w:val="2"/>
    </w:pPr>
    <w:rPr>
      <w:i/>
      <w:iCs/>
      <w:lang w:eastAsia="ar-SA"/>
    </w:rPr>
  </w:style>
  <w:style w:type="paragraph" w:styleId="Kop4">
    <w:name w:val="heading 4"/>
    <w:basedOn w:val="Standaard"/>
    <w:next w:val="Standaard"/>
    <w:link w:val="Kop4Char"/>
    <w:uiPriority w:val="9"/>
    <w:unhideWhenUsed/>
    <w:qFormat/>
    <w:rsid w:val="004738B5"/>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746679"/>
    <w:pPr>
      <w:keepNext/>
      <w:keepLines/>
      <w:numPr>
        <w:ilvl w:val="4"/>
        <w:numId w:val="6"/>
      </w:numPr>
      <w:spacing w:before="200"/>
      <w:outlineLvl w:val="4"/>
    </w:pPr>
    <w:rPr>
      <w:rFonts w:asciiTheme="majorHAnsi" w:eastAsiaTheme="majorEastAsia" w:hAnsiTheme="majorHAnsi" w:cstheme="majorBidi"/>
      <w:color w:val="1F4D78" w:themeColor="accent1" w:themeShade="7F"/>
    </w:rPr>
  </w:style>
  <w:style w:type="paragraph" w:styleId="Kop6">
    <w:name w:val="heading 6"/>
    <w:basedOn w:val="Standaard"/>
    <w:next w:val="Standaard"/>
    <w:link w:val="Kop6Char"/>
    <w:uiPriority w:val="9"/>
    <w:semiHidden/>
    <w:unhideWhenUsed/>
    <w:qFormat/>
    <w:rsid w:val="00746679"/>
    <w:pPr>
      <w:keepNext/>
      <w:keepLines/>
      <w:numPr>
        <w:ilvl w:val="5"/>
        <w:numId w:val="6"/>
      </w:numPr>
      <w:spacing w:before="200"/>
      <w:outlineLvl w:val="5"/>
    </w:pPr>
    <w:rPr>
      <w:rFonts w:asciiTheme="majorHAnsi" w:eastAsiaTheme="majorEastAsia" w:hAnsiTheme="majorHAnsi" w:cstheme="majorBidi"/>
      <w:i/>
      <w:iCs/>
      <w:color w:val="1F4D78" w:themeColor="accent1" w:themeShade="7F"/>
    </w:rPr>
  </w:style>
  <w:style w:type="paragraph" w:styleId="Kop7">
    <w:name w:val="heading 7"/>
    <w:basedOn w:val="Standaard"/>
    <w:next w:val="Standaard"/>
    <w:link w:val="Kop7Char"/>
    <w:uiPriority w:val="9"/>
    <w:semiHidden/>
    <w:unhideWhenUsed/>
    <w:qFormat/>
    <w:rsid w:val="00746679"/>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746679"/>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746679"/>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C5C7A"/>
    <w:pPr>
      <w:numPr>
        <w:numId w:val="1"/>
      </w:numPr>
      <w:ind w:left="284" w:hanging="284"/>
      <w:contextualSpacing/>
    </w:pPr>
  </w:style>
  <w:style w:type="character" w:customStyle="1" w:styleId="Kop2Char">
    <w:name w:val="Kop 2 Char"/>
    <w:basedOn w:val="Standaardalinea-lettertype"/>
    <w:link w:val="Kop2"/>
    <w:uiPriority w:val="9"/>
    <w:rsid w:val="000C73C4"/>
    <w:rPr>
      <w:rFonts w:eastAsiaTheme="majorEastAsia" w:cstheme="majorBidi"/>
      <w:b/>
      <w:szCs w:val="26"/>
    </w:rPr>
  </w:style>
  <w:style w:type="character" w:customStyle="1" w:styleId="Kop1Char">
    <w:name w:val="Kop 1 Char"/>
    <w:basedOn w:val="Standaardalinea-lettertype"/>
    <w:link w:val="Kop1"/>
    <w:uiPriority w:val="9"/>
    <w:rsid w:val="004F25D0"/>
    <w:rPr>
      <w:rFonts w:eastAsiaTheme="majorEastAsia" w:cstheme="majorBidi"/>
      <w:b/>
      <w:sz w:val="28"/>
      <w:szCs w:val="32"/>
    </w:rPr>
  </w:style>
  <w:style w:type="paragraph" w:styleId="Plattetekst">
    <w:name w:val="Body Text"/>
    <w:basedOn w:val="Standaard"/>
    <w:link w:val="PlattetekstChar"/>
    <w:rsid w:val="00787017"/>
    <w:pPr>
      <w:widowControl w:val="0"/>
      <w:suppressAutoHyphens/>
      <w:spacing w:after="120"/>
    </w:pPr>
    <w:rPr>
      <w:rFonts w:ascii="Arial" w:eastAsia="Lucida Sans Unicode" w:hAnsi="Arial" w:cs="Tahoma"/>
      <w:kern w:val="1"/>
      <w:szCs w:val="24"/>
      <w:lang w:val="x-none" w:eastAsia="hi-IN" w:bidi="hi-IN"/>
    </w:rPr>
  </w:style>
  <w:style w:type="character" w:customStyle="1" w:styleId="PlattetekstChar">
    <w:name w:val="Platte tekst Char"/>
    <w:basedOn w:val="Standaardalinea-lettertype"/>
    <w:link w:val="Plattetekst"/>
    <w:rsid w:val="00787017"/>
    <w:rPr>
      <w:rFonts w:ascii="Arial" w:eastAsia="Lucida Sans Unicode" w:hAnsi="Arial" w:cs="Tahoma"/>
      <w:kern w:val="1"/>
      <w:szCs w:val="24"/>
      <w:lang w:val="x-none" w:eastAsia="hi-IN" w:bidi="hi-IN"/>
    </w:rPr>
  </w:style>
  <w:style w:type="paragraph" w:customStyle="1" w:styleId="Kop21">
    <w:name w:val="Kop 21"/>
    <w:basedOn w:val="Standaard"/>
    <w:next w:val="Standaard"/>
    <w:rsid w:val="005C52D0"/>
    <w:pPr>
      <w:keepNext/>
      <w:widowControl w:val="0"/>
      <w:suppressAutoHyphens/>
      <w:spacing w:before="240" w:after="60"/>
    </w:pPr>
    <w:rPr>
      <w:rFonts w:ascii="Verdana" w:eastAsia="Verdana" w:hAnsi="Verdana" w:cs="Verdana"/>
      <w:b/>
      <w:bCs/>
      <w:iCs/>
      <w:kern w:val="1"/>
      <w:lang w:eastAsia="hi-IN" w:bidi="hi-IN"/>
    </w:rPr>
  </w:style>
  <w:style w:type="paragraph" w:customStyle="1" w:styleId="Default">
    <w:name w:val="Default"/>
    <w:rsid w:val="007F035B"/>
    <w:pPr>
      <w:autoSpaceDE w:val="0"/>
      <w:autoSpaceDN w:val="0"/>
      <w:adjustRightInd w:val="0"/>
      <w:spacing w:after="0" w:line="240" w:lineRule="auto"/>
    </w:pPr>
    <w:rPr>
      <w:rFonts w:ascii="Verdana" w:eastAsia="Calibri" w:hAnsi="Verdana" w:cs="Verdana"/>
      <w:color w:val="000000"/>
      <w:sz w:val="24"/>
      <w:szCs w:val="24"/>
    </w:rPr>
  </w:style>
  <w:style w:type="paragraph" w:styleId="Normaalweb">
    <w:name w:val="Normal (Web)"/>
    <w:basedOn w:val="Standaard"/>
    <w:uiPriority w:val="99"/>
    <w:rsid w:val="008E69D0"/>
    <w:pPr>
      <w:spacing w:before="100" w:beforeAutospacing="1" w:after="100" w:afterAutospacing="1"/>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8E5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822DA8"/>
    <w:rPr>
      <w:i/>
      <w:iCs/>
      <w:lang w:eastAsia="ar-SA"/>
    </w:rPr>
  </w:style>
  <w:style w:type="character" w:styleId="Subtieleverwijzing">
    <w:name w:val="Subtle Reference"/>
    <w:basedOn w:val="Standaardalinea-lettertype"/>
    <w:uiPriority w:val="31"/>
    <w:qFormat/>
    <w:rsid w:val="00CE3E35"/>
    <w:rPr>
      <w:smallCaps/>
      <w:color w:val="5A5A5A" w:themeColor="text1" w:themeTint="A5"/>
    </w:rPr>
  </w:style>
  <w:style w:type="character" w:styleId="Hyperlink">
    <w:name w:val="Hyperlink"/>
    <w:basedOn w:val="Standaardalinea-lettertype"/>
    <w:uiPriority w:val="99"/>
    <w:unhideWhenUsed/>
    <w:rsid w:val="00141CCF"/>
    <w:rPr>
      <w:color w:val="0563C1" w:themeColor="hyperlink"/>
      <w:u w:val="single"/>
    </w:rPr>
  </w:style>
  <w:style w:type="numbering" w:customStyle="1" w:styleId="Stijl1">
    <w:name w:val="Stijl1"/>
    <w:uiPriority w:val="99"/>
    <w:rsid w:val="00A7295B"/>
    <w:pPr>
      <w:numPr>
        <w:numId w:val="2"/>
      </w:numPr>
    </w:pPr>
  </w:style>
  <w:style w:type="numbering" w:customStyle="1" w:styleId="Stijl2">
    <w:name w:val="Stijl2"/>
    <w:uiPriority w:val="99"/>
    <w:rsid w:val="00EA2F3C"/>
    <w:pPr>
      <w:numPr>
        <w:numId w:val="3"/>
      </w:numPr>
    </w:pPr>
  </w:style>
  <w:style w:type="numbering" w:customStyle="1" w:styleId="Stijl3">
    <w:name w:val="Stijl3"/>
    <w:uiPriority w:val="99"/>
    <w:rsid w:val="00EA2F3C"/>
    <w:pPr>
      <w:numPr>
        <w:numId w:val="4"/>
      </w:numPr>
    </w:pPr>
  </w:style>
  <w:style w:type="paragraph" w:styleId="Koptekst">
    <w:name w:val="header"/>
    <w:basedOn w:val="Standaard"/>
    <w:link w:val="KoptekstChar"/>
    <w:uiPriority w:val="99"/>
    <w:unhideWhenUsed/>
    <w:rsid w:val="00CB49C4"/>
    <w:pPr>
      <w:tabs>
        <w:tab w:val="center" w:pos="4536"/>
        <w:tab w:val="right" w:pos="9072"/>
      </w:tabs>
    </w:pPr>
  </w:style>
  <w:style w:type="character" w:customStyle="1" w:styleId="KoptekstChar">
    <w:name w:val="Koptekst Char"/>
    <w:basedOn w:val="Standaardalinea-lettertype"/>
    <w:link w:val="Koptekst"/>
    <w:uiPriority w:val="99"/>
    <w:rsid w:val="00CB49C4"/>
  </w:style>
  <w:style w:type="paragraph" w:styleId="Voettekst">
    <w:name w:val="footer"/>
    <w:basedOn w:val="Standaard"/>
    <w:link w:val="VoettekstChar"/>
    <w:unhideWhenUsed/>
    <w:rsid w:val="00CB49C4"/>
    <w:pPr>
      <w:tabs>
        <w:tab w:val="center" w:pos="4536"/>
        <w:tab w:val="right" w:pos="9072"/>
      </w:tabs>
    </w:pPr>
  </w:style>
  <w:style w:type="character" w:customStyle="1" w:styleId="VoettekstChar">
    <w:name w:val="Voettekst Char"/>
    <w:basedOn w:val="Standaardalinea-lettertype"/>
    <w:link w:val="Voettekst"/>
    <w:rsid w:val="00CB49C4"/>
  </w:style>
  <w:style w:type="paragraph" w:styleId="Voetnoottekst">
    <w:name w:val="footnote text"/>
    <w:basedOn w:val="Standaard"/>
    <w:link w:val="VoetnoottekstChar"/>
    <w:uiPriority w:val="99"/>
    <w:unhideWhenUsed/>
    <w:rsid w:val="00CB49C4"/>
    <w:rPr>
      <w:sz w:val="20"/>
      <w:szCs w:val="20"/>
    </w:rPr>
  </w:style>
  <w:style w:type="character" w:customStyle="1" w:styleId="VoetnoottekstChar">
    <w:name w:val="Voetnoottekst Char"/>
    <w:basedOn w:val="Standaardalinea-lettertype"/>
    <w:link w:val="Voetnoottekst"/>
    <w:uiPriority w:val="99"/>
    <w:rsid w:val="00CB49C4"/>
    <w:rPr>
      <w:sz w:val="20"/>
      <w:szCs w:val="20"/>
    </w:rPr>
  </w:style>
  <w:style w:type="character" w:styleId="Voetnootmarkering">
    <w:name w:val="footnote reference"/>
    <w:basedOn w:val="Standaardalinea-lettertype"/>
    <w:uiPriority w:val="99"/>
    <w:unhideWhenUsed/>
    <w:rsid w:val="00CB49C4"/>
    <w:rPr>
      <w:vertAlign w:val="superscript"/>
    </w:rPr>
  </w:style>
  <w:style w:type="character" w:customStyle="1" w:styleId="Kop4Char">
    <w:name w:val="Kop 4 Char"/>
    <w:basedOn w:val="Standaardalinea-lettertype"/>
    <w:link w:val="Kop4"/>
    <w:uiPriority w:val="9"/>
    <w:rsid w:val="004738B5"/>
    <w:rPr>
      <w:rFonts w:asciiTheme="majorHAnsi" w:eastAsiaTheme="majorEastAsia" w:hAnsiTheme="majorHAnsi" w:cstheme="majorBidi"/>
      <w:i/>
      <w:iCs/>
      <w:color w:val="2E74B5" w:themeColor="accent1" w:themeShade="BF"/>
    </w:rPr>
  </w:style>
  <w:style w:type="numbering" w:customStyle="1" w:styleId="Stijl4">
    <w:name w:val="Stijl4"/>
    <w:uiPriority w:val="99"/>
    <w:rsid w:val="00263D8A"/>
    <w:pPr>
      <w:numPr>
        <w:numId w:val="5"/>
      </w:numPr>
    </w:pPr>
  </w:style>
  <w:style w:type="character" w:customStyle="1" w:styleId="Kop5Char">
    <w:name w:val="Kop 5 Char"/>
    <w:basedOn w:val="Standaardalinea-lettertype"/>
    <w:link w:val="Kop5"/>
    <w:uiPriority w:val="9"/>
    <w:semiHidden/>
    <w:rsid w:val="00746679"/>
    <w:rPr>
      <w:rFonts w:asciiTheme="majorHAnsi" w:eastAsiaTheme="majorEastAsia" w:hAnsiTheme="majorHAnsi" w:cstheme="majorBidi"/>
      <w:color w:val="1F4D78" w:themeColor="accent1" w:themeShade="7F"/>
    </w:rPr>
  </w:style>
  <w:style w:type="character" w:customStyle="1" w:styleId="Kop6Char">
    <w:name w:val="Kop 6 Char"/>
    <w:basedOn w:val="Standaardalinea-lettertype"/>
    <w:link w:val="Kop6"/>
    <w:uiPriority w:val="9"/>
    <w:semiHidden/>
    <w:rsid w:val="00746679"/>
    <w:rPr>
      <w:rFonts w:asciiTheme="majorHAnsi" w:eastAsiaTheme="majorEastAsia" w:hAnsiTheme="majorHAnsi" w:cstheme="majorBidi"/>
      <w:i/>
      <w:iCs/>
      <w:color w:val="1F4D78" w:themeColor="accent1" w:themeShade="7F"/>
    </w:rPr>
  </w:style>
  <w:style w:type="character" w:customStyle="1" w:styleId="Kop7Char">
    <w:name w:val="Kop 7 Char"/>
    <w:basedOn w:val="Standaardalinea-lettertype"/>
    <w:link w:val="Kop7"/>
    <w:uiPriority w:val="9"/>
    <w:semiHidden/>
    <w:rsid w:val="00746679"/>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746679"/>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746679"/>
    <w:rPr>
      <w:rFonts w:asciiTheme="majorHAnsi" w:eastAsiaTheme="majorEastAsia" w:hAnsiTheme="majorHAnsi" w:cstheme="majorBidi"/>
      <w:i/>
      <w:iCs/>
      <w:color w:val="404040" w:themeColor="text1" w:themeTint="BF"/>
      <w:sz w:val="20"/>
      <w:szCs w:val="20"/>
    </w:rPr>
  </w:style>
  <w:style w:type="paragraph" w:styleId="Ballontekst">
    <w:name w:val="Balloon Text"/>
    <w:basedOn w:val="Standaard"/>
    <w:link w:val="BallontekstChar"/>
    <w:uiPriority w:val="99"/>
    <w:semiHidden/>
    <w:unhideWhenUsed/>
    <w:rsid w:val="00FF4ABB"/>
    <w:rPr>
      <w:rFonts w:ascii="Tahoma" w:hAnsi="Tahoma" w:cs="Tahoma"/>
      <w:sz w:val="16"/>
      <w:szCs w:val="16"/>
    </w:rPr>
  </w:style>
  <w:style w:type="character" w:customStyle="1" w:styleId="BallontekstChar">
    <w:name w:val="Ballontekst Char"/>
    <w:basedOn w:val="Standaardalinea-lettertype"/>
    <w:link w:val="Ballontekst"/>
    <w:uiPriority w:val="99"/>
    <w:semiHidden/>
    <w:rsid w:val="00FF4ABB"/>
    <w:rPr>
      <w:rFonts w:ascii="Tahoma" w:hAnsi="Tahoma" w:cs="Tahoma"/>
      <w:sz w:val="16"/>
      <w:szCs w:val="16"/>
    </w:rPr>
  </w:style>
  <w:style w:type="paragraph" w:styleId="Kopvaninhoudsopgave">
    <w:name w:val="TOC Heading"/>
    <w:basedOn w:val="Kop1"/>
    <w:next w:val="Standaard"/>
    <w:uiPriority w:val="39"/>
    <w:unhideWhenUsed/>
    <w:qFormat/>
    <w:rsid w:val="00F07141"/>
    <w:pPr>
      <w:numPr>
        <w:numId w:val="0"/>
      </w:numPr>
      <w:spacing w:before="240" w:after="0" w:line="259" w:lineRule="auto"/>
      <w:outlineLvl w:val="9"/>
    </w:pPr>
    <w:rPr>
      <w:b w:val="0"/>
      <w:color w:val="2E74B5" w:themeColor="accent1" w:themeShade="BF"/>
      <w:lang w:eastAsia="nl-NL"/>
    </w:rPr>
  </w:style>
  <w:style w:type="paragraph" w:styleId="Inhopg1">
    <w:name w:val="toc 1"/>
    <w:basedOn w:val="Standaard"/>
    <w:next w:val="Standaard"/>
    <w:autoRedefine/>
    <w:uiPriority w:val="39"/>
    <w:unhideWhenUsed/>
    <w:rsid w:val="00D06959"/>
    <w:pPr>
      <w:tabs>
        <w:tab w:val="right" w:leader="dot" w:pos="9062"/>
      </w:tabs>
      <w:spacing w:line="360" w:lineRule="auto"/>
      <w:contextualSpacing/>
    </w:pPr>
    <w:rPr>
      <w:b/>
      <w:bCs/>
    </w:rPr>
  </w:style>
  <w:style w:type="paragraph" w:styleId="Inhopg2">
    <w:name w:val="toc 2"/>
    <w:basedOn w:val="Standaard"/>
    <w:next w:val="Standaard"/>
    <w:autoRedefine/>
    <w:uiPriority w:val="39"/>
    <w:unhideWhenUsed/>
    <w:rsid w:val="00D06959"/>
    <w:pPr>
      <w:tabs>
        <w:tab w:val="left" w:pos="880"/>
        <w:tab w:val="right" w:leader="dot" w:pos="9062"/>
      </w:tabs>
      <w:spacing w:line="360" w:lineRule="auto"/>
      <w:ind w:left="221" w:hanging="221"/>
    </w:pPr>
  </w:style>
  <w:style w:type="paragraph" w:styleId="Inhopg3">
    <w:name w:val="toc 3"/>
    <w:basedOn w:val="Standaard"/>
    <w:next w:val="Standaard"/>
    <w:autoRedefine/>
    <w:uiPriority w:val="39"/>
    <w:unhideWhenUsed/>
    <w:rsid w:val="00F07141"/>
    <w:pPr>
      <w:spacing w:after="100"/>
      <w:ind w:left="440"/>
    </w:pPr>
  </w:style>
  <w:style w:type="paragraph" w:customStyle="1" w:styleId="Gemiddeldraster1-accent21">
    <w:name w:val="Gemiddeld raster 1 - accent 21"/>
    <w:basedOn w:val="Standaard"/>
    <w:uiPriority w:val="34"/>
    <w:qFormat/>
    <w:rsid w:val="00276A96"/>
    <w:pPr>
      <w:ind w:left="720"/>
      <w:contextualSpacing/>
    </w:pPr>
    <w:rPr>
      <w:rFonts w:ascii="Times New Roman" w:eastAsia="Times New Roman" w:hAnsi="Times New Roman" w:cs="Times New Roman"/>
      <w:sz w:val="24"/>
      <w:szCs w:val="24"/>
      <w:lang w:eastAsia="nl-NL"/>
    </w:rPr>
  </w:style>
  <w:style w:type="paragraph" w:customStyle="1" w:styleId="lid">
    <w:name w:val="lid"/>
    <w:basedOn w:val="Standaard"/>
    <w:rsid w:val="00276A96"/>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labeled">
    <w:name w:val="labeled"/>
    <w:basedOn w:val="Standaard"/>
    <w:rsid w:val="00276A96"/>
    <w:pPr>
      <w:spacing w:before="100" w:beforeAutospacing="1" w:after="100" w:afterAutospacing="1"/>
    </w:pPr>
    <w:rPr>
      <w:rFonts w:ascii="Times New Roman" w:eastAsia="Times New Roman" w:hAnsi="Times New Roman" w:cs="Times New Roman"/>
      <w:sz w:val="24"/>
      <w:szCs w:val="24"/>
      <w:lang w:eastAsia="nl-NL"/>
    </w:rPr>
  </w:style>
  <w:style w:type="character" w:styleId="Nadruk">
    <w:name w:val="Emphasis"/>
    <w:uiPriority w:val="20"/>
    <w:qFormat/>
    <w:rsid w:val="00276A96"/>
    <w:rPr>
      <w:i/>
      <w:iCs/>
    </w:rPr>
  </w:style>
  <w:style w:type="paragraph" w:customStyle="1" w:styleId="Kleurrijkelijst-accent12">
    <w:name w:val="Kleurrijke lijst - accent 12"/>
    <w:basedOn w:val="Standaard"/>
    <w:uiPriority w:val="34"/>
    <w:qFormat/>
    <w:rsid w:val="00343574"/>
    <w:pPr>
      <w:spacing w:line="276" w:lineRule="auto"/>
      <w:ind w:left="720"/>
      <w:contextualSpacing/>
    </w:pPr>
    <w:rPr>
      <w:rFonts w:ascii="Calibri" w:eastAsia="Calibri" w:hAnsi="Calibri" w:cs="Times New Roman"/>
    </w:rPr>
  </w:style>
  <w:style w:type="character" w:styleId="Zwaar">
    <w:name w:val="Strong"/>
    <w:uiPriority w:val="22"/>
    <w:qFormat/>
    <w:rsid w:val="0036181F"/>
    <w:rPr>
      <w:b/>
      <w:bCs/>
    </w:rPr>
  </w:style>
  <w:style w:type="paragraph" w:customStyle="1" w:styleId="DZStandaard">
    <w:name w:val="DZ_Standaard"/>
    <w:basedOn w:val="Standaard"/>
    <w:rsid w:val="00B753E9"/>
    <w:pPr>
      <w:spacing w:line="260" w:lineRule="exact"/>
    </w:pPr>
    <w:rPr>
      <w:rFonts w:ascii="Arial" w:eastAsia="Times New Roman" w:hAnsi="Arial" w:cs="Times New Roman"/>
      <w:sz w:val="21"/>
      <w:szCs w:val="24"/>
    </w:rPr>
  </w:style>
  <w:style w:type="paragraph" w:customStyle="1" w:styleId="Normaal">
    <w:name w:val="Normaal"/>
    <w:qFormat/>
    <w:rsid w:val="007C45E4"/>
    <w:pPr>
      <w:spacing w:after="2" w:line="276" w:lineRule="auto"/>
    </w:pPr>
    <w:rPr>
      <w:rFonts w:ascii="Verdana" w:eastAsia="Calibri" w:hAnsi="Verdana" w:cs="Times New Roman"/>
      <w:sz w:val="20"/>
    </w:rPr>
  </w:style>
  <w:style w:type="paragraph" w:customStyle="1" w:styleId="HPstandaard">
    <w:name w:val="HP standaard"/>
    <w:link w:val="HPstandaardChar"/>
    <w:qFormat/>
    <w:rsid w:val="007C45E4"/>
    <w:pPr>
      <w:widowControl w:val="0"/>
      <w:suppressAutoHyphens/>
      <w:spacing w:before="120" w:after="120" w:line="288" w:lineRule="auto"/>
    </w:pPr>
    <w:rPr>
      <w:rFonts w:ascii="Verdana" w:eastAsia="Calibri" w:hAnsi="Verdana" w:cs="Mangal"/>
      <w:color w:val="00000A"/>
      <w:kern w:val="1"/>
      <w:sz w:val="18"/>
      <w:lang w:eastAsia="zh-CN" w:bidi="hi-IN"/>
    </w:rPr>
  </w:style>
  <w:style w:type="character" w:customStyle="1" w:styleId="HPstandaardChar">
    <w:name w:val="HP standaard Char"/>
    <w:link w:val="HPstandaard"/>
    <w:rsid w:val="007C45E4"/>
    <w:rPr>
      <w:rFonts w:ascii="Verdana" w:eastAsia="Calibri" w:hAnsi="Verdana" w:cs="Mangal"/>
      <w:color w:val="00000A"/>
      <w:kern w:val="1"/>
      <w:sz w:val="18"/>
      <w:lang w:eastAsia="zh-CN" w:bidi="hi-IN"/>
    </w:rPr>
  </w:style>
  <w:style w:type="paragraph" w:styleId="Geenafstand">
    <w:name w:val="No Spacing"/>
    <w:uiPriority w:val="1"/>
    <w:qFormat/>
    <w:rsid w:val="00F842E0"/>
    <w:pPr>
      <w:spacing w:after="0" w:line="240" w:lineRule="auto"/>
    </w:pPr>
    <w:rPr>
      <w:rFonts w:ascii="Calibri" w:eastAsia="Calibri" w:hAnsi="Calibri" w:cs="Times New Roman"/>
    </w:rPr>
  </w:style>
  <w:style w:type="character" w:styleId="Paginanummer">
    <w:name w:val="page number"/>
    <w:basedOn w:val="Standaardalinea-lettertype"/>
    <w:uiPriority w:val="99"/>
    <w:semiHidden/>
    <w:unhideWhenUsed/>
    <w:rsid w:val="004B01E7"/>
  </w:style>
  <w:style w:type="character" w:styleId="Verwijzingopmerking">
    <w:name w:val="annotation reference"/>
    <w:basedOn w:val="Standaardalinea-lettertype"/>
    <w:uiPriority w:val="99"/>
    <w:semiHidden/>
    <w:unhideWhenUsed/>
    <w:rsid w:val="00F862F5"/>
    <w:rPr>
      <w:sz w:val="16"/>
      <w:szCs w:val="16"/>
    </w:rPr>
  </w:style>
  <w:style w:type="paragraph" w:styleId="Tekstopmerking">
    <w:name w:val="annotation text"/>
    <w:basedOn w:val="Standaard"/>
    <w:link w:val="TekstopmerkingChar"/>
    <w:uiPriority w:val="99"/>
    <w:semiHidden/>
    <w:unhideWhenUsed/>
    <w:rsid w:val="00F862F5"/>
    <w:rPr>
      <w:sz w:val="20"/>
      <w:szCs w:val="20"/>
    </w:rPr>
  </w:style>
  <w:style w:type="character" w:customStyle="1" w:styleId="TekstopmerkingChar">
    <w:name w:val="Tekst opmerking Char"/>
    <w:basedOn w:val="Standaardalinea-lettertype"/>
    <w:link w:val="Tekstopmerking"/>
    <w:uiPriority w:val="99"/>
    <w:semiHidden/>
    <w:rsid w:val="00F862F5"/>
    <w:rPr>
      <w:sz w:val="20"/>
      <w:szCs w:val="20"/>
    </w:rPr>
  </w:style>
  <w:style w:type="paragraph" w:styleId="Onderwerpvanopmerking">
    <w:name w:val="annotation subject"/>
    <w:basedOn w:val="Tekstopmerking"/>
    <w:next w:val="Tekstopmerking"/>
    <w:link w:val="OnderwerpvanopmerkingChar"/>
    <w:uiPriority w:val="99"/>
    <w:semiHidden/>
    <w:unhideWhenUsed/>
    <w:rsid w:val="00F862F5"/>
    <w:rPr>
      <w:b/>
      <w:bCs/>
    </w:rPr>
  </w:style>
  <w:style w:type="character" w:customStyle="1" w:styleId="OnderwerpvanopmerkingChar">
    <w:name w:val="Onderwerp van opmerking Char"/>
    <w:basedOn w:val="TekstopmerkingChar"/>
    <w:link w:val="Onderwerpvanopmerking"/>
    <w:uiPriority w:val="99"/>
    <w:semiHidden/>
    <w:rsid w:val="00F862F5"/>
    <w:rPr>
      <w:b/>
      <w:bCs/>
      <w:sz w:val="20"/>
      <w:szCs w:val="20"/>
    </w:rPr>
  </w:style>
  <w:style w:type="paragraph" w:styleId="Revisie">
    <w:name w:val="Revision"/>
    <w:hidden/>
    <w:uiPriority w:val="99"/>
    <w:semiHidden/>
    <w:rsid w:val="00D222DA"/>
    <w:pPr>
      <w:spacing w:after="0" w:line="240" w:lineRule="auto"/>
    </w:pPr>
  </w:style>
  <w:style w:type="paragraph" w:styleId="Ondertitel">
    <w:name w:val="Subtitle"/>
    <w:basedOn w:val="Standaard"/>
    <w:next w:val="Standaard"/>
    <w:link w:val="OndertitelChar"/>
    <w:uiPriority w:val="11"/>
    <w:qFormat/>
    <w:rsid w:val="00E826FD"/>
    <w:rPr>
      <w:b/>
    </w:rPr>
  </w:style>
  <w:style w:type="character" w:customStyle="1" w:styleId="OndertitelChar">
    <w:name w:val="Ondertitel Char"/>
    <w:basedOn w:val="Standaardalinea-lettertype"/>
    <w:link w:val="Ondertitel"/>
    <w:uiPriority w:val="11"/>
    <w:rsid w:val="00E826FD"/>
    <w:rPr>
      <w:b/>
    </w:rPr>
  </w:style>
  <w:style w:type="character" w:customStyle="1" w:styleId="apple-converted-space">
    <w:name w:val="apple-converted-space"/>
    <w:basedOn w:val="Standaardalinea-lettertype"/>
    <w:rsid w:val="002B06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949394">
      <w:bodyDiv w:val="1"/>
      <w:marLeft w:val="0"/>
      <w:marRight w:val="0"/>
      <w:marTop w:val="0"/>
      <w:marBottom w:val="0"/>
      <w:divBdr>
        <w:top w:val="none" w:sz="0" w:space="0" w:color="auto"/>
        <w:left w:val="none" w:sz="0" w:space="0" w:color="auto"/>
        <w:bottom w:val="none" w:sz="0" w:space="0" w:color="auto"/>
        <w:right w:val="none" w:sz="0" w:space="0" w:color="auto"/>
      </w:divBdr>
    </w:div>
    <w:div w:id="389764994">
      <w:bodyDiv w:val="1"/>
      <w:marLeft w:val="0"/>
      <w:marRight w:val="0"/>
      <w:marTop w:val="0"/>
      <w:marBottom w:val="0"/>
      <w:divBdr>
        <w:top w:val="none" w:sz="0" w:space="0" w:color="auto"/>
        <w:left w:val="none" w:sz="0" w:space="0" w:color="auto"/>
        <w:bottom w:val="none" w:sz="0" w:space="0" w:color="auto"/>
        <w:right w:val="none" w:sz="0" w:space="0" w:color="auto"/>
      </w:divBdr>
    </w:div>
    <w:div w:id="412698724">
      <w:bodyDiv w:val="1"/>
      <w:marLeft w:val="0"/>
      <w:marRight w:val="0"/>
      <w:marTop w:val="0"/>
      <w:marBottom w:val="0"/>
      <w:divBdr>
        <w:top w:val="none" w:sz="0" w:space="0" w:color="auto"/>
        <w:left w:val="none" w:sz="0" w:space="0" w:color="auto"/>
        <w:bottom w:val="none" w:sz="0" w:space="0" w:color="auto"/>
        <w:right w:val="none" w:sz="0" w:space="0" w:color="auto"/>
      </w:divBdr>
    </w:div>
    <w:div w:id="795106723">
      <w:bodyDiv w:val="1"/>
      <w:marLeft w:val="0"/>
      <w:marRight w:val="0"/>
      <w:marTop w:val="0"/>
      <w:marBottom w:val="0"/>
      <w:divBdr>
        <w:top w:val="none" w:sz="0" w:space="0" w:color="auto"/>
        <w:left w:val="none" w:sz="0" w:space="0" w:color="auto"/>
        <w:bottom w:val="none" w:sz="0" w:space="0" w:color="auto"/>
        <w:right w:val="none" w:sz="0" w:space="0" w:color="auto"/>
      </w:divBdr>
      <w:divsChild>
        <w:div w:id="33576961">
          <w:marLeft w:val="0"/>
          <w:marRight w:val="0"/>
          <w:marTop w:val="0"/>
          <w:marBottom w:val="0"/>
          <w:divBdr>
            <w:top w:val="none" w:sz="0" w:space="0" w:color="auto"/>
            <w:left w:val="none" w:sz="0" w:space="0" w:color="auto"/>
            <w:bottom w:val="none" w:sz="0" w:space="0" w:color="auto"/>
            <w:right w:val="none" w:sz="0" w:space="0" w:color="auto"/>
          </w:divBdr>
          <w:divsChild>
            <w:div w:id="2044089910">
              <w:marLeft w:val="0"/>
              <w:marRight w:val="0"/>
              <w:marTop w:val="0"/>
              <w:marBottom w:val="0"/>
              <w:divBdr>
                <w:top w:val="none" w:sz="0" w:space="0" w:color="auto"/>
                <w:left w:val="none" w:sz="0" w:space="0" w:color="auto"/>
                <w:bottom w:val="none" w:sz="0" w:space="0" w:color="auto"/>
                <w:right w:val="none" w:sz="0" w:space="0" w:color="auto"/>
              </w:divBdr>
              <w:divsChild>
                <w:div w:id="126939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85120">
      <w:bodyDiv w:val="1"/>
      <w:marLeft w:val="0"/>
      <w:marRight w:val="0"/>
      <w:marTop w:val="0"/>
      <w:marBottom w:val="0"/>
      <w:divBdr>
        <w:top w:val="none" w:sz="0" w:space="0" w:color="auto"/>
        <w:left w:val="none" w:sz="0" w:space="0" w:color="auto"/>
        <w:bottom w:val="none" w:sz="0" w:space="0" w:color="auto"/>
        <w:right w:val="none" w:sz="0" w:space="0" w:color="auto"/>
      </w:divBdr>
    </w:div>
    <w:div w:id="1139106731">
      <w:bodyDiv w:val="1"/>
      <w:marLeft w:val="0"/>
      <w:marRight w:val="0"/>
      <w:marTop w:val="0"/>
      <w:marBottom w:val="0"/>
      <w:divBdr>
        <w:top w:val="none" w:sz="0" w:space="0" w:color="auto"/>
        <w:left w:val="none" w:sz="0" w:space="0" w:color="auto"/>
        <w:bottom w:val="none" w:sz="0" w:space="0" w:color="auto"/>
        <w:right w:val="none" w:sz="0" w:space="0" w:color="auto"/>
      </w:divBdr>
      <w:divsChild>
        <w:div w:id="1065681558">
          <w:marLeft w:val="0"/>
          <w:marRight w:val="0"/>
          <w:marTop w:val="0"/>
          <w:marBottom w:val="0"/>
          <w:divBdr>
            <w:top w:val="none" w:sz="0" w:space="0" w:color="auto"/>
            <w:left w:val="none" w:sz="0" w:space="0" w:color="auto"/>
            <w:bottom w:val="none" w:sz="0" w:space="0" w:color="auto"/>
            <w:right w:val="none" w:sz="0" w:space="0" w:color="auto"/>
          </w:divBdr>
          <w:divsChild>
            <w:div w:id="2102329696">
              <w:marLeft w:val="0"/>
              <w:marRight w:val="0"/>
              <w:marTop w:val="0"/>
              <w:marBottom w:val="0"/>
              <w:divBdr>
                <w:top w:val="none" w:sz="0" w:space="0" w:color="auto"/>
                <w:left w:val="none" w:sz="0" w:space="0" w:color="auto"/>
                <w:bottom w:val="none" w:sz="0" w:space="0" w:color="auto"/>
                <w:right w:val="none" w:sz="0" w:space="0" w:color="auto"/>
              </w:divBdr>
              <w:divsChild>
                <w:div w:id="183868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48198">
      <w:bodyDiv w:val="1"/>
      <w:marLeft w:val="0"/>
      <w:marRight w:val="0"/>
      <w:marTop w:val="0"/>
      <w:marBottom w:val="0"/>
      <w:divBdr>
        <w:top w:val="none" w:sz="0" w:space="0" w:color="auto"/>
        <w:left w:val="none" w:sz="0" w:space="0" w:color="auto"/>
        <w:bottom w:val="none" w:sz="0" w:space="0" w:color="auto"/>
        <w:right w:val="none" w:sz="0" w:space="0" w:color="auto"/>
      </w:divBdr>
    </w:div>
    <w:div w:id="1861506827">
      <w:bodyDiv w:val="1"/>
      <w:marLeft w:val="0"/>
      <w:marRight w:val="0"/>
      <w:marTop w:val="0"/>
      <w:marBottom w:val="0"/>
      <w:divBdr>
        <w:top w:val="none" w:sz="0" w:space="0" w:color="auto"/>
        <w:left w:val="none" w:sz="0" w:space="0" w:color="auto"/>
        <w:bottom w:val="none" w:sz="0" w:space="0" w:color="auto"/>
        <w:right w:val="none" w:sz="0" w:space="0" w:color="auto"/>
      </w:divBdr>
    </w:div>
    <w:div w:id="2010212974">
      <w:bodyDiv w:val="1"/>
      <w:marLeft w:val="0"/>
      <w:marRight w:val="0"/>
      <w:marTop w:val="0"/>
      <w:marBottom w:val="0"/>
      <w:divBdr>
        <w:top w:val="none" w:sz="0" w:space="0" w:color="auto"/>
        <w:left w:val="none" w:sz="0" w:space="0" w:color="auto"/>
        <w:bottom w:val="none" w:sz="0" w:space="0" w:color="auto"/>
        <w:right w:val="none" w:sz="0" w:space="0" w:color="auto"/>
      </w:divBdr>
    </w:div>
    <w:div w:id="2108429297">
      <w:bodyDiv w:val="1"/>
      <w:marLeft w:val="0"/>
      <w:marRight w:val="0"/>
      <w:marTop w:val="0"/>
      <w:marBottom w:val="0"/>
      <w:divBdr>
        <w:top w:val="none" w:sz="0" w:space="0" w:color="auto"/>
        <w:left w:val="none" w:sz="0" w:space="0" w:color="auto"/>
        <w:bottom w:val="none" w:sz="0" w:space="0" w:color="auto"/>
        <w:right w:val="none" w:sz="0" w:space="0" w:color="auto"/>
      </w:divBdr>
      <w:divsChild>
        <w:div w:id="955678358">
          <w:marLeft w:val="0"/>
          <w:marRight w:val="0"/>
          <w:marTop w:val="0"/>
          <w:marBottom w:val="0"/>
          <w:divBdr>
            <w:top w:val="none" w:sz="0" w:space="0" w:color="auto"/>
            <w:left w:val="none" w:sz="0" w:space="0" w:color="auto"/>
            <w:bottom w:val="none" w:sz="0" w:space="0" w:color="auto"/>
            <w:right w:val="none" w:sz="0" w:space="0" w:color="auto"/>
          </w:divBdr>
          <w:divsChild>
            <w:div w:id="713505794">
              <w:marLeft w:val="0"/>
              <w:marRight w:val="0"/>
              <w:marTop w:val="0"/>
              <w:marBottom w:val="0"/>
              <w:divBdr>
                <w:top w:val="none" w:sz="0" w:space="0" w:color="auto"/>
                <w:left w:val="none" w:sz="0" w:space="0" w:color="auto"/>
                <w:bottom w:val="none" w:sz="0" w:space="0" w:color="auto"/>
                <w:right w:val="none" w:sz="0" w:space="0" w:color="auto"/>
              </w:divBdr>
              <w:divsChild>
                <w:div w:id="7723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8.png"/><Relationship Id="rId27" Type="http://schemas.openxmlformats.org/officeDocument/2006/relationships/customXml" Target="../customXml/item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FA7624-0EC5-094B-BE35-C34F58146CD1}" type="doc">
      <dgm:prSet loTypeId="urn:microsoft.com/office/officeart/2005/8/layout/radial3" loCatId="" qsTypeId="urn:microsoft.com/office/officeart/2005/8/quickstyle/simple4" qsCatId="simple" csTypeId="urn:microsoft.com/office/officeart/2005/8/colors/accent1_2" csCatId="accent1" phldr="1"/>
      <dgm:spPr/>
      <dgm:t>
        <a:bodyPr/>
        <a:lstStyle/>
        <a:p>
          <a:endParaRPr lang="nl-NL"/>
        </a:p>
      </dgm:t>
    </dgm:pt>
    <dgm:pt modelId="{8871E84D-E727-7F48-8A67-E03118401C2D}">
      <dgm:prSet phldrT="[Tekst]" custT="1"/>
      <dgm:spPr/>
      <dgm:t>
        <a:bodyPr/>
        <a:lstStyle/>
        <a:p>
          <a:r>
            <a:rPr lang="nl-NL" sz="1800"/>
            <a:t>Crisis</a:t>
          </a:r>
        </a:p>
      </dgm:t>
    </dgm:pt>
    <dgm:pt modelId="{B73C45D3-D31E-0944-8181-4004185CBB86}" type="parTrans" cxnId="{01316A20-A730-9441-9DE0-D269560FDC45}">
      <dgm:prSet/>
      <dgm:spPr/>
      <dgm:t>
        <a:bodyPr/>
        <a:lstStyle/>
        <a:p>
          <a:endParaRPr lang="nl-NL"/>
        </a:p>
      </dgm:t>
    </dgm:pt>
    <dgm:pt modelId="{AC1AC847-3DAF-4144-B1FA-86AFD5D04BE3}" type="sibTrans" cxnId="{01316A20-A730-9441-9DE0-D269560FDC45}">
      <dgm:prSet/>
      <dgm:spPr/>
      <dgm:t>
        <a:bodyPr/>
        <a:lstStyle/>
        <a:p>
          <a:endParaRPr lang="nl-NL"/>
        </a:p>
      </dgm:t>
    </dgm:pt>
    <dgm:pt modelId="{8F713224-67EE-3D49-AF83-4EE307DDDEDE}">
      <dgm:prSet phldrT="[Tekst]"/>
      <dgm:spPr/>
      <dgm:t>
        <a:bodyPr/>
        <a:lstStyle/>
        <a:p>
          <a:r>
            <a:rPr lang="nl-NL"/>
            <a:t>Zorgcontinuïteit</a:t>
          </a:r>
        </a:p>
      </dgm:t>
    </dgm:pt>
    <dgm:pt modelId="{98FA2C8C-79B2-DC4A-918C-D18B61476D97}" type="parTrans" cxnId="{2BB1AE5F-1265-BB42-8FF4-26B9F7EC4EC5}">
      <dgm:prSet/>
      <dgm:spPr/>
      <dgm:t>
        <a:bodyPr/>
        <a:lstStyle/>
        <a:p>
          <a:endParaRPr lang="nl-NL"/>
        </a:p>
      </dgm:t>
    </dgm:pt>
    <dgm:pt modelId="{25E344A4-75A2-D546-A859-0807A4A49159}" type="sibTrans" cxnId="{2BB1AE5F-1265-BB42-8FF4-26B9F7EC4EC5}">
      <dgm:prSet/>
      <dgm:spPr/>
      <dgm:t>
        <a:bodyPr/>
        <a:lstStyle/>
        <a:p>
          <a:endParaRPr lang="nl-NL"/>
        </a:p>
      </dgm:t>
    </dgm:pt>
    <dgm:pt modelId="{A3E22914-ADEE-B94A-BC15-412DC074034E}">
      <dgm:prSet phldrT="[Tekst]"/>
      <dgm:spPr/>
      <dgm:t>
        <a:bodyPr/>
        <a:lstStyle/>
        <a:p>
          <a:r>
            <a:rPr lang="nl-NL"/>
            <a:t>Externe communicatie</a:t>
          </a:r>
        </a:p>
      </dgm:t>
    </dgm:pt>
    <dgm:pt modelId="{E4409E6A-A25A-AD4E-AC2B-3B9E281D13E4}" type="parTrans" cxnId="{9DD1B812-AD05-5145-ADD6-9A75C3EECB4E}">
      <dgm:prSet/>
      <dgm:spPr/>
      <dgm:t>
        <a:bodyPr/>
        <a:lstStyle/>
        <a:p>
          <a:endParaRPr lang="nl-NL"/>
        </a:p>
      </dgm:t>
    </dgm:pt>
    <dgm:pt modelId="{21F633F5-85B8-E044-8F78-D9342E19E74C}" type="sibTrans" cxnId="{9DD1B812-AD05-5145-ADD6-9A75C3EECB4E}">
      <dgm:prSet/>
      <dgm:spPr/>
      <dgm:t>
        <a:bodyPr/>
        <a:lstStyle/>
        <a:p>
          <a:endParaRPr lang="nl-NL"/>
        </a:p>
      </dgm:t>
    </dgm:pt>
    <dgm:pt modelId="{F185CD0F-2781-2542-84C9-5896D268BD8A}">
      <dgm:prSet phldrT="[Tekst]"/>
      <dgm:spPr/>
      <dgm:t>
        <a:bodyPr/>
        <a:lstStyle/>
        <a:p>
          <a:r>
            <a:rPr lang="nl-NL"/>
            <a:t>P&amp;O/HRM</a:t>
          </a:r>
        </a:p>
      </dgm:t>
    </dgm:pt>
    <dgm:pt modelId="{FBC74951-AE75-CA42-A989-166666F5B08B}" type="parTrans" cxnId="{0DBE0845-FE5B-4246-BEB7-616F59D8FBCC}">
      <dgm:prSet/>
      <dgm:spPr/>
      <dgm:t>
        <a:bodyPr/>
        <a:lstStyle/>
        <a:p>
          <a:endParaRPr lang="nl-NL"/>
        </a:p>
      </dgm:t>
    </dgm:pt>
    <dgm:pt modelId="{B4D53B9B-D80D-8143-9454-525E3E122747}" type="sibTrans" cxnId="{0DBE0845-FE5B-4246-BEB7-616F59D8FBCC}">
      <dgm:prSet/>
      <dgm:spPr/>
      <dgm:t>
        <a:bodyPr/>
        <a:lstStyle/>
        <a:p>
          <a:endParaRPr lang="nl-NL"/>
        </a:p>
      </dgm:t>
    </dgm:pt>
    <dgm:pt modelId="{171CD0F0-4D07-3C46-89B0-45A8E65D969B}">
      <dgm:prSet phldrT="[Tekst]"/>
      <dgm:spPr/>
      <dgm:t>
        <a:bodyPr/>
        <a:lstStyle/>
        <a:p>
          <a:r>
            <a:rPr lang="nl-NL"/>
            <a:t>Nazorg eigen personeel</a:t>
          </a:r>
        </a:p>
      </dgm:t>
    </dgm:pt>
    <dgm:pt modelId="{76118CD7-19B0-8B4E-9B65-22E3DD098BD0}" type="parTrans" cxnId="{AABA6F9F-B0F3-864D-B82A-201A8135EE7D}">
      <dgm:prSet/>
      <dgm:spPr/>
      <dgm:t>
        <a:bodyPr/>
        <a:lstStyle/>
        <a:p>
          <a:endParaRPr lang="nl-NL"/>
        </a:p>
      </dgm:t>
    </dgm:pt>
    <dgm:pt modelId="{5A688112-2589-524F-9C37-CD731CF5C341}" type="sibTrans" cxnId="{AABA6F9F-B0F3-864D-B82A-201A8135EE7D}">
      <dgm:prSet/>
      <dgm:spPr/>
      <dgm:t>
        <a:bodyPr/>
        <a:lstStyle/>
        <a:p>
          <a:endParaRPr lang="nl-NL"/>
        </a:p>
      </dgm:t>
    </dgm:pt>
    <dgm:pt modelId="{829A4586-49FC-EB4F-A868-8AD25AE13E10}">
      <dgm:prSet custT="1"/>
      <dgm:spPr/>
      <dgm:t>
        <a:bodyPr/>
        <a:lstStyle/>
        <a:p>
          <a:r>
            <a:rPr lang="nl-NL" sz="800">
              <a:latin typeface="Calibri" charset="0"/>
              <a:ea typeface="Calibri" charset="0"/>
              <a:cs typeface="Calibri" charset="0"/>
            </a:rPr>
            <a:t>Continuiteït bedrijfs-processen</a:t>
          </a:r>
        </a:p>
      </dgm:t>
    </dgm:pt>
    <dgm:pt modelId="{79231D31-D2A0-0C48-A1ED-94B7DAEB82C3}" type="parTrans" cxnId="{9D97DEA1-B310-5F4C-96B6-1F5C42C4A48B}">
      <dgm:prSet/>
      <dgm:spPr/>
      <dgm:t>
        <a:bodyPr/>
        <a:lstStyle/>
        <a:p>
          <a:endParaRPr lang="nl-NL"/>
        </a:p>
      </dgm:t>
    </dgm:pt>
    <dgm:pt modelId="{9F8F1A1B-654B-B947-9B0A-B2F4D29F075B}" type="sibTrans" cxnId="{9D97DEA1-B310-5F4C-96B6-1F5C42C4A48B}">
      <dgm:prSet/>
      <dgm:spPr/>
      <dgm:t>
        <a:bodyPr/>
        <a:lstStyle/>
        <a:p>
          <a:endParaRPr lang="nl-NL"/>
        </a:p>
      </dgm:t>
    </dgm:pt>
    <dgm:pt modelId="{1F3E5666-822D-B14B-8B63-C87DBECA2571}">
      <dgm:prSet/>
      <dgm:spPr/>
      <dgm:t>
        <a:bodyPr/>
        <a:lstStyle/>
        <a:p>
          <a:r>
            <a:rPr lang="nl-NL"/>
            <a:t>Interne communicatie</a:t>
          </a:r>
        </a:p>
      </dgm:t>
    </dgm:pt>
    <dgm:pt modelId="{73917176-811B-254C-853A-C022166B9C91}" type="parTrans" cxnId="{1CD58E94-8301-AC4B-A62E-43CDEDCBE8DD}">
      <dgm:prSet/>
      <dgm:spPr/>
      <dgm:t>
        <a:bodyPr/>
        <a:lstStyle/>
        <a:p>
          <a:endParaRPr lang="nl-NL"/>
        </a:p>
      </dgm:t>
    </dgm:pt>
    <dgm:pt modelId="{543433BC-898F-6649-9D68-E083A4E2FF5E}" type="sibTrans" cxnId="{1CD58E94-8301-AC4B-A62E-43CDEDCBE8DD}">
      <dgm:prSet/>
      <dgm:spPr/>
      <dgm:t>
        <a:bodyPr/>
        <a:lstStyle/>
        <a:p>
          <a:endParaRPr lang="nl-NL"/>
        </a:p>
      </dgm:t>
    </dgm:pt>
    <dgm:pt modelId="{982B84A3-D24C-F542-B29C-8963C7E36848}">
      <dgm:prSet/>
      <dgm:spPr/>
      <dgm:t>
        <a:bodyPr/>
        <a:lstStyle/>
        <a:p>
          <a:r>
            <a:rPr lang="nl-NL"/>
            <a:t>Ketenpartners</a:t>
          </a:r>
        </a:p>
      </dgm:t>
    </dgm:pt>
    <dgm:pt modelId="{7E145094-430E-8541-A435-CCF61A07FFAC}" type="parTrans" cxnId="{56FD84DB-E854-484D-97F0-E6354DF47EC0}">
      <dgm:prSet/>
      <dgm:spPr/>
      <dgm:t>
        <a:bodyPr/>
        <a:lstStyle/>
        <a:p>
          <a:endParaRPr lang="nl-NL"/>
        </a:p>
      </dgm:t>
    </dgm:pt>
    <dgm:pt modelId="{6A2FC6F2-FD7A-3645-AB0F-D68CF4FE14EC}" type="sibTrans" cxnId="{56FD84DB-E854-484D-97F0-E6354DF47EC0}">
      <dgm:prSet/>
      <dgm:spPr/>
      <dgm:t>
        <a:bodyPr/>
        <a:lstStyle/>
        <a:p>
          <a:endParaRPr lang="nl-NL"/>
        </a:p>
      </dgm:t>
    </dgm:pt>
    <dgm:pt modelId="{045AC73A-E64F-134D-9D08-3B2EEAAA9FB4}">
      <dgm:prSet/>
      <dgm:spPr/>
      <dgm:t>
        <a:bodyPr/>
        <a:lstStyle/>
        <a:p>
          <a:r>
            <a:rPr lang="nl-NL"/>
            <a:t>Privacy</a:t>
          </a:r>
        </a:p>
      </dgm:t>
    </dgm:pt>
    <dgm:pt modelId="{75C22D40-EEFC-6346-8A04-7BFC0186953C}" type="parTrans" cxnId="{AA9A53FF-1D73-A048-8107-F68D9A83FF6F}">
      <dgm:prSet/>
      <dgm:spPr/>
      <dgm:t>
        <a:bodyPr/>
        <a:lstStyle/>
        <a:p>
          <a:endParaRPr lang="nl-NL"/>
        </a:p>
      </dgm:t>
    </dgm:pt>
    <dgm:pt modelId="{D4AAA460-BAE2-F141-BC05-9C09D31EE7DC}" type="sibTrans" cxnId="{AA9A53FF-1D73-A048-8107-F68D9A83FF6F}">
      <dgm:prSet/>
      <dgm:spPr/>
      <dgm:t>
        <a:bodyPr/>
        <a:lstStyle/>
        <a:p>
          <a:endParaRPr lang="nl-NL"/>
        </a:p>
      </dgm:t>
    </dgm:pt>
    <dgm:pt modelId="{5AEC7E67-DA6D-254C-BA51-869E62FF00F6}">
      <dgm:prSet/>
      <dgm:spPr/>
      <dgm:t>
        <a:bodyPr/>
        <a:lstStyle/>
        <a:p>
          <a:r>
            <a:rPr lang="nl-NL"/>
            <a:t>Slachtoffer-registratie</a:t>
          </a:r>
        </a:p>
      </dgm:t>
    </dgm:pt>
    <dgm:pt modelId="{C10B011F-9EA6-684E-B384-736BB96A76AB}" type="parTrans" cxnId="{A700BEF0-E452-D74A-AA69-C87F9532AAD3}">
      <dgm:prSet/>
      <dgm:spPr/>
      <dgm:t>
        <a:bodyPr/>
        <a:lstStyle/>
        <a:p>
          <a:endParaRPr lang="nl-NL"/>
        </a:p>
      </dgm:t>
    </dgm:pt>
    <dgm:pt modelId="{E963B52E-54BE-5D45-B785-53A99333FB30}" type="sibTrans" cxnId="{A700BEF0-E452-D74A-AA69-C87F9532AAD3}">
      <dgm:prSet/>
      <dgm:spPr/>
      <dgm:t>
        <a:bodyPr/>
        <a:lstStyle/>
        <a:p>
          <a:endParaRPr lang="nl-NL"/>
        </a:p>
      </dgm:t>
    </dgm:pt>
    <dgm:pt modelId="{89A681E0-F55E-264B-9DC9-786B7C260522}">
      <dgm:prSet/>
      <dgm:spPr/>
      <dgm:t>
        <a:bodyPr/>
        <a:lstStyle/>
        <a:p>
          <a:r>
            <a:rPr lang="nl-NL"/>
            <a:t>Juridische aspecten</a:t>
          </a:r>
        </a:p>
      </dgm:t>
    </dgm:pt>
    <dgm:pt modelId="{4AF3EA00-83BD-8245-BB46-4C38DC957ADB}" type="parTrans" cxnId="{91026B44-1B36-5B40-B08A-56989B575DD7}">
      <dgm:prSet/>
      <dgm:spPr/>
      <dgm:t>
        <a:bodyPr/>
        <a:lstStyle/>
        <a:p>
          <a:endParaRPr lang="nl-NL"/>
        </a:p>
      </dgm:t>
    </dgm:pt>
    <dgm:pt modelId="{A20CBB02-8E77-1D45-9012-E655739BB9B1}" type="sibTrans" cxnId="{91026B44-1B36-5B40-B08A-56989B575DD7}">
      <dgm:prSet/>
      <dgm:spPr/>
      <dgm:t>
        <a:bodyPr/>
        <a:lstStyle/>
        <a:p>
          <a:endParaRPr lang="nl-NL"/>
        </a:p>
      </dgm:t>
    </dgm:pt>
    <dgm:pt modelId="{BC810DB6-FE8F-5F41-A7F8-14B5811BB884}">
      <dgm:prSet/>
      <dgm:spPr/>
      <dgm:t>
        <a:bodyPr/>
        <a:lstStyle/>
        <a:p>
          <a:r>
            <a:rPr lang="nl-NL"/>
            <a:t>Uitval HAP</a:t>
          </a:r>
        </a:p>
      </dgm:t>
    </dgm:pt>
    <dgm:pt modelId="{B7DDEE04-B48D-514F-A101-22177CC5147D}" type="parTrans" cxnId="{24DC11D8-2210-FB48-BFCD-625E492EE849}">
      <dgm:prSet/>
      <dgm:spPr/>
      <dgm:t>
        <a:bodyPr/>
        <a:lstStyle/>
        <a:p>
          <a:endParaRPr lang="nl-NL"/>
        </a:p>
      </dgm:t>
    </dgm:pt>
    <dgm:pt modelId="{CEEC696E-4154-A346-87E7-411C65E24932}" type="sibTrans" cxnId="{24DC11D8-2210-FB48-BFCD-625E492EE849}">
      <dgm:prSet/>
      <dgm:spPr/>
      <dgm:t>
        <a:bodyPr/>
        <a:lstStyle/>
        <a:p>
          <a:endParaRPr lang="nl-NL"/>
        </a:p>
      </dgm:t>
    </dgm:pt>
    <dgm:pt modelId="{3AE737A8-CD18-F94F-BFCA-66AAB0D70DE2}">
      <dgm:prSet/>
      <dgm:spPr/>
      <dgm:t>
        <a:bodyPr/>
        <a:lstStyle/>
        <a:p>
          <a:r>
            <a:rPr lang="nl-NL"/>
            <a:t>......</a:t>
          </a:r>
        </a:p>
      </dgm:t>
    </dgm:pt>
    <dgm:pt modelId="{278F2546-F538-674A-9652-8BE3B730B64E}" type="parTrans" cxnId="{05A1CD50-6EA1-C149-B6CB-AB8A892D2E02}">
      <dgm:prSet/>
      <dgm:spPr/>
      <dgm:t>
        <a:bodyPr/>
        <a:lstStyle/>
        <a:p>
          <a:endParaRPr lang="nl-NL"/>
        </a:p>
      </dgm:t>
    </dgm:pt>
    <dgm:pt modelId="{D74BDFA3-0C3B-9646-8417-EFE68ED30515}" type="sibTrans" cxnId="{05A1CD50-6EA1-C149-B6CB-AB8A892D2E02}">
      <dgm:prSet/>
      <dgm:spPr/>
      <dgm:t>
        <a:bodyPr/>
        <a:lstStyle/>
        <a:p>
          <a:endParaRPr lang="nl-NL"/>
        </a:p>
      </dgm:t>
    </dgm:pt>
    <dgm:pt modelId="{ED23E140-5009-2A43-A253-777EAB8C8378}" type="pres">
      <dgm:prSet presAssocID="{D6FA7624-0EC5-094B-BE35-C34F58146CD1}" presName="composite" presStyleCnt="0">
        <dgm:presLayoutVars>
          <dgm:chMax val="1"/>
          <dgm:dir/>
          <dgm:resizeHandles val="exact"/>
        </dgm:presLayoutVars>
      </dgm:prSet>
      <dgm:spPr/>
      <dgm:t>
        <a:bodyPr/>
        <a:lstStyle/>
        <a:p>
          <a:endParaRPr lang="nl-NL"/>
        </a:p>
      </dgm:t>
    </dgm:pt>
    <dgm:pt modelId="{C785AFBA-1F9B-314E-B4F9-0D43D0913706}" type="pres">
      <dgm:prSet presAssocID="{D6FA7624-0EC5-094B-BE35-C34F58146CD1}" presName="radial" presStyleCnt="0">
        <dgm:presLayoutVars>
          <dgm:animLvl val="ctr"/>
        </dgm:presLayoutVars>
      </dgm:prSet>
      <dgm:spPr/>
    </dgm:pt>
    <dgm:pt modelId="{CFA3A8E3-5DC5-FD4D-B5AE-DD139E57B03B}" type="pres">
      <dgm:prSet presAssocID="{8871E84D-E727-7F48-8A67-E03118401C2D}" presName="centerShape" presStyleLbl="vennNode1" presStyleIdx="0" presStyleCnt="13" custScaleX="90678" custScaleY="90786" custLinFactNeighborY="-487"/>
      <dgm:spPr/>
      <dgm:t>
        <a:bodyPr/>
        <a:lstStyle/>
        <a:p>
          <a:endParaRPr lang="nl-NL"/>
        </a:p>
      </dgm:t>
    </dgm:pt>
    <dgm:pt modelId="{1250481E-080C-AB4A-92CF-EB01FD481305}" type="pres">
      <dgm:prSet presAssocID="{8F713224-67EE-3D49-AF83-4EE307DDDEDE}" presName="node" presStyleLbl="vennNode1" presStyleIdx="1" presStyleCnt="13">
        <dgm:presLayoutVars>
          <dgm:bulletEnabled val="1"/>
        </dgm:presLayoutVars>
      </dgm:prSet>
      <dgm:spPr/>
      <dgm:t>
        <a:bodyPr/>
        <a:lstStyle/>
        <a:p>
          <a:endParaRPr lang="nl-NL"/>
        </a:p>
      </dgm:t>
    </dgm:pt>
    <dgm:pt modelId="{03B9CBC7-9E7C-9544-A0B2-6C58CB0D60B3}" type="pres">
      <dgm:prSet presAssocID="{829A4586-49FC-EB4F-A868-8AD25AE13E10}" presName="node" presStyleLbl="vennNode1" presStyleIdx="2" presStyleCnt="13">
        <dgm:presLayoutVars>
          <dgm:bulletEnabled val="1"/>
        </dgm:presLayoutVars>
      </dgm:prSet>
      <dgm:spPr/>
      <dgm:t>
        <a:bodyPr/>
        <a:lstStyle/>
        <a:p>
          <a:endParaRPr lang="nl-NL"/>
        </a:p>
      </dgm:t>
    </dgm:pt>
    <dgm:pt modelId="{5D29A65E-71AB-9442-9304-1928E8EB4640}" type="pres">
      <dgm:prSet presAssocID="{A3E22914-ADEE-B94A-BC15-412DC074034E}" presName="node" presStyleLbl="vennNode1" presStyleIdx="3" presStyleCnt="13">
        <dgm:presLayoutVars>
          <dgm:bulletEnabled val="1"/>
        </dgm:presLayoutVars>
      </dgm:prSet>
      <dgm:spPr/>
      <dgm:t>
        <a:bodyPr/>
        <a:lstStyle/>
        <a:p>
          <a:endParaRPr lang="nl-NL"/>
        </a:p>
      </dgm:t>
    </dgm:pt>
    <dgm:pt modelId="{4BCF1BCE-2D74-D143-8D71-32FD5A57618C}" type="pres">
      <dgm:prSet presAssocID="{1F3E5666-822D-B14B-8B63-C87DBECA2571}" presName="node" presStyleLbl="vennNode1" presStyleIdx="4" presStyleCnt="13">
        <dgm:presLayoutVars>
          <dgm:bulletEnabled val="1"/>
        </dgm:presLayoutVars>
      </dgm:prSet>
      <dgm:spPr/>
      <dgm:t>
        <a:bodyPr/>
        <a:lstStyle/>
        <a:p>
          <a:endParaRPr lang="nl-NL"/>
        </a:p>
      </dgm:t>
    </dgm:pt>
    <dgm:pt modelId="{C88761D7-A6F5-0D42-86D2-9DDCC3571BB9}" type="pres">
      <dgm:prSet presAssocID="{982B84A3-D24C-F542-B29C-8963C7E36848}" presName="node" presStyleLbl="vennNode1" presStyleIdx="5" presStyleCnt="13">
        <dgm:presLayoutVars>
          <dgm:bulletEnabled val="1"/>
        </dgm:presLayoutVars>
      </dgm:prSet>
      <dgm:spPr/>
      <dgm:t>
        <a:bodyPr/>
        <a:lstStyle/>
        <a:p>
          <a:endParaRPr lang="nl-NL"/>
        </a:p>
      </dgm:t>
    </dgm:pt>
    <dgm:pt modelId="{AB57820D-B7C2-824D-94B7-AA1BE768A95E}" type="pres">
      <dgm:prSet presAssocID="{F185CD0F-2781-2542-84C9-5896D268BD8A}" presName="node" presStyleLbl="vennNode1" presStyleIdx="6" presStyleCnt="13">
        <dgm:presLayoutVars>
          <dgm:bulletEnabled val="1"/>
        </dgm:presLayoutVars>
      </dgm:prSet>
      <dgm:spPr/>
      <dgm:t>
        <a:bodyPr/>
        <a:lstStyle/>
        <a:p>
          <a:endParaRPr lang="nl-NL"/>
        </a:p>
      </dgm:t>
    </dgm:pt>
    <dgm:pt modelId="{15CAD9A3-C741-FB47-8372-7CD0FE9A7B5D}" type="pres">
      <dgm:prSet presAssocID="{171CD0F0-4D07-3C46-89B0-45A8E65D969B}" presName="node" presStyleLbl="vennNode1" presStyleIdx="7" presStyleCnt="13">
        <dgm:presLayoutVars>
          <dgm:bulletEnabled val="1"/>
        </dgm:presLayoutVars>
      </dgm:prSet>
      <dgm:spPr/>
      <dgm:t>
        <a:bodyPr/>
        <a:lstStyle/>
        <a:p>
          <a:endParaRPr lang="nl-NL"/>
        </a:p>
      </dgm:t>
    </dgm:pt>
    <dgm:pt modelId="{98E64EAF-C247-514F-AC38-B473998B15D7}" type="pres">
      <dgm:prSet presAssocID="{045AC73A-E64F-134D-9D08-3B2EEAAA9FB4}" presName="node" presStyleLbl="vennNode1" presStyleIdx="8" presStyleCnt="13">
        <dgm:presLayoutVars>
          <dgm:bulletEnabled val="1"/>
        </dgm:presLayoutVars>
      </dgm:prSet>
      <dgm:spPr/>
      <dgm:t>
        <a:bodyPr/>
        <a:lstStyle/>
        <a:p>
          <a:endParaRPr lang="nl-NL"/>
        </a:p>
      </dgm:t>
    </dgm:pt>
    <dgm:pt modelId="{34E9EC0B-EA7A-1B45-B010-A8426375867B}" type="pres">
      <dgm:prSet presAssocID="{5AEC7E67-DA6D-254C-BA51-869E62FF00F6}" presName="node" presStyleLbl="vennNode1" presStyleIdx="9" presStyleCnt="13">
        <dgm:presLayoutVars>
          <dgm:bulletEnabled val="1"/>
        </dgm:presLayoutVars>
      </dgm:prSet>
      <dgm:spPr/>
      <dgm:t>
        <a:bodyPr/>
        <a:lstStyle/>
        <a:p>
          <a:endParaRPr lang="nl-NL"/>
        </a:p>
      </dgm:t>
    </dgm:pt>
    <dgm:pt modelId="{0741363B-E691-6347-9896-BEE4A485F8E5}" type="pres">
      <dgm:prSet presAssocID="{89A681E0-F55E-264B-9DC9-786B7C260522}" presName="node" presStyleLbl="vennNode1" presStyleIdx="10" presStyleCnt="13">
        <dgm:presLayoutVars>
          <dgm:bulletEnabled val="1"/>
        </dgm:presLayoutVars>
      </dgm:prSet>
      <dgm:spPr/>
      <dgm:t>
        <a:bodyPr/>
        <a:lstStyle/>
        <a:p>
          <a:endParaRPr lang="nl-NL"/>
        </a:p>
      </dgm:t>
    </dgm:pt>
    <dgm:pt modelId="{C67A5BA0-21BE-A443-8869-6EBD19C0490C}" type="pres">
      <dgm:prSet presAssocID="{BC810DB6-FE8F-5F41-A7F8-14B5811BB884}" presName="node" presStyleLbl="vennNode1" presStyleIdx="11" presStyleCnt="13">
        <dgm:presLayoutVars>
          <dgm:bulletEnabled val="1"/>
        </dgm:presLayoutVars>
      </dgm:prSet>
      <dgm:spPr/>
      <dgm:t>
        <a:bodyPr/>
        <a:lstStyle/>
        <a:p>
          <a:endParaRPr lang="nl-NL"/>
        </a:p>
      </dgm:t>
    </dgm:pt>
    <dgm:pt modelId="{325D6FB9-7AFE-7348-8672-FAFDB2C92412}" type="pres">
      <dgm:prSet presAssocID="{3AE737A8-CD18-F94F-BFCA-66AAB0D70DE2}" presName="node" presStyleLbl="vennNode1" presStyleIdx="12" presStyleCnt="13">
        <dgm:presLayoutVars>
          <dgm:bulletEnabled val="1"/>
        </dgm:presLayoutVars>
      </dgm:prSet>
      <dgm:spPr/>
      <dgm:t>
        <a:bodyPr/>
        <a:lstStyle/>
        <a:p>
          <a:endParaRPr lang="nl-NL"/>
        </a:p>
      </dgm:t>
    </dgm:pt>
  </dgm:ptLst>
  <dgm:cxnLst>
    <dgm:cxn modelId="{24DC11D8-2210-FB48-BFCD-625E492EE849}" srcId="{8871E84D-E727-7F48-8A67-E03118401C2D}" destId="{BC810DB6-FE8F-5F41-A7F8-14B5811BB884}" srcOrd="10" destOrd="0" parTransId="{B7DDEE04-B48D-514F-A101-22177CC5147D}" sibTransId="{CEEC696E-4154-A346-87E7-411C65E24932}"/>
    <dgm:cxn modelId="{ADDDAAEF-9816-B044-AA9D-5024F8AD4D72}" type="presOf" srcId="{171CD0F0-4D07-3C46-89B0-45A8E65D969B}" destId="{15CAD9A3-C741-FB47-8372-7CD0FE9A7B5D}" srcOrd="0" destOrd="0" presId="urn:microsoft.com/office/officeart/2005/8/layout/radial3"/>
    <dgm:cxn modelId="{9DD1B812-AD05-5145-ADD6-9A75C3EECB4E}" srcId="{8871E84D-E727-7F48-8A67-E03118401C2D}" destId="{A3E22914-ADEE-B94A-BC15-412DC074034E}" srcOrd="2" destOrd="0" parTransId="{E4409E6A-A25A-AD4E-AC2B-3B9E281D13E4}" sibTransId="{21F633F5-85B8-E044-8F78-D9342E19E74C}"/>
    <dgm:cxn modelId="{85E6C7A3-1C7E-1743-96DB-C5A59633AFF0}" type="presOf" srcId="{89A681E0-F55E-264B-9DC9-786B7C260522}" destId="{0741363B-E691-6347-9896-BEE4A485F8E5}" srcOrd="0" destOrd="0" presId="urn:microsoft.com/office/officeart/2005/8/layout/radial3"/>
    <dgm:cxn modelId="{01316A20-A730-9441-9DE0-D269560FDC45}" srcId="{D6FA7624-0EC5-094B-BE35-C34F58146CD1}" destId="{8871E84D-E727-7F48-8A67-E03118401C2D}" srcOrd="0" destOrd="0" parTransId="{B73C45D3-D31E-0944-8181-4004185CBB86}" sibTransId="{AC1AC847-3DAF-4144-B1FA-86AFD5D04BE3}"/>
    <dgm:cxn modelId="{F2B519C4-727C-7D4F-A8B8-F480A77FCCD4}" type="presOf" srcId="{A3E22914-ADEE-B94A-BC15-412DC074034E}" destId="{5D29A65E-71AB-9442-9304-1928E8EB4640}" srcOrd="0" destOrd="0" presId="urn:microsoft.com/office/officeart/2005/8/layout/radial3"/>
    <dgm:cxn modelId="{AABA6F9F-B0F3-864D-B82A-201A8135EE7D}" srcId="{8871E84D-E727-7F48-8A67-E03118401C2D}" destId="{171CD0F0-4D07-3C46-89B0-45A8E65D969B}" srcOrd="6" destOrd="0" parTransId="{76118CD7-19B0-8B4E-9B65-22E3DD098BD0}" sibTransId="{5A688112-2589-524F-9C37-CD731CF5C341}"/>
    <dgm:cxn modelId="{9D97DEA1-B310-5F4C-96B6-1F5C42C4A48B}" srcId="{8871E84D-E727-7F48-8A67-E03118401C2D}" destId="{829A4586-49FC-EB4F-A868-8AD25AE13E10}" srcOrd="1" destOrd="0" parTransId="{79231D31-D2A0-0C48-A1ED-94B7DAEB82C3}" sibTransId="{9F8F1A1B-654B-B947-9B0A-B2F4D29F075B}"/>
    <dgm:cxn modelId="{B4F53E7A-123C-2245-B1B8-ADC31F9928F1}" type="presOf" srcId="{3AE737A8-CD18-F94F-BFCA-66AAB0D70DE2}" destId="{325D6FB9-7AFE-7348-8672-FAFDB2C92412}" srcOrd="0" destOrd="0" presId="urn:microsoft.com/office/officeart/2005/8/layout/radial3"/>
    <dgm:cxn modelId="{6C5C0960-6895-1248-B034-A23710BAEB44}" type="presOf" srcId="{045AC73A-E64F-134D-9D08-3B2EEAAA9FB4}" destId="{98E64EAF-C247-514F-AC38-B473998B15D7}" srcOrd="0" destOrd="0" presId="urn:microsoft.com/office/officeart/2005/8/layout/radial3"/>
    <dgm:cxn modelId="{DCA27A24-DE51-6B4D-BDE9-551FA75FF0F5}" type="presOf" srcId="{BC810DB6-FE8F-5F41-A7F8-14B5811BB884}" destId="{C67A5BA0-21BE-A443-8869-6EBD19C0490C}" srcOrd="0" destOrd="0" presId="urn:microsoft.com/office/officeart/2005/8/layout/radial3"/>
    <dgm:cxn modelId="{05A1CD50-6EA1-C149-B6CB-AB8A892D2E02}" srcId="{8871E84D-E727-7F48-8A67-E03118401C2D}" destId="{3AE737A8-CD18-F94F-BFCA-66AAB0D70DE2}" srcOrd="11" destOrd="0" parTransId="{278F2546-F538-674A-9652-8BE3B730B64E}" sibTransId="{D74BDFA3-0C3B-9646-8417-EFE68ED30515}"/>
    <dgm:cxn modelId="{EB1D2EC3-DB79-F149-98C3-3CBF92901D17}" type="presOf" srcId="{982B84A3-D24C-F542-B29C-8963C7E36848}" destId="{C88761D7-A6F5-0D42-86D2-9DDCC3571BB9}" srcOrd="0" destOrd="0" presId="urn:microsoft.com/office/officeart/2005/8/layout/radial3"/>
    <dgm:cxn modelId="{2A95B7A7-5400-014F-A5D4-AAFB81EA33D8}" type="presOf" srcId="{F185CD0F-2781-2542-84C9-5896D268BD8A}" destId="{AB57820D-B7C2-824D-94B7-AA1BE768A95E}" srcOrd="0" destOrd="0" presId="urn:microsoft.com/office/officeart/2005/8/layout/radial3"/>
    <dgm:cxn modelId="{DEEB4BBC-80D3-364E-B950-D22D5570E6A1}" type="presOf" srcId="{1F3E5666-822D-B14B-8B63-C87DBECA2571}" destId="{4BCF1BCE-2D74-D143-8D71-32FD5A57618C}" srcOrd="0" destOrd="0" presId="urn:microsoft.com/office/officeart/2005/8/layout/radial3"/>
    <dgm:cxn modelId="{1CD58E94-8301-AC4B-A62E-43CDEDCBE8DD}" srcId="{8871E84D-E727-7F48-8A67-E03118401C2D}" destId="{1F3E5666-822D-B14B-8B63-C87DBECA2571}" srcOrd="3" destOrd="0" parTransId="{73917176-811B-254C-853A-C022166B9C91}" sibTransId="{543433BC-898F-6649-9D68-E083A4E2FF5E}"/>
    <dgm:cxn modelId="{56FD84DB-E854-484D-97F0-E6354DF47EC0}" srcId="{8871E84D-E727-7F48-8A67-E03118401C2D}" destId="{982B84A3-D24C-F542-B29C-8963C7E36848}" srcOrd="4" destOrd="0" parTransId="{7E145094-430E-8541-A435-CCF61A07FFAC}" sibTransId="{6A2FC6F2-FD7A-3645-AB0F-D68CF4FE14EC}"/>
    <dgm:cxn modelId="{0DBE0845-FE5B-4246-BEB7-616F59D8FBCC}" srcId="{8871E84D-E727-7F48-8A67-E03118401C2D}" destId="{F185CD0F-2781-2542-84C9-5896D268BD8A}" srcOrd="5" destOrd="0" parTransId="{FBC74951-AE75-CA42-A989-166666F5B08B}" sibTransId="{B4D53B9B-D80D-8143-9454-525E3E122747}"/>
    <dgm:cxn modelId="{2BB1AE5F-1265-BB42-8FF4-26B9F7EC4EC5}" srcId="{8871E84D-E727-7F48-8A67-E03118401C2D}" destId="{8F713224-67EE-3D49-AF83-4EE307DDDEDE}" srcOrd="0" destOrd="0" parTransId="{98FA2C8C-79B2-DC4A-918C-D18B61476D97}" sibTransId="{25E344A4-75A2-D546-A859-0807A4A49159}"/>
    <dgm:cxn modelId="{FFDF9E9D-4227-1A4B-93C9-FAC589D2A339}" type="presOf" srcId="{D6FA7624-0EC5-094B-BE35-C34F58146CD1}" destId="{ED23E140-5009-2A43-A253-777EAB8C8378}" srcOrd="0" destOrd="0" presId="urn:microsoft.com/office/officeart/2005/8/layout/radial3"/>
    <dgm:cxn modelId="{378EB6DC-7A27-F542-856F-270F1DF7941E}" type="presOf" srcId="{8F713224-67EE-3D49-AF83-4EE307DDDEDE}" destId="{1250481E-080C-AB4A-92CF-EB01FD481305}" srcOrd="0" destOrd="0" presId="urn:microsoft.com/office/officeart/2005/8/layout/radial3"/>
    <dgm:cxn modelId="{A700BEF0-E452-D74A-AA69-C87F9532AAD3}" srcId="{8871E84D-E727-7F48-8A67-E03118401C2D}" destId="{5AEC7E67-DA6D-254C-BA51-869E62FF00F6}" srcOrd="8" destOrd="0" parTransId="{C10B011F-9EA6-684E-B384-736BB96A76AB}" sibTransId="{E963B52E-54BE-5D45-B785-53A99333FB30}"/>
    <dgm:cxn modelId="{D77C2C0A-6E29-1B48-931F-4E7BE82AEA67}" type="presOf" srcId="{5AEC7E67-DA6D-254C-BA51-869E62FF00F6}" destId="{34E9EC0B-EA7A-1B45-B010-A8426375867B}" srcOrd="0" destOrd="0" presId="urn:microsoft.com/office/officeart/2005/8/layout/radial3"/>
    <dgm:cxn modelId="{AA9A53FF-1D73-A048-8107-F68D9A83FF6F}" srcId="{8871E84D-E727-7F48-8A67-E03118401C2D}" destId="{045AC73A-E64F-134D-9D08-3B2EEAAA9FB4}" srcOrd="7" destOrd="0" parTransId="{75C22D40-EEFC-6346-8A04-7BFC0186953C}" sibTransId="{D4AAA460-BAE2-F141-BC05-9C09D31EE7DC}"/>
    <dgm:cxn modelId="{91026B44-1B36-5B40-B08A-56989B575DD7}" srcId="{8871E84D-E727-7F48-8A67-E03118401C2D}" destId="{89A681E0-F55E-264B-9DC9-786B7C260522}" srcOrd="9" destOrd="0" parTransId="{4AF3EA00-83BD-8245-BB46-4C38DC957ADB}" sibTransId="{A20CBB02-8E77-1D45-9012-E655739BB9B1}"/>
    <dgm:cxn modelId="{EEFD9D27-E869-194D-B6DF-C62DD69B4818}" type="presOf" srcId="{8871E84D-E727-7F48-8A67-E03118401C2D}" destId="{CFA3A8E3-5DC5-FD4D-B5AE-DD139E57B03B}" srcOrd="0" destOrd="0" presId="urn:microsoft.com/office/officeart/2005/8/layout/radial3"/>
    <dgm:cxn modelId="{1CE57159-26D4-C048-8AEE-FD79FADA4F08}" type="presOf" srcId="{829A4586-49FC-EB4F-A868-8AD25AE13E10}" destId="{03B9CBC7-9E7C-9544-A0B2-6C58CB0D60B3}" srcOrd="0" destOrd="0" presId="urn:microsoft.com/office/officeart/2005/8/layout/radial3"/>
    <dgm:cxn modelId="{F10CBFEF-E528-AF4E-A7A7-38118ADA1519}" type="presParOf" srcId="{ED23E140-5009-2A43-A253-777EAB8C8378}" destId="{C785AFBA-1F9B-314E-B4F9-0D43D0913706}" srcOrd="0" destOrd="0" presId="urn:microsoft.com/office/officeart/2005/8/layout/radial3"/>
    <dgm:cxn modelId="{2913ABD9-B3ED-C74D-BA67-4BA157D5D0A6}" type="presParOf" srcId="{C785AFBA-1F9B-314E-B4F9-0D43D0913706}" destId="{CFA3A8E3-5DC5-FD4D-B5AE-DD139E57B03B}" srcOrd="0" destOrd="0" presId="urn:microsoft.com/office/officeart/2005/8/layout/radial3"/>
    <dgm:cxn modelId="{F572D3AC-6C3F-E24D-A08F-CDA2F0277CD8}" type="presParOf" srcId="{C785AFBA-1F9B-314E-B4F9-0D43D0913706}" destId="{1250481E-080C-AB4A-92CF-EB01FD481305}" srcOrd="1" destOrd="0" presId="urn:microsoft.com/office/officeart/2005/8/layout/radial3"/>
    <dgm:cxn modelId="{776F8BCC-DC79-634F-8223-034C070FE21A}" type="presParOf" srcId="{C785AFBA-1F9B-314E-B4F9-0D43D0913706}" destId="{03B9CBC7-9E7C-9544-A0B2-6C58CB0D60B3}" srcOrd="2" destOrd="0" presId="urn:microsoft.com/office/officeart/2005/8/layout/radial3"/>
    <dgm:cxn modelId="{EC472ABB-9ACE-7C47-B467-99E652DC575E}" type="presParOf" srcId="{C785AFBA-1F9B-314E-B4F9-0D43D0913706}" destId="{5D29A65E-71AB-9442-9304-1928E8EB4640}" srcOrd="3" destOrd="0" presId="urn:microsoft.com/office/officeart/2005/8/layout/radial3"/>
    <dgm:cxn modelId="{36916AE2-100D-0941-ACF3-C61FFB25A368}" type="presParOf" srcId="{C785AFBA-1F9B-314E-B4F9-0D43D0913706}" destId="{4BCF1BCE-2D74-D143-8D71-32FD5A57618C}" srcOrd="4" destOrd="0" presId="urn:microsoft.com/office/officeart/2005/8/layout/radial3"/>
    <dgm:cxn modelId="{3BF93CF8-21A5-284F-AB42-C388FBE2E0FD}" type="presParOf" srcId="{C785AFBA-1F9B-314E-B4F9-0D43D0913706}" destId="{C88761D7-A6F5-0D42-86D2-9DDCC3571BB9}" srcOrd="5" destOrd="0" presId="urn:microsoft.com/office/officeart/2005/8/layout/radial3"/>
    <dgm:cxn modelId="{246E697F-BA15-EB4A-909D-609639872EA4}" type="presParOf" srcId="{C785AFBA-1F9B-314E-B4F9-0D43D0913706}" destId="{AB57820D-B7C2-824D-94B7-AA1BE768A95E}" srcOrd="6" destOrd="0" presId="urn:microsoft.com/office/officeart/2005/8/layout/radial3"/>
    <dgm:cxn modelId="{3572EA5E-9AF8-8749-823A-A5B1F55EA224}" type="presParOf" srcId="{C785AFBA-1F9B-314E-B4F9-0D43D0913706}" destId="{15CAD9A3-C741-FB47-8372-7CD0FE9A7B5D}" srcOrd="7" destOrd="0" presId="urn:microsoft.com/office/officeart/2005/8/layout/radial3"/>
    <dgm:cxn modelId="{804F08B6-4EF1-E94D-A498-FD3182905305}" type="presParOf" srcId="{C785AFBA-1F9B-314E-B4F9-0D43D0913706}" destId="{98E64EAF-C247-514F-AC38-B473998B15D7}" srcOrd="8" destOrd="0" presId="urn:microsoft.com/office/officeart/2005/8/layout/radial3"/>
    <dgm:cxn modelId="{9F77D883-20A9-E841-A4D6-18F3F22C85BA}" type="presParOf" srcId="{C785AFBA-1F9B-314E-B4F9-0D43D0913706}" destId="{34E9EC0B-EA7A-1B45-B010-A8426375867B}" srcOrd="9" destOrd="0" presId="urn:microsoft.com/office/officeart/2005/8/layout/radial3"/>
    <dgm:cxn modelId="{B16534DE-7F54-1D44-913E-865C256E1246}" type="presParOf" srcId="{C785AFBA-1F9B-314E-B4F9-0D43D0913706}" destId="{0741363B-E691-6347-9896-BEE4A485F8E5}" srcOrd="10" destOrd="0" presId="urn:microsoft.com/office/officeart/2005/8/layout/radial3"/>
    <dgm:cxn modelId="{3FC89BC4-E478-014A-92DD-EA47CFB06B04}" type="presParOf" srcId="{C785AFBA-1F9B-314E-B4F9-0D43D0913706}" destId="{C67A5BA0-21BE-A443-8869-6EBD19C0490C}" srcOrd="11" destOrd="0" presId="urn:microsoft.com/office/officeart/2005/8/layout/radial3"/>
    <dgm:cxn modelId="{F33A56C1-92F4-4F46-8228-95607D02FF64}" type="presParOf" srcId="{C785AFBA-1F9B-314E-B4F9-0D43D0913706}" destId="{325D6FB9-7AFE-7348-8672-FAFDB2C92412}" srcOrd="12" destOrd="0" presId="urn:microsoft.com/office/officeart/2005/8/layout/radial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A3A8E3-5DC5-FD4D-B5AE-DD139E57B03B}">
      <dsp:nvSpPr>
        <dsp:cNvPr id="0" name=""/>
        <dsp:cNvSpPr/>
      </dsp:nvSpPr>
      <dsp:spPr>
        <a:xfrm>
          <a:off x="2026065" y="1104076"/>
          <a:ext cx="1779709" cy="1781829"/>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nl-NL" sz="1800" kern="1200"/>
            <a:t>Crisis</a:t>
          </a:r>
        </a:p>
      </dsp:txBody>
      <dsp:txXfrm>
        <a:off x="2286697" y="1365019"/>
        <a:ext cx="1258445" cy="1259943"/>
      </dsp:txXfrm>
    </dsp:sp>
    <dsp:sp modelId="{1250481E-080C-AB4A-92CF-EB01FD481305}">
      <dsp:nvSpPr>
        <dsp:cNvPr id="0" name=""/>
        <dsp:cNvSpPr/>
      </dsp:nvSpPr>
      <dsp:spPr>
        <a:xfrm>
          <a:off x="2425252" y="1412"/>
          <a:ext cx="981334" cy="981334"/>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Zorgcontinuïteit</a:t>
          </a:r>
        </a:p>
      </dsp:txBody>
      <dsp:txXfrm>
        <a:off x="2568965" y="145125"/>
        <a:ext cx="693908" cy="693908"/>
      </dsp:txXfrm>
    </dsp:sp>
    <dsp:sp modelId="{03B9CBC7-9E7C-9544-A0B2-6C58CB0D60B3}">
      <dsp:nvSpPr>
        <dsp:cNvPr id="0" name=""/>
        <dsp:cNvSpPr/>
      </dsp:nvSpPr>
      <dsp:spPr>
        <a:xfrm>
          <a:off x="3184099" y="204744"/>
          <a:ext cx="981334" cy="981334"/>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latin typeface="Calibri" charset="0"/>
              <a:ea typeface="Calibri" charset="0"/>
              <a:cs typeface="Calibri" charset="0"/>
            </a:rPr>
            <a:t>Continuiteït bedrijfs-processen</a:t>
          </a:r>
        </a:p>
      </dsp:txBody>
      <dsp:txXfrm>
        <a:off x="3327812" y="348457"/>
        <a:ext cx="693908" cy="693908"/>
      </dsp:txXfrm>
    </dsp:sp>
    <dsp:sp modelId="{5D29A65E-71AB-9442-9304-1928E8EB4640}">
      <dsp:nvSpPr>
        <dsp:cNvPr id="0" name=""/>
        <dsp:cNvSpPr/>
      </dsp:nvSpPr>
      <dsp:spPr>
        <a:xfrm>
          <a:off x="3739614" y="760259"/>
          <a:ext cx="981334" cy="981334"/>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Externe communicatie</a:t>
          </a:r>
        </a:p>
      </dsp:txBody>
      <dsp:txXfrm>
        <a:off x="3883327" y="903972"/>
        <a:ext cx="693908" cy="693908"/>
      </dsp:txXfrm>
    </dsp:sp>
    <dsp:sp modelId="{4BCF1BCE-2D74-D143-8D71-32FD5A57618C}">
      <dsp:nvSpPr>
        <dsp:cNvPr id="0" name=""/>
        <dsp:cNvSpPr/>
      </dsp:nvSpPr>
      <dsp:spPr>
        <a:xfrm>
          <a:off x="3942946" y="1519106"/>
          <a:ext cx="981334" cy="981334"/>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Interne communicatie</a:t>
          </a:r>
        </a:p>
      </dsp:txBody>
      <dsp:txXfrm>
        <a:off x="4086659" y="1662819"/>
        <a:ext cx="693908" cy="693908"/>
      </dsp:txXfrm>
    </dsp:sp>
    <dsp:sp modelId="{C88761D7-A6F5-0D42-86D2-9DDCC3571BB9}">
      <dsp:nvSpPr>
        <dsp:cNvPr id="0" name=""/>
        <dsp:cNvSpPr/>
      </dsp:nvSpPr>
      <dsp:spPr>
        <a:xfrm>
          <a:off x="3739614" y="2277953"/>
          <a:ext cx="981334" cy="981334"/>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Ketenpartners</a:t>
          </a:r>
        </a:p>
      </dsp:txBody>
      <dsp:txXfrm>
        <a:off x="3883327" y="2421666"/>
        <a:ext cx="693908" cy="693908"/>
      </dsp:txXfrm>
    </dsp:sp>
    <dsp:sp modelId="{AB57820D-B7C2-824D-94B7-AA1BE768A95E}">
      <dsp:nvSpPr>
        <dsp:cNvPr id="0" name=""/>
        <dsp:cNvSpPr/>
      </dsp:nvSpPr>
      <dsp:spPr>
        <a:xfrm>
          <a:off x="3184099" y="2833468"/>
          <a:ext cx="981334" cy="981334"/>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P&amp;O/HRM</a:t>
          </a:r>
        </a:p>
      </dsp:txBody>
      <dsp:txXfrm>
        <a:off x="3327812" y="2977181"/>
        <a:ext cx="693908" cy="693908"/>
      </dsp:txXfrm>
    </dsp:sp>
    <dsp:sp modelId="{15CAD9A3-C741-FB47-8372-7CD0FE9A7B5D}">
      <dsp:nvSpPr>
        <dsp:cNvPr id="0" name=""/>
        <dsp:cNvSpPr/>
      </dsp:nvSpPr>
      <dsp:spPr>
        <a:xfrm>
          <a:off x="2425252" y="3036800"/>
          <a:ext cx="981334" cy="981334"/>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Nazorg eigen personeel</a:t>
          </a:r>
        </a:p>
      </dsp:txBody>
      <dsp:txXfrm>
        <a:off x="2568965" y="3180513"/>
        <a:ext cx="693908" cy="693908"/>
      </dsp:txXfrm>
    </dsp:sp>
    <dsp:sp modelId="{98E64EAF-C247-514F-AC38-B473998B15D7}">
      <dsp:nvSpPr>
        <dsp:cNvPr id="0" name=""/>
        <dsp:cNvSpPr/>
      </dsp:nvSpPr>
      <dsp:spPr>
        <a:xfrm>
          <a:off x="1666405" y="2833468"/>
          <a:ext cx="981334" cy="981334"/>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Privacy</a:t>
          </a:r>
        </a:p>
      </dsp:txBody>
      <dsp:txXfrm>
        <a:off x="1810118" y="2977181"/>
        <a:ext cx="693908" cy="693908"/>
      </dsp:txXfrm>
    </dsp:sp>
    <dsp:sp modelId="{34E9EC0B-EA7A-1B45-B010-A8426375867B}">
      <dsp:nvSpPr>
        <dsp:cNvPr id="0" name=""/>
        <dsp:cNvSpPr/>
      </dsp:nvSpPr>
      <dsp:spPr>
        <a:xfrm>
          <a:off x="1110890" y="2277953"/>
          <a:ext cx="981334" cy="981334"/>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Slachtoffer-registratie</a:t>
          </a:r>
        </a:p>
      </dsp:txBody>
      <dsp:txXfrm>
        <a:off x="1254603" y="2421666"/>
        <a:ext cx="693908" cy="693908"/>
      </dsp:txXfrm>
    </dsp:sp>
    <dsp:sp modelId="{0741363B-E691-6347-9896-BEE4A485F8E5}">
      <dsp:nvSpPr>
        <dsp:cNvPr id="0" name=""/>
        <dsp:cNvSpPr/>
      </dsp:nvSpPr>
      <dsp:spPr>
        <a:xfrm>
          <a:off x="907558" y="1519106"/>
          <a:ext cx="981334" cy="981334"/>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Juridische aspecten</a:t>
          </a:r>
        </a:p>
      </dsp:txBody>
      <dsp:txXfrm>
        <a:off x="1051271" y="1662819"/>
        <a:ext cx="693908" cy="693908"/>
      </dsp:txXfrm>
    </dsp:sp>
    <dsp:sp modelId="{C67A5BA0-21BE-A443-8869-6EBD19C0490C}">
      <dsp:nvSpPr>
        <dsp:cNvPr id="0" name=""/>
        <dsp:cNvSpPr/>
      </dsp:nvSpPr>
      <dsp:spPr>
        <a:xfrm>
          <a:off x="1110890" y="760259"/>
          <a:ext cx="981334" cy="981334"/>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Uitval HAP</a:t>
          </a:r>
        </a:p>
      </dsp:txBody>
      <dsp:txXfrm>
        <a:off x="1254603" y="903972"/>
        <a:ext cx="693908" cy="693908"/>
      </dsp:txXfrm>
    </dsp:sp>
    <dsp:sp modelId="{325D6FB9-7AFE-7348-8672-FAFDB2C92412}">
      <dsp:nvSpPr>
        <dsp:cNvPr id="0" name=""/>
        <dsp:cNvSpPr/>
      </dsp:nvSpPr>
      <dsp:spPr>
        <a:xfrm>
          <a:off x="1666405" y="204744"/>
          <a:ext cx="981334" cy="981334"/>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a:t>
          </a:r>
        </a:p>
      </dsp:txBody>
      <dsp:txXfrm>
        <a:off x="1810118" y="348457"/>
        <a:ext cx="693908" cy="693908"/>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045C572AAB5B540AD48CF25DD2271FB" ma:contentTypeVersion="16" ma:contentTypeDescription="Een nieuw document maken." ma:contentTypeScope="" ma:versionID="8046b129574f33276999d43f36ea73d2">
  <xsd:schema xmlns:xsd="http://www.w3.org/2001/XMLSchema" xmlns:xs="http://www.w3.org/2001/XMLSchema" xmlns:p="http://schemas.microsoft.com/office/2006/metadata/properties" xmlns:ns2="175c7e11-493e-4b33-a530-9fb15bbb8c81" xmlns:ns3="0e1df2a5-488e-482a-a8e0-161c6fecf8ab" xmlns:ns4="a30f8f95-e225-4e93-aa28-c39094d57ad1" targetNamespace="http://schemas.microsoft.com/office/2006/metadata/properties" ma:root="true" ma:fieldsID="f87a21a5f2d41e737c06ab0ee917d37b" ns2:_="" ns3:_="" ns4:_="">
    <xsd:import namespace="175c7e11-493e-4b33-a530-9fb15bbb8c81"/>
    <xsd:import namespace="0e1df2a5-488e-482a-a8e0-161c6fecf8ab"/>
    <xsd:import namespace="a30f8f95-e225-4e93-aa28-c39094d57a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5c7e11-493e-4b33-a530-9fb15bbb8c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3823c71-8f24-473a-ac6b-a00d466a3e3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e1df2a5-488e-482a-a8e0-161c6fecf8a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0f8f95-e225-4e93-aa28-c39094d57ad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84498f6-a328-46a0-acee-414022e622a5}" ma:internalName="TaxCatchAll" ma:showField="CatchAllData" ma:web="a30f8f95-e225-4e93-aa28-c39094d57a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5c7e11-493e-4b33-a530-9fb15bbb8c81">
      <Terms xmlns="http://schemas.microsoft.com/office/infopath/2007/PartnerControls"/>
    </lcf76f155ced4ddcb4097134ff3c332f>
    <TaxCatchAll xmlns="a30f8f95-e225-4e93-aa28-c39094d57ad1" xsi:nil="true"/>
  </documentManagement>
</p:properties>
</file>

<file path=customXml/itemProps1.xml><?xml version="1.0" encoding="utf-8"?>
<ds:datastoreItem xmlns:ds="http://schemas.openxmlformats.org/officeDocument/2006/customXml" ds:itemID="{290E1C1C-2B1A-4983-8365-C9120E4CCA3E}">
  <ds:schemaRefs>
    <ds:schemaRef ds:uri="http://schemas.openxmlformats.org/officeDocument/2006/bibliography"/>
  </ds:schemaRefs>
</ds:datastoreItem>
</file>

<file path=customXml/itemProps2.xml><?xml version="1.0" encoding="utf-8"?>
<ds:datastoreItem xmlns:ds="http://schemas.openxmlformats.org/officeDocument/2006/customXml" ds:itemID="{C7F0DE50-F77E-4105-A8C6-16706C9D24DB}"/>
</file>

<file path=customXml/itemProps3.xml><?xml version="1.0" encoding="utf-8"?>
<ds:datastoreItem xmlns:ds="http://schemas.openxmlformats.org/officeDocument/2006/customXml" ds:itemID="{524EE123-B2F4-42FC-94AF-B23189A14D8B}"/>
</file>

<file path=customXml/itemProps4.xml><?xml version="1.0" encoding="utf-8"?>
<ds:datastoreItem xmlns:ds="http://schemas.openxmlformats.org/officeDocument/2006/customXml" ds:itemID="{4D898642-63F8-4E4E-A9BE-F7D06CA66F40}"/>
</file>

<file path=docProps/app.xml><?xml version="1.0" encoding="utf-8"?>
<Properties xmlns="http://schemas.openxmlformats.org/officeDocument/2006/extended-properties" xmlns:vt="http://schemas.openxmlformats.org/officeDocument/2006/docPropsVTypes">
  <Template>Normal</Template>
  <TotalTime>0</TotalTime>
  <Pages>4</Pages>
  <Words>14349</Words>
  <Characters>78923</Characters>
  <Application>Microsoft Office Word</Application>
  <DocSecurity>0</DocSecurity>
  <Lines>657</Lines>
  <Paragraphs>186</Paragraphs>
  <ScaleCrop>false</ScaleCrop>
  <HeadingPairs>
    <vt:vector size="2" baseType="variant">
      <vt:variant>
        <vt:lpstr>Titel</vt:lpstr>
      </vt:variant>
      <vt:variant>
        <vt:i4>1</vt:i4>
      </vt:variant>
    </vt:vector>
  </HeadingPairs>
  <TitlesOfParts>
    <vt:vector size="1" baseType="lpstr">
      <vt:lpstr/>
    </vt:vector>
  </TitlesOfParts>
  <Company>BITSgroup</Company>
  <LinksUpToDate>false</LinksUpToDate>
  <CharactersWithSpaces>93086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Roest</dc:creator>
  <cp:lastModifiedBy>Janine van Es</cp:lastModifiedBy>
  <cp:revision>2</cp:revision>
  <cp:lastPrinted>2016-11-21T09:45:00Z</cp:lastPrinted>
  <dcterms:created xsi:type="dcterms:W3CDTF">2017-06-19T09:55:00Z</dcterms:created>
  <dcterms:modified xsi:type="dcterms:W3CDTF">2017-06-19T09:55:00Z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0x010100C045C572AAB5B540AD48CF25DD2271FB</vt:lpwstr>
  </property>
  <property fmtid="{D5CDD505-2E9C-101B-9397-08002B2CF9AE}" pid="3" name="Order">
    <vt:r8>3558600</vt:r8>
  </property>
</Properties>
</file>